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D53" w:rsidRPr="00A55FCC" w:rsidRDefault="00FA6D53" w:rsidP="00FA6D53">
      <w:pPr>
        <w:pStyle w:val="Hemstlrubrik"/>
      </w:pPr>
      <w:r w:rsidRPr="00A55FCC">
        <w:t>Förslag till riksdagsbeslut</w:t>
      </w:r>
    </w:p>
    <w:p w:rsidR="0060206B" w:rsidRPr="00A55FCC" w:rsidRDefault="0060206B">
      <w:pPr>
        <w:pStyle w:val="Hemstlatt"/>
        <w:numPr>
          <w:ilvl w:val="0"/>
          <w:numId w:val="0"/>
        </w:numPr>
      </w:pPr>
      <w:r w:rsidRPr="00A55FCC">
        <w:t xml:space="preserve">Riksdagen tillkännager för regeringen som sin mening </w:t>
      </w:r>
      <w:r w:rsidR="003166FA" w:rsidRPr="00A55FCC">
        <w:t xml:space="preserve">vad i </w:t>
      </w:r>
      <w:r w:rsidRPr="00A55FCC">
        <w:t xml:space="preserve">motionen anförs om vikten av forskning om elöverkänslighet. </w:t>
      </w:r>
    </w:p>
    <w:p w:rsidR="003166FA" w:rsidRPr="00A55FCC" w:rsidRDefault="003166FA" w:rsidP="003166FA">
      <w:pPr>
        <w:pStyle w:val="Rubrik1"/>
      </w:pPr>
      <w:r w:rsidRPr="00A55FCC">
        <w:t>Motivering</w:t>
      </w:r>
    </w:p>
    <w:p w:rsidR="003166FA" w:rsidRPr="00A55FCC" w:rsidRDefault="003166FA" w:rsidP="003166FA">
      <w:r w:rsidRPr="00A55FCC">
        <w:t>Runt 600 miljoner människor i världe</w:t>
      </w:r>
      <w:r w:rsidR="009412D8" w:rsidRPr="00A55FCC">
        <w:t>n använder mobiltelefon. Och de</w:t>
      </w:r>
      <w:r w:rsidRPr="00A55FCC">
        <w:t xml:space="preserve"> blir fler och fler. Samtidigt är det många som är oroliga för att använda mobiltel</w:t>
      </w:r>
      <w:r w:rsidRPr="00A55FCC">
        <w:t>e</w:t>
      </w:r>
      <w:r w:rsidRPr="00A55FCC">
        <w:t>fon. Är det farligt eller inte farligt?</w:t>
      </w:r>
    </w:p>
    <w:p w:rsidR="003166FA" w:rsidRPr="00A55FCC" w:rsidRDefault="003166FA" w:rsidP="009412D8">
      <w:pPr>
        <w:pStyle w:val="Normaltindrag"/>
      </w:pPr>
      <w:r w:rsidRPr="00A55FCC">
        <w:t>Det borde vara naturligt att ta människors oro på allvar. Tekniken utvec</w:t>
      </w:r>
      <w:r w:rsidRPr="00A55FCC">
        <w:t>k</w:t>
      </w:r>
      <w:r w:rsidRPr="00A55FCC">
        <w:t>las nu så snabbt att riskanalyser för hälsa och miljö inte hinner hålla jämn takt med den tekniska utvecklingen.</w:t>
      </w:r>
    </w:p>
    <w:p w:rsidR="003166FA" w:rsidRPr="00A55FCC" w:rsidRDefault="003166FA" w:rsidP="009412D8">
      <w:pPr>
        <w:pStyle w:val="Normaltindrag"/>
      </w:pPr>
      <w:r w:rsidRPr="00A55FCC">
        <w:t>Den brittiska regeringen avrådde redan år 2000 barn från att använda m</w:t>
      </w:r>
      <w:r w:rsidRPr="00A55FCC">
        <w:t>o</w:t>
      </w:r>
      <w:r w:rsidRPr="00A55FCC">
        <w:t>biltelefoner och rekommenderade varningstext på telefonerna. 2005 konstat</w:t>
      </w:r>
      <w:r w:rsidRPr="00A55FCC">
        <w:t>e</w:t>
      </w:r>
      <w:r w:rsidRPr="00A55FCC">
        <w:t>rar det engelska strålskyddsinstitutet åter igen att mobiltelefoner kan vara farliga för barn.</w:t>
      </w:r>
    </w:p>
    <w:p w:rsidR="003166FA" w:rsidRPr="00A55FCC" w:rsidRDefault="003166FA" w:rsidP="009412D8">
      <w:pPr>
        <w:pStyle w:val="Normaltindrag"/>
      </w:pPr>
      <w:r w:rsidRPr="00A55FCC">
        <w:t>I d</w:t>
      </w:r>
      <w:r w:rsidR="00353E1F" w:rsidRPr="00A55FCC">
        <w:t>ecember 2004 publicerades en EU</w:t>
      </w:r>
      <w:r w:rsidR="00353E1F" w:rsidRPr="00A55FCC">
        <w:noBreakHyphen/>
      </w:r>
      <w:r w:rsidRPr="00A55FCC">
        <w:t>studie där tolv forskargrupper fått fram resultat som visar att mobilstrålning orsakar skador på arvsmassan. En av forskarna i studien säger att i 40 års tid har man trott att de elektromagn</w:t>
      </w:r>
      <w:r w:rsidRPr="00A55FCC">
        <w:t>e</w:t>
      </w:r>
      <w:r w:rsidRPr="00A55FCC">
        <w:t>tiska fälten från mobiltelefoner är för svaga för att kunna förändra arvsma</w:t>
      </w:r>
      <w:r w:rsidRPr="00A55FCC">
        <w:t>s</w:t>
      </w:r>
      <w:r w:rsidRPr="00A55FCC">
        <w:t>san. Men resultaten visar nu motsatsen.</w:t>
      </w:r>
    </w:p>
    <w:p w:rsidR="003166FA" w:rsidRPr="00A55FCC" w:rsidRDefault="003166FA" w:rsidP="009412D8">
      <w:pPr>
        <w:pStyle w:val="Normaltindrag"/>
      </w:pPr>
      <w:r w:rsidRPr="00A55FCC">
        <w:t>En forskargrupp i Lund har visat att mobilstrålningen även perforerar blod- och hjärnbarriären samt ger skador och celldöd hos hjärnans nervceller även om långtidspåverkan ännu är oklar.</w:t>
      </w:r>
    </w:p>
    <w:p w:rsidR="003166FA" w:rsidRPr="00A55FCC" w:rsidRDefault="003166FA" w:rsidP="0005004F">
      <w:pPr>
        <w:pStyle w:val="Normaltindrag"/>
      </w:pPr>
      <w:r w:rsidRPr="00A55FCC">
        <w:t>Professor Lennart Hadell i Örebro har visat på ökad risk för hörselnerv</w:t>
      </w:r>
      <w:r w:rsidRPr="00A55FCC">
        <w:t>s</w:t>
      </w:r>
      <w:r w:rsidRPr="00A55FCC">
        <w:t>tumör.</w:t>
      </w:r>
      <w:r w:rsidR="00AB17AC" w:rsidRPr="00A55FCC">
        <w:t xml:space="preserve"> </w:t>
      </w:r>
      <w:r w:rsidRPr="00A55FCC">
        <w:t>Vid en vetenskaplig konferens i Italien har nu 31 forskare höjt en va</w:t>
      </w:r>
      <w:r w:rsidRPr="00A55FCC">
        <w:t>r</w:t>
      </w:r>
      <w:r w:rsidRPr="00A55FCC">
        <w:t>nande röst bl</w:t>
      </w:r>
      <w:r w:rsidR="009412D8" w:rsidRPr="00A55FCC">
        <w:t>.</w:t>
      </w:r>
      <w:r w:rsidRPr="00A55FCC">
        <w:t>a</w:t>
      </w:r>
      <w:r w:rsidR="009412D8" w:rsidRPr="00A55FCC">
        <w:t>.</w:t>
      </w:r>
      <w:r w:rsidRPr="00A55FCC">
        <w:t xml:space="preserve"> avseende mobiltelefoni och barncancer, den s</w:t>
      </w:r>
      <w:r w:rsidR="009412D8" w:rsidRPr="00A55FCC">
        <w:t>.</w:t>
      </w:r>
      <w:r w:rsidRPr="00A55FCC">
        <w:t>k</w:t>
      </w:r>
      <w:r w:rsidR="009412D8" w:rsidRPr="00A55FCC">
        <w:t>.</w:t>
      </w:r>
      <w:r w:rsidRPr="00A55FCC">
        <w:t xml:space="preserve"> Beneventor</w:t>
      </w:r>
      <w:r w:rsidRPr="00A55FCC">
        <w:t>e</w:t>
      </w:r>
      <w:r w:rsidRPr="00A55FCC">
        <w:t>resolutionen från september 2006.</w:t>
      </w:r>
    </w:p>
    <w:p w:rsidR="003166FA" w:rsidRPr="00A55FCC" w:rsidRDefault="003166FA" w:rsidP="009412D8">
      <w:pPr>
        <w:pStyle w:val="Normaltindrag"/>
      </w:pPr>
      <w:r w:rsidRPr="00A55FCC">
        <w:lastRenderedPageBreak/>
        <w:t xml:space="preserve">WHO har uppmanat alla länder att satsa på forskningsprogram om hur de elektromagnetiska fälten påverkar hälsan. Vetenskapsrådets experter förordar dock ingen sådan forskning. Inte heller Forskningsrådet för </w:t>
      </w:r>
      <w:r w:rsidR="009412D8" w:rsidRPr="00A55FCC">
        <w:t xml:space="preserve">arbetsliv och socialvetenskap </w:t>
      </w:r>
      <w:r w:rsidRPr="00A55FCC">
        <w:t>prioritera</w:t>
      </w:r>
      <w:r w:rsidR="009412D8" w:rsidRPr="00A55FCC">
        <w:t>r</w:t>
      </w:r>
      <w:r w:rsidRPr="00A55FCC">
        <w:t xml:space="preserve"> denna forskning.</w:t>
      </w:r>
    </w:p>
    <w:p w:rsidR="003166FA" w:rsidRPr="00A55FCC" w:rsidRDefault="003166FA" w:rsidP="009412D8">
      <w:pPr>
        <w:pStyle w:val="Normaltindrag"/>
      </w:pPr>
      <w:r w:rsidRPr="00A55FCC">
        <w:t>Fortfarande är forskarna oeniga om vilka effekter de kemiska förorenin</w:t>
      </w:r>
      <w:r w:rsidRPr="00A55FCC">
        <w:t>g</w:t>
      </w:r>
      <w:r w:rsidRPr="00A55FCC">
        <w:t>arna i bl</w:t>
      </w:r>
      <w:r w:rsidR="009412D8" w:rsidRPr="00A55FCC">
        <w:t>.</w:t>
      </w:r>
      <w:r w:rsidRPr="00A55FCC">
        <w:t>a</w:t>
      </w:r>
      <w:r w:rsidR="009412D8" w:rsidRPr="00A55FCC">
        <w:t>.</w:t>
      </w:r>
      <w:r w:rsidRPr="00A55FCC">
        <w:t xml:space="preserve"> kontorsmiljöer och de elektromagnetiska fälten har på människ</w:t>
      </w:r>
      <w:r w:rsidRPr="00A55FCC">
        <w:t>o</w:t>
      </w:r>
      <w:r w:rsidRPr="00A55FCC">
        <w:t>kroppen.</w:t>
      </w:r>
      <w:r w:rsidR="00AB17AC" w:rsidRPr="00A55FCC">
        <w:t xml:space="preserve"> </w:t>
      </w:r>
      <w:r w:rsidRPr="00A55FCC">
        <w:t>Klart är dock att en stor grupp människor har utvecklat allvarliga besvär. Mycket talar för att överkänslighetsreaktioner i bl</w:t>
      </w:r>
      <w:r w:rsidR="009412D8" w:rsidRPr="00A55FCC">
        <w:t>.</w:t>
      </w:r>
      <w:r w:rsidRPr="00A55FCC">
        <w:t>a</w:t>
      </w:r>
      <w:r w:rsidR="009412D8" w:rsidRPr="00A55FCC">
        <w:t>.</w:t>
      </w:r>
      <w:r w:rsidRPr="00A55FCC">
        <w:t xml:space="preserve"> IT</w:t>
      </w:r>
      <w:r w:rsidRPr="00A55FCC">
        <w:noBreakHyphen/>
        <w:t xml:space="preserve">miljö, </w:t>
      </w:r>
      <w:r w:rsidR="009412D8" w:rsidRPr="00A55FCC">
        <w:t>t.ex.</w:t>
      </w:r>
      <w:r w:rsidRPr="00A55FCC">
        <w:t xml:space="preserve"> elöverkänslighet, orsakas av en rad samverkande faktorer där kemiska och fysikaliska faktorer tillsammans med människans individuella toleransnivå spelar en avgörande roll. Det råder ingen tvekan om att elöverkänslighet är ett verkligt sjukdomstillstånd och därför måste tas på stort allvar.</w:t>
      </w:r>
    </w:p>
    <w:p w:rsidR="003166FA" w:rsidRPr="00A55FCC" w:rsidRDefault="003166FA" w:rsidP="009412D8">
      <w:pPr>
        <w:pStyle w:val="Normaltindrag"/>
      </w:pPr>
      <w:r w:rsidRPr="00A55FCC">
        <w:t>Fenomenet elöverkänslighet har nu funnits i över 20 år. Trots detta har forskningen inte kunnat ge säkra förklaringar till vad som orsakar problemen. Oavsett vilka förklaringar som kan komma att ges kvarstår faktum – för dem som drabbas av elöverkänslighet är det ett reellt problem. I Socialstyrelsens Miljöhälsorapport 2001 uppskattas antalet elkänsl</w:t>
      </w:r>
      <w:r w:rsidR="009412D8" w:rsidRPr="00A55FCC">
        <w:t>iga personer i Sverige till c</w:t>
      </w:r>
      <w:r w:rsidRPr="00A55FCC">
        <w:t>a 200 000 personer. Sjukdomsbilden varierar, men bland vanligt förekommande symtom som brukar uppges återfinns trötthet, huvudvärk, hudutslag, stic</w:t>
      </w:r>
      <w:r w:rsidRPr="00A55FCC">
        <w:t>k</w:t>
      </w:r>
      <w:r w:rsidRPr="00A55FCC">
        <w:t>ningar, värmekänsla och minnesproblem. Resultaten av undersökningar som gjorts pekar också på att det hos en förhållandevis stor grupp av befolkningen finns en oro för att elektriska eller magnetiska fält orsakar ohälsa. Det finns ett stort behov av ytterligare forskning som utgår från de drabbades behov.</w:t>
      </w:r>
    </w:p>
    <w:p w:rsidR="003166FA" w:rsidRPr="00A55FCC" w:rsidRDefault="003166FA" w:rsidP="009412D8">
      <w:pPr>
        <w:pStyle w:val="Normaltindrag"/>
      </w:pPr>
      <w:r w:rsidRPr="00A55FCC">
        <w:t>I</w:t>
      </w:r>
      <w:r w:rsidR="009412D8" w:rsidRPr="00A55FCC">
        <w:t xml:space="preserve"> </w:t>
      </w:r>
      <w:r w:rsidRPr="00A55FCC">
        <w:t>dag finns goda exempel på att organisationer, fackförbund, offentliga och privata arbetsgivare tar problemet med elöverkänslighet på allvar. I de fall elöverkänsligheten respekteras och tas på allvar får också de drabbade stöd och hjälp. Fortfarande finns dock alldeles för många exempel på när stödet inte fungerar eller helt uteblir.</w:t>
      </w:r>
    </w:p>
    <w:p w:rsidR="003166FA" w:rsidRPr="00A55FCC" w:rsidRDefault="003166FA" w:rsidP="009412D8">
      <w:pPr>
        <w:pStyle w:val="Normaltindrag"/>
      </w:pPr>
      <w:r w:rsidRPr="00A55FCC">
        <w:t xml:space="preserve">År 2002 lade svenska och finska forskare fram nya forskningsresultat som ytterligare förstärker bilden </w:t>
      </w:r>
      <w:r w:rsidR="009412D8" w:rsidRPr="00A55FCC">
        <w:t xml:space="preserve">av </w:t>
      </w:r>
      <w:r w:rsidRPr="00A55FCC">
        <w:t>att elöverkänslighet måste tas på allvar. Vad denna forskning visar är att elöverkänsliga får en allvarlig förändring i blo</w:t>
      </w:r>
      <w:r w:rsidRPr="00A55FCC">
        <w:t>d</w:t>
      </w:r>
      <w:r w:rsidRPr="00A55FCC">
        <w:t>bilden efter exponering från starka elektromagnetiska fält. Tillsammans med de övriga varningssignaler som bl</w:t>
      </w:r>
      <w:r w:rsidR="009412D8" w:rsidRPr="00A55FCC">
        <w:t>.</w:t>
      </w:r>
      <w:r w:rsidRPr="00A55FCC">
        <w:t>a</w:t>
      </w:r>
      <w:r w:rsidR="009412D8" w:rsidRPr="00A55FCC">
        <w:t>.</w:t>
      </w:r>
      <w:r w:rsidRPr="00A55FCC">
        <w:t xml:space="preserve"> pekar på strålningsriskerna från kraftle</w:t>
      </w:r>
      <w:r w:rsidRPr="00A55FCC">
        <w:t>d</w:t>
      </w:r>
      <w:r w:rsidRPr="00A55FCC">
        <w:t>ningar samt osäkerhet om mobiltelefonanvändningens långsiktiga inverkan på hälsan, finns stor anledning att anamma flera försiktighetsåtgärder.</w:t>
      </w:r>
    </w:p>
    <w:p w:rsidR="003166FA" w:rsidRPr="00A55FCC" w:rsidRDefault="003166FA" w:rsidP="009412D8">
      <w:pPr>
        <w:pStyle w:val="Normaltindrag"/>
      </w:pPr>
      <w:r w:rsidRPr="00A55FCC">
        <w:t>Strålning från 3</w:t>
      </w:r>
      <w:r w:rsidR="009412D8" w:rsidRPr="00A55FCC">
        <w:t xml:space="preserve"> </w:t>
      </w:r>
      <w:r w:rsidRPr="00A55FCC">
        <w:t>G</w:t>
      </w:r>
      <w:r w:rsidR="009412D8" w:rsidRPr="00A55FCC">
        <w:t>-</w:t>
      </w:r>
      <w:r w:rsidRPr="00A55FCC">
        <w:t xml:space="preserve">master ligger långt under de värden som EU lagt fast som övre tillåten gräns. Denna svaga strålning har hittills ansetts som ofarlig. I oktober 2003 publicerades </w:t>
      </w:r>
      <w:r w:rsidR="009412D8" w:rsidRPr="00A55FCC">
        <w:t xml:space="preserve">en </w:t>
      </w:r>
      <w:r w:rsidRPr="00A55FCC">
        <w:t>studie från Nederländerna om att strålning från 3</w:t>
      </w:r>
      <w:r w:rsidR="009412D8" w:rsidRPr="00A55FCC">
        <w:t xml:space="preserve"> </w:t>
      </w:r>
      <w:r w:rsidRPr="00A55FCC">
        <w:t>G</w:t>
      </w:r>
      <w:r w:rsidR="009412D8" w:rsidRPr="00A55FCC">
        <w:t>-</w:t>
      </w:r>
      <w:r w:rsidRPr="00A55FCC">
        <w:t>maste</w:t>
      </w:r>
      <w:r w:rsidR="009412D8" w:rsidRPr="00A55FCC">
        <w:t>r gett sym</w:t>
      </w:r>
      <w:r w:rsidRPr="00A55FCC">
        <w:t xml:space="preserve">tom </w:t>
      </w:r>
      <w:r w:rsidR="009412D8" w:rsidRPr="00A55FCC">
        <w:t>på</w:t>
      </w:r>
      <w:r w:rsidRPr="00A55FCC">
        <w:t xml:space="preserve"> huvudvärk och yrsel. Svenska experter anser resultatet som oroande även om studien inte visar på permanenta skador på hälsan.</w:t>
      </w:r>
    </w:p>
    <w:p w:rsidR="003166FA" w:rsidRPr="00A55FCC" w:rsidRDefault="003166FA" w:rsidP="009412D8">
      <w:pPr>
        <w:pStyle w:val="Normaltindrag"/>
      </w:pPr>
      <w:r w:rsidRPr="00A55FCC">
        <w:t>Den av myndigheter i</w:t>
      </w:r>
      <w:r w:rsidR="009412D8" w:rsidRPr="00A55FCC">
        <w:t xml:space="preserve"> </w:t>
      </w:r>
      <w:r w:rsidRPr="00A55FCC">
        <w:t>dag tillämpade s</w:t>
      </w:r>
      <w:r w:rsidR="009412D8" w:rsidRPr="00A55FCC">
        <w:t>.</w:t>
      </w:r>
      <w:r w:rsidRPr="00A55FCC">
        <w:t>k</w:t>
      </w:r>
      <w:r w:rsidR="009412D8" w:rsidRPr="00A55FCC">
        <w:t>.</w:t>
      </w:r>
      <w:r w:rsidRPr="00A55FCC">
        <w:t xml:space="preserve"> försiktighetsprincipen </w:t>
      </w:r>
      <w:r w:rsidR="009412D8" w:rsidRPr="00A55FCC">
        <w:t xml:space="preserve">är </w:t>
      </w:r>
      <w:r w:rsidRPr="00A55FCC">
        <w:t>ett vi</w:t>
      </w:r>
      <w:r w:rsidRPr="00A55FCC">
        <w:t>k</w:t>
      </w:r>
      <w:r w:rsidRPr="00A55FCC">
        <w:t xml:space="preserve">tigt bevis för att vi i fortsättningen måste använda oss av ett mer </w:t>
      </w:r>
      <w:r w:rsidR="009412D8" w:rsidRPr="00A55FCC">
        <w:t>långsiktigt hållbart tänkande. Det är e</w:t>
      </w:r>
      <w:r w:rsidRPr="00A55FCC">
        <w:t>tt förhållningssätt där eventuella kortsiktiga vinster får stå tillbaka för de vinster vi kan göra i det långsiktigt hållbara perspekt</w:t>
      </w:r>
      <w:r w:rsidRPr="00A55FCC">
        <w:t>i</w:t>
      </w:r>
      <w:r w:rsidRPr="00A55FCC">
        <w:t>vet.</w:t>
      </w:r>
    </w:p>
    <w:p w:rsidR="003166FA" w:rsidRPr="00A55FCC" w:rsidRDefault="003166FA" w:rsidP="009412D8">
      <w:pPr>
        <w:pStyle w:val="Normaltindrag"/>
      </w:pPr>
      <w:r w:rsidRPr="00A55FCC">
        <w:t>Lika uppenbart som behovet av att elöverkänsliga ej särbehandlas utifrån den nationella handlingsplanen för handikappolitiken och FN:s standardregler står det klart att det behövs mer forskning om hälsoeffekterna av elektroma</w:t>
      </w:r>
      <w:r w:rsidRPr="00A55FCC">
        <w:t>g</w:t>
      </w:r>
      <w:r w:rsidRPr="00A55FCC">
        <w:t>netiska fält. Mellan dessa två åtgärder bör det heller inte råda någon betyda</w:t>
      </w:r>
      <w:r w:rsidRPr="00A55FCC">
        <w:t>n</w:t>
      </w:r>
      <w:r w:rsidRPr="00A55FCC">
        <w:t>de motsättning.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5FCC">
        <w:trPr>
          <w:cantSplit/>
        </w:trPr>
        <w:tc>
          <w:tcPr>
            <w:tcW w:w="3046" w:type="dxa"/>
          </w:tcPr>
          <w:p w:rsidR="0060206B" w:rsidRPr="00A55FCC" w:rsidRDefault="0060206B">
            <w:pPr>
              <w:pStyle w:val="UnderskriftDatum"/>
              <w:spacing w:before="240"/>
            </w:pPr>
            <w:r w:rsidRPr="00A55FCC">
              <w:t>Stockholm den 24 oktober 2006</w:t>
            </w:r>
          </w:p>
        </w:tc>
        <w:tc>
          <w:tcPr>
            <w:tcW w:w="3047" w:type="dxa"/>
          </w:tcPr>
          <w:p w:rsidR="0060206B" w:rsidRPr="00A55FCC" w:rsidRDefault="0060206B">
            <w:pPr>
              <w:pStyle w:val="Underskrifter"/>
              <w:spacing w:before="240"/>
            </w:pPr>
          </w:p>
        </w:tc>
      </w:tr>
      <w:tr w:rsidR="00000000" w:rsidRPr="00A55FCC">
        <w:trPr>
          <w:cantSplit/>
        </w:trPr>
        <w:tc>
          <w:tcPr>
            <w:tcW w:w="3046" w:type="dxa"/>
          </w:tcPr>
          <w:p w:rsidR="0060206B" w:rsidRPr="00A55FCC" w:rsidRDefault="0060206B">
            <w:pPr>
              <w:pStyle w:val="Underskrifter"/>
            </w:pPr>
            <w:r w:rsidRPr="00A55FCC">
              <w:t>Kerstin Engle (s)</w:t>
            </w:r>
          </w:p>
        </w:tc>
        <w:tc>
          <w:tcPr>
            <w:tcW w:w="3046" w:type="dxa"/>
          </w:tcPr>
          <w:p w:rsidR="0060206B" w:rsidRPr="00A55FCC" w:rsidRDefault="0060206B">
            <w:pPr>
              <w:pStyle w:val="Underskrifter"/>
            </w:pPr>
            <w:r w:rsidRPr="00A55FCC">
              <w:t>Helene Petersson (s)</w:t>
            </w:r>
          </w:p>
        </w:tc>
      </w:tr>
    </w:tbl>
    <w:p w:rsidR="003166FA" w:rsidRPr="00A55FCC" w:rsidRDefault="003166FA" w:rsidP="009412D8">
      <w:pPr>
        <w:pStyle w:val="Normaltindrag"/>
      </w:pPr>
    </w:p>
    <w:sectPr w:rsidR="003166FA" w:rsidRPr="00A55FCC" w:rsidSect="009412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06B" w:rsidRPr="00A55FCC" w:rsidRDefault="0060206B">
      <w:r w:rsidRPr="00A55FCC">
        <w:separator/>
      </w:r>
    </w:p>
  </w:endnote>
  <w:endnote w:type="continuationSeparator" w:id="0">
    <w:p w:rsidR="0060206B" w:rsidRPr="00A55FCC" w:rsidRDefault="0060206B">
      <w:r w:rsidRPr="00A55F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CEA" w:rsidRPr="00A55FCC" w:rsidRDefault="00A55FCC" w:rsidP="009412D8">
    <w:pPr>
      <w:pStyle w:val="Sidfot"/>
    </w:pPr>
    <w:r w:rsidRPr="00A55F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4074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2D8" w:rsidRDefault="0060206B">
                          <w:pPr>
                            <w:pStyle w:val="NormalS5sidnrV"/>
                          </w:pPr>
                          <w:r>
                            <w:fldChar w:fldCharType="begin"/>
                          </w:r>
                          <w:r w:rsidR="009412D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12D8" w:rsidRDefault="0060206B">
                    <w:pPr>
                      <w:pStyle w:val="NormalS5sidnrV"/>
                    </w:pPr>
                    <w:r>
                      <w:fldChar w:fldCharType="begin"/>
                    </w:r>
                    <w:r w:rsidR="009412D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CEA" w:rsidRPr="00A55FCC" w:rsidRDefault="00A55FCC" w:rsidP="009412D8">
    <w:pPr>
      <w:pStyle w:val="Sidfot"/>
    </w:pPr>
    <w:r w:rsidRPr="00A55F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7841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2D8" w:rsidRDefault="0060206B">
                          <w:pPr>
                            <w:pStyle w:val="NormalS5sidnrH"/>
                            <w:ind w:right="0"/>
                          </w:pPr>
                          <w:r>
                            <w:fldChar w:fldCharType="begin"/>
                          </w:r>
                          <w:r w:rsidR="009412D8">
                            <w:instrText xml:space="preserve"> PAGE *\charformat</w:instrText>
                          </w:r>
                          <w:r>
                            <w:fldChar w:fldCharType="separate"/>
                          </w:r>
                          <w:r w:rsidR="008B7C8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12D8" w:rsidRDefault="0060206B">
                    <w:pPr>
                      <w:pStyle w:val="NormalS5sidnrH"/>
                      <w:ind w:right="0"/>
                    </w:pPr>
                    <w:r>
                      <w:fldChar w:fldCharType="begin"/>
                    </w:r>
                    <w:r w:rsidR="009412D8">
                      <w:instrText xml:space="preserve"> PAGE *\charformat</w:instrText>
                    </w:r>
                    <w:r>
                      <w:fldChar w:fldCharType="separate"/>
                    </w:r>
                    <w:r w:rsidR="008B7C8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CEA" w:rsidRPr="00A55FCC" w:rsidRDefault="00A55FCC" w:rsidP="009412D8">
    <w:pPr>
      <w:pStyle w:val="Sidfot"/>
    </w:pPr>
    <w:r w:rsidRPr="00A55F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8138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2D8" w:rsidRDefault="0060206B">
                          <w:pPr>
                            <w:pStyle w:val="NormalS5sidnrH"/>
                            <w:ind w:right="0"/>
                          </w:pPr>
                          <w:r>
                            <w:fldChar w:fldCharType="begin"/>
                          </w:r>
                          <w:r w:rsidR="009412D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12D8" w:rsidRDefault="0060206B">
                    <w:pPr>
                      <w:pStyle w:val="NormalS5sidnrH"/>
                      <w:ind w:right="0"/>
                    </w:pPr>
                    <w:r>
                      <w:fldChar w:fldCharType="begin"/>
                    </w:r>
                    <w:r w:rsidR="009412D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06B" w:rsidRPr="00A55FCC" w:rsidRDefault="0060206B">
      <w:r w:rsidRPr="00A55FCC">
        <w:separator/>
      </w:r>
    </w:p>
  </w:footnote>
  <w:footnote w:type="continuationSeparator" w:id="0">
    <w:p w:rsidR="0060206B" w:rsidRPr="00A55FCC" w:rsidRDefault="0060206B">
      <w:r w:rsidRPr="00A55F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CEA" w:rsidRPr="00A55FCC" w:rsidRDefault="00A55FCC" w:rsidP="009412D8">
    <w:pPr>
      <w:pStyle w:val="Sidhuvud"/>
    </w:pPr>
    <w:r w:rsidRPr="00A55F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6884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2D8" w:rsidRDefault="0060206B">
                          <w:pPr>
                            <w:pStyle w:val="KantRubrikS5V"/>
                          </w:pPr>
                          <w:r>
                            <w:fldChar w:fldCharType="begin"/>
                          </w:r>
                          <w:r w:rsidR="009412D8">
                            <w:instrText xml:space="preserve"> DOCPROPERTY "YearUser" *\charformat </w:instrText>
                          </w:r>
                          <w:r>
                            <w:fldChar w:fldCharType="separate"/>
                          </w:r>
                          <w:r w:rsidR="008B7C82">
                            <w:t>2006/07</w:t>
                          </w:r>
                          <w:r>
                            <w:fldChar w:fldCharType="end"/>
                          </w:r>
                          <w:r w:rsidR="009412D8">
                            <w:t>:</w:t>
                          </w:r>
                          <w:r>
                            <w:fldChar w:fldCharType="begin"/>
                          </w:r>
                          <w:r w:rsidR="009412D8">
                            <w:instrText xml:space="preserve"> DOCPROPERTY "Motionsnummer" *\charformat </w:instrText>
                          </w:r>
                          <w:r>
                            <w:fldChar w:fldCharType="separate"/>
                          </w:r>
                          <w:r w:rsidR="008B7C82">
                            <w:t>Fö221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12D8" w:rsidRDefault="0060206B">
                    <w:pPr>
                      <w:pStyle w:val="KantRubrikS5V"/>
                    </w:pPr>
                    <w:r>
                      <w:fldChar w:fldCharType="begin"/>
                    </w:r>
                    <w:r w:rsidR="009412D8">
                      <w:instrText xml:space="preserve"> DOCPROPERTY "YearUser" *\charformat </w:instrText>
                    </w:r>
                    <w:r>
                      <w:fldChar w:fldCharType="separate"/>
                    </w:r>
                    <w:r w:rsidR="008B7C82">
                      <w:t>2006/07</w:t>
                    </w:r>
                    <w:r>
                      <w:fldChar w:fldCharType="end"/>
                    </w:r>
                    <w:r w:rsidR="009412D8">
                      <w:t>:</w:t>
                    </w:r>
                    <w:r>
                      <w:fldChar w:fldCharType="begin"/>
                    </w:r>
                    <w:r w:rsidR="009412D8">
                      <w:instrText xml:space="preserve"> DOCPROPERTY "Motionsnummer" *\charformat </w:instrText>
                    </w:r>
                    <w:r>
                      <w:fldChar w:fldCharType="separate"/>
                    </w:r>
                    <w:r w:rsidR="008B7C82">
                      <w:t>Fö221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CEA" w:rsidRPr="00A55FCC" w:rsidRDefault="00A55FCC" w:rsidP="009412D8">
    <w:pPr>
      <w:pStyle w:val="Sidhuvud"/>
    </w:pPr>
    <w:r w:rsidRPr="00A55F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2499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2D8" w:rsidRDefault="0060206B">
                          <w:pPr>
                            <w:pStyle w:val="KantRubrikS5H"/>
                            <w:ind w:right="0"/>
                          </w:pPr>
                          <w:r>
                            <w:fldChar w:fldCharType="begin"/>
                          </w:r>
                          <w:r w:rsidR="009412D8">
                            <w:instrText xml:space="preserve"> DOCPROPERTY "YearUser" *\charformat </w:instrText>
                          </w:r>
                          <w:r>
                            <w:fldChar w:fldCharType="separate"/>
                          </w:r>
                          <w:r w:rsidR="008B7C82">
                            <w:t>2006/07</w:t>
                          </w:r>
                          <w:r>
                            <w:fldChar w:fldCharType="end"/>
                          </w:r>
                          <w:r w:rsidR="009412D8">
                            <w:t>:</w:t>
                          </w:r>
                          <w:r>
                            <w:fldChar w:fldCharType="begin"/>
                          </w:r>
                          <w:r w:rsidR="009412D8">
                            <w:instrText xml:space="preserve"> DOCPROPERTY "Motionsnummer" *\charformat </w:instrText>
                          </w:r>
                          <w:r>
                            <w:fldChar w:fldCharType="separate"/>
                          </w:r>
                          <w:r w:rsidR="008B7C82">
                            <w:t>Fö221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12D8" w:rsidRDefault="0060206B">
                    <w:pPr>
                      <w:pStyle w:val="KantRubrikS5H"/>
                      <w:ind w:right="0"/>
                    </w:pPr>
                    <w:r>
                      <w:fldChar w:fldCharType="begin"/>
                    </w:r>
                    <w:r w:rsidR="009412D8">
                      <w:instrText xml:space="preserve"> DOCPROPERTY "YearUser" *\charformat </w:instrText>
                    </w:r>
                    <w:r>
                      <w:fldChar w:fldCharType="separate"/>
                    </w:r>
                    <w:r w:rsidR="008B7C82">
                      <w:t>2006/07</w:t>
                    </w:r>
                    <w:r>
                      <w:fldChar w:fldCharType="end"/>
                    </w:r>
                    <w:r w:rsidR="009412D8">
                      <w:t>:</w:t>
                    </w:r>
                    <w:r>
                      <w:fldChar w:fldCharType="begin"/>
                    </w:r>
                    <w:r w:rsidR="009412D8">
                      <w:instrText xml:space="preserve"> DOCPROPERTY "Motionsnummer" *\charformat </w:instrText>
                    </w:r>
                    <w:r>
                      <w:fldChar w:fldCharType="separate"/>
                    </w:r>
                    <w:r w:rsidR="008B7C82">
                      <w:t>Fö221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06B" w:rsidRPr="00A55FCC" w:rsidRDefault="0060206B">
    <w:pPr>
      <w:pStyle w:val="FSHNormal"/>
      <w:tabs>
        <w:tab w:val="right" w:pos="5840"/>
      </w:tabs>
    </w:pPr>
    <w:r w:rsidRPr="00A55FCC">
      <w:br/>
    </w:r>
    <w:r w:rsidRPr="00A55FCC">
      <w:fldChar w:fldCharType="begin" w:fldLock="1"/>
    </w:r>
    <w:r w:rsidRPr="00A55FCC">
      <w:instrText xml:space="preserve"> DOCPROPERTY</w:instrText>
    </w:r>
    <w:r w:rsidRPr="00A55FCC">
      <w:rPr>
        <w:sz w:val="18"/>
      </w:rPr>
      <w:instrText xml:space="preserve"> "YearUser" *\charformat </w:instrText>
    </w:r>
    <w:r w:rsidRPr="00A55FCC">
      <w:fldChar w:fldCharType="separate"/>
    </w:r>
    <w:r w:rsidRPr="00A55FCC">
      <w:t>2006/07</w:t>
    </w:r>
    <w:r w:rsidRPr="00A55FCC">
      <w:fldChar w:fldCharType="end"/>
    </w:r>
    <w:r w:rsidRPr="00A55FCC">
      <w:t xml:space="preserve"> </w:t>
    </w:r>
    <w:r w:rsidRPr="00A55FCC">
      <w:tab/>
      <w:t xml:space="preserve">mnr: </w:t>
    </w:r>
    <w:r w:rsidRPr="00A55FCC">
      <w:fldChar w:fldCharType="begin" w:fldLock="1"/>
    </w:r>
    <w:r w:rsidRPr="00A55FCC">
      <w:instrText xml:space="preserve"> DOCPROPERTY</w:instrText>
    </w:r>
    <w:r w:rsidRPr="00A55FCC">
      <w:rPr>
        <w:sz w:val="18"/>
      </w:rPr>
      <w:instrText xml:space="preserve"> "Motionsnummer" *\charformat </w:instrText>
    </w:r>
    <w:r w:rsidRPr="00A55FCC">
      <w:fldChar w:fldCharType="separate"/>
    </w:r>
    <w:r w:rsidRPr="00A55FCC">
      <w:t>Fö221</w:t>
    </w:r>
    <w:r w:rsidRPr="00A55FCC">
      <w:fldChar w:fldCharType="end"/>
    </w:r>
    <w:r w:rsidRPr="00A55FCC">
      <w:br/>
    </w:r>
    <w:r w:rsidRPr="00A55FCC">
      <w:fldChar w:fldCharType="begin" w:fldLock="1"/>
    </w:r>
    <w:r w:rsidRPr="00A55FCC">
      <w:instrText xml:space="preserve"> DOCPROPERTY</w:instrText>
    </w:r>
    <w:r w:rsidRPr="00A55FCC">
      <w:rPr>
        <w:sz w:val="18"/>
      </w:rPr>
      <w:instrText xml:space="preserve"> "Samling" *\charformat </w:instrText>
    </w:r>
    <w:r w:rsidRPr="00A55FCC">
      <w:fldChar w:fldCharType="end"/>
    </w:r>
    <w:r w:rsidRPr="00A55FCC">
      <w:tab/>
      <w:t xml:space="preserve">pnr: </w:t>
    </w:r>
    <w:r w:rsidRPr="00A55FCC">
      <w:fldChar w:fldCharType="begin" w:fldLock="1"/>
    </w:r>
    <w:r w:rsidRPr="00A55FCC">
      <w:instrText xml:space="preserve"> DOCPROPERTY</w:instrText>
    </w:r>
    <w:r w:rsidRPr="00A55FCC">
      <w:rPr>
        <w:sz w:val="18"/>
      </w:rPr>
      <w:instrText xml:space="preserve"> "Partinummer" *\charformat </w:instrText>
    </w:r>
    <w:r w:rsidRPr="00A55FCC">
      <w:fldChar w:fldCharType="separate"/>
    </w:r>
    <w:r w:rsidRPr="00A55FCC">
      <w:t>s17034</w:t>
    </w:r>
    <w:r w:rsidRPr="00A55FCC">
      <w:fldChar w:fldCharType="end"/>
    </w:r>
  </w:p>
  <w:p w:rsidR="0060206B" w:rsidRPr="00A55FCC" w:rsidRDefault="0060206B">
    <w:pPr>
      <w:pStyle w:val="FSHRub1"/>
    </w:pPr>
    <w:r w:rsidRPr="00A55FCC">
      <w:t>Motion till riksdagen</w:t>
    </w:r>
    <w:r w:rsidRPr="00A55FCC">
      <w:br/>
    </w:r>
    <w:r w:rsidRPr="00A55FCC">
      <w:fldChar w:fldCharType="begin" w:fldLock="1"/>
    </w:r>
    <w:r w:rsidRPr="00A55FCC">
      <w:instrText xml:space="preserve"> DOCPROPERTY "YearUser" *\charformat </w:instrText>
    </w:r>
    <w:r w:rsidRPr="00A55FCC">
      <w:fldChar w:fldCharType="separate"/>
    </w:r>
    <w:r w:rsidRPr="00A55FCC">
      <w:t>2006/07</w:t>
    </w:r>
    <w:r w:rsidRPr="00A55FCC">
      <w:fldChar w:fldCharType="end"/>
    </w:r>
    <w:r w:rsidRPr="00A55FCC">
      <w:t>:</w:t>
    </w:r>
    <w:r w:rsidRPr="00A55FCC">
      <w:fldChar w:fldCharType="begin" w:fldLock="1"/>
    </w:r>
    <w:r w:rsidRPr="00A55FCC">
      <w:instrText xml:space="preserve"> DOCPROPERTY "Motionsnummer" *\charformat </w:instrText>
    </w:r>
    <w:r w:rsidRPr="00A55FCC">
      <w:fldChar w:fldCharType="separate"/>
    </w:r>
    <w:r w:rsidRPr="00A55FCC">
      <w:t>Fö221</w:t>
    </w:r>
    <w:r w:rsidRPr="00A55FCC">
      <w:fldChar w:fldCharType="end"/>
    </w:r>
  </w:p>
  <w:p w:rsidR="0060206B" w:rsidRPr="00A55FCC" w:rsidRDefault="0060206B">
    <w:pPr>
      <w:pStyle w:val="FSHNormalS5"/>
    </w:pPr>
    <w:r w:rsidRPr="00A55FCC">
      <w:fldChar w:fldCharType="begin" w:fldLock="1"/>
    </w:r>
    <w:r w:rsidRPr="00A55FCC">
      <w:instrText xml:space="preserve"> DOCPROPERTY "MotionarText" *\charformat </w:instrText>
    </w:r>
    <w:r w:rsidRPr="00A55FCC">
      <w:fldChar w:fldCharType="separate"/>
    </w:r>
    <w:r w:rsidRPr="00A55FCC">
      <w:t>av Kerstin Engle och Helene Petersson (s)</w:t>
    </w:r>
    <w:r w:rsidRPr="00A55FCC">
      <w:fldChar w:fldCharType="end"/>
    </w:r>
    <w:r w:rsidRPr="00A55FCC">
      <w:br/>
    </w:r>
    <w:r w:rsidRPr="00A55FCC">
      <w:fldChar w:fldCharType="begin" w:fldLock="1"/>
    </w:r>
    <w:r w:rsidRPr="00A55FCC">
      <w:instrText xml:space="preserve"> DOCPROPERTY "SvarFrasKort" *\charformat </w:instrText>
    </w:r>
    <w:r w:rsidRPr="00A55FCC">
      <w:fldChar w:fldCharType="end"/>
    </w:r>
  </w:p>
  <w:p w:rsidR="0060206B" w:rsidRPr="00A55FCC" w:rsidRDefault="0060206B">
    <w:pPr>
      <w:pStyle w:val="FSHTitel"/>
    </w:pPr>
    <w:r w:rsidRPr="00A55FCC">
      <w:fldChar w:fldCharType="begin" w:fldLock="1"/>
    </w:r>
    <w:r w:rsidRPr="00A55FCC">
      <w:instrText xml:space="preserve"> DOCPROPERTY</w:instrText>
    </w:r>
    <w:r w:rsidRPr="00A55FCC">
      <w:rPr>
        <w:sz w:val="18"/>
      </w:rPr>
      <w:instrText xml:space="preserve"> "RubrikSvar" *\charformat </w:instrText>
    </w:r>
    <w:r w:rsidRPr="00A55FCC">
      <w:fldChar w:fldCharType="separate"/>
    </w:r>
    <w:r w:rsidRPr="00A55FCC">
      <w:t>Forskning om elkänslighet</w:t>
    </w:r>
    <w:r w:rsidRPr="00A55FCC">
      <w:fldChar w:fldCharType="end"/>
    </w:r>
  </w:p>
  <w:p w:rsidR="0060206B" w:rsidRPr="00A55FCC" w:rsidRDefault="0060206B">
    <w:pPr>
      <w:pStyle w:val="Normal00"/>
    </w:pPr>
  </w:p>
  <w:p w:rsidR="009412D8" w:rsidRPr="00A55FCC" w:rsidRDefault="009412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4EA2A55"/>
    <w:multiLevelType w:val="hybridMultilevel"/>
    <w:tmpl w:val="96AAA736"/>
    <w:lvl w:ilvl="0" w:tplc="9F2858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6903293">
    <w:abstractNumId w:val="14"/>
  </w:num>
  <w:num w:numId="2" w16cid:durableId="1775200795">
    <w:abstractNumId w:val="10"/>
  </w:num>
  <w:num w:numId="3" w16cid:durableId="1344475952">
    <w:abstractNumId w:val="11"/>
  </w:num>
  <w:num w:numId="4" w16cid:durableId="1180003997">
    <w:abstractNumId w:val="13"/>
  </w:num>
  <w:num w:numId="5" w16cid:durableId="1019281928">
    <w:abstractNumId w:val="8"/>
  </w:num>
  <w:num w:numId="6" w16cid:durableId="591550533">
    <w:abstractNumId w:val="3"/>
  </w:num>
  <w:num w:numId="7" w16cid:durableId="93668769">
    <w:abstractNumId w:val="2"/>
  </w:num>
  <w:num w:numId="8" w16cid:durableId="1859805168">
    <w:abstractNumId w:val="1"/>
  </w:num>
  <w:num w:numId="9" w16cid:durableId="1395079233">
    <w:abstractNumId w:val="0"/>
  </w:num>
  <w:num w:numId="10" w16cid:durableId="1289897636">
    <w:abstractNumId w:val="9"/>
  </w:num>
  <w:num w:numId="11" w16cid:durableId="1153524571">
    <w:abstractNumId w:val="7"/>
  </w:num>
  <w:num w:numId="12" w16cid:durableId="1779520259">
    <w:abstractNumId w:val="6"/>
  </w:num>
  <w:num w:numId="13" w16cid:durableId="1640838946">
    <w:abstractNumId w:val="5"/>
  </w:num>
  <w:num w:numId="14" w16cid:durableId="1467892733">
    <w:abstractNumId w:val="4"/>
  </w:num>
  <w:num w:numId="15" w16cid:durableId="1232765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57CD29E7-110F-4BBE-9894-3DBADDDF9B12},{C9963F38-8E99-4D84-BBF6-1F7658DB410B}"/>
  </w:docVars>
  <w:rsids>
    <w:rsidRoot w:val="00A55FCC"/>
    <w:rsid w:val="00002742"/>
    <w:rsid w:val="0001263D"/>
    <w:rsid w:val="000220F8"/>
    <w:rsid w:val="00034058"/>
    <w:rsid w:val="00040D14"/>
    <w:rsid w:val="0004381F"/>
    <w:rsid w:val="0005004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149C"/>
    <w:rsid w:val="00201DFB"/>
    <w:rsid w:val="00204A63"/>
    <w:rsid w:val="00212FF1"/>
    <w:rsid w:val="00230193"/>
    <w:rsid w:val="00244D0B"/>
    <w:rsid w:val="0025068A"/>
    <w:rsid w:val="002818D3"/>
    <w:rsid w:val="002911A7"/>
    <w:rsid w:val="002943C8"/>
    <w:rsid w:val="00295E6D"/>
    <w:rsid w:val="002A2A6B"/>
    <w:rsid w:val="002C2373"/>
    <w:rsid w:val="002D11A8"/>
    <w:rsid w:val="00311C8B"/>
    <w:rsid w:val="00314F87"/>
    <w:rsid w:val="003166FA"/>
    <w:rsid w:val="0032051D"/>
    <w:rsid w:val="003303B5"/>
    <w:rsid w:val="003366E9"/>
    <w:rsid w:val="00342FB4"/>
    <w:rsid w:val="00353E1F"/>
    <w:rsid w:val="0036065A"/>
    <w:rsid w:val="003866EC"/>
    <w:rsid w:val="00391AF5"/>
    <w:rsid w:val="003B418B"/>
    <w:rsid w:val="003F100A"/>
    <w:rsid w:val="00445271"/>
    <w:rsid w:val="00447A04"/>
    <w:rsid w:val="004527C3"/>
    <w:rsid w:val="0045556F"/>
    <w:rsid w:val="00487F7A"/>
    <w:rsid w:val="004971B2"/>
    <w:rsid w:val="004A0504"/>
    <w:rsid w:val="004B5278"/>
    <w:rsid w:val="004E38D9"/>
    <w:rsid w:val="005000F2"/>
    <w:rsid w:val="00531020"/>
    <w:rsid w:val="00545150"/>
    <w:rsid w:val="00545421"/>
    <w:rsid w:val="0055072A"/>
    <w:rsid w:val="005525A5"/>
    <w:rsid w:val="005544CE"/>
    <w:rsid w:val="00574091"/>
    <w:rsid w:val="005A00C9"/>
    <w:rsid w:val="005B145B"/>
    <w:rsid w:val="005D3F50"/>
    <w:rsid w:val="00601C6D"/>
    <w:rsid w:val="0060206B"/>
    <w:rsid w:val="00603CD4"/>
    <w:rsid w:val="006346C1"/>
    <w:rsid w:val="00653DD0"/>
    <w:rsid w:val="006B6262"/>
    <w:rsid w:val="00705DB7"/>
    <w:rsid w:val="00727C6F"/>
    <w:rsid w:val="00740D6D"/>
    <w:rsid w:val="00743F76"/>
    <w:rsid w:val="00770030"/>
    <w:rsid w:val="00774959"/>
    <w:rsid w:val="007852B2"/>
    <w:rsid w:val="00794149"/>
    <w:rsid w:val="007B67A7"/>
    <w:rsid w:val="007C6092"/>
    <w:rsid w:val="007E119E"/>
    <w:rsid w:val="00846903"/>
    <w:rsid w:val="00892396"/>
    <w:rsid w:val="008B7C82"/>
    <w:rsid w:val="008F0A96"/>
    <w:rsid w:val="008F4E43"/>
    <w:rsid w:val="009062A0"/>
    <w:rsid w:val="009412D8"/>
    <w:rsid w:val="009451E7"/>
    <w:rsid w:val="00956E7F"/>
    <w:rsid w:val="00970D4F"/>
    <w:rsid w:val="00971D70"/>
    <w:rsid w:val="009A4377"/>
    <w:rsid w:val="009A6043"/>
    <w:rsid w:val="009D0673"/>
    <w:rsid w:val="00A053C6"/>
    <w:rsid w:val="00A055B3"/>
    <w:rsid w:val="00A15D71"/>
    <w:rsid w:val="00A21BC5"/>
    <w:rsid w:val="00A55FCC"/>
    <w:rsid w:val="00A736FF"/>
    <w:rsid w:val="00AA1434"/>
    <w:rsid w:val="00AB17AC"/>
    <w:rsid w:val="00AB5000"/>
    <w:rsid w:val="00AC4310"/>
    <w:rsid w:val="00AC63D9"/>
    <w:rsid w:val="00AE2EF8"/>
    <w:rsid w:val="00AF5881"/>
    <w:rsid w:val="00B13BF0"/>
    <w:rsid w:val="00B33C81"/>
    <w:rsid w:val="00B34666"/>
    <w:rsid w:val="00B41420"/>
    <w:rsid w:val="00B67E5B"/>
    <w:rsid w:val="00BA4894"/>
    <w:rsid w:val="00BA6BE0"/>
    <w:rsid w:val="00BB6D75"/>
    <w:rsid w:val="00BD43A8"/>
    <w:rsid w:val="00BE1477"/>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4CEA"/>
    <w:rsid w:val="00F21B30"/>
    <w:rsid w:val="00F273EA"/>
    <w:rsid w:val="00F42CB9"/>
    <w:rsid w:val="00F73E9E"/>
    <w:rsid w:val="00F87D14"/>
    <w:rsid w:val="00FA3374"/>
    <w:rsid w:val="00FA6D53"/>
    <w:rsid w:val="00FB2435"/>
    <w:rsid w:val="00FB6490"/>
    <w:rsid w:val="00FC53D4"/>
    <w:rsid w:val="00FC7246"/>
    <w:rsid w:val="00FC7E79"/>
    <w:rsid w:val="00FD18EA"/>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2C8B4F-5ADA-4A68-B04F-D671E62F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412D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4481</Characters>
  <Application>Microsoft Office Word</Application>
  <DocSecurity>4</DocSecurity>
  <Lines>81</Lines>
  <Paragraphs>23</Paragraphs>
  <ScaleCrop>false</ScaleCrop>
  <HeadingPairs>
    <vt:vector size="2" baseType="variant">
      <vt:variant>
        <vt:lpstr>Rubrik</vt:lpstr>
      </vt:variant>
      <vt:variant>
        <vt:i4>1</vt:i4>
      </vt:variant>
    </vt:vector>
  </HeadingPairs>
  <TitlesOfParts>
    <vt:vector size="1" baseType="lpstr">
      <vt:lpstr>s17034</vt:lpstr>
    </vt:vector>
  </TitlesOfParts>
  <Company>Riksdagen</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s17034</dc:title>
  <dc:subject>s17034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2007-01-17T06:48:00Z</cp:lastPrinted>
  <dcterms:created xsi:type="dcterms:W3CDTF">2025-12-16T23:56:00Z</dcterms:created>
  <dcterms:modified xsi:type="dcterms:W3CDTF">2025-12-16T23:56:00Z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Forskning om elkänslighet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om elkänslighet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Helene Petersson (s)</vt:lpwstr>
  </property>
  <property fmtid="{D5CDD505-2E9C-101B-9397-08002B2CF9AE}" pid="26" name="MotionarLista">
    <vt:lpwstr>Engle, Kerstin (s)\Petersson,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Helene Petersson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Fö221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20062007000000000115000170340069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20062007000000000115000170340069</vt:lpwstr>
  </property>
  <property fmtid="{D5CDD505-2E9C-101B-9397-08002B2CF9AE}" pid="50" name="nummer">
    <vt:lpwstr>221</vt:lpwstr>
  </property>
  <property fmtid="{D5CDD505-2E9C-101B-9397-08002B2CF9AE}" pid="51" name="utskottsbeteckning">
    <vt:lpwstr>Fö</vt:lpwstr>
  </property>
  <property fmtid="{D5CDD505-2E9C-101B-9397-08002B2CF9AE}" pid="52" name="GlobalUID">
    <vt:lpwstr>{72D5FAF2-4857-4B4E-AC5E-DEB1D44263D5}</vt:lpwstr>
  </property>
  <property fmtid="{D5CDD505-2E9C-101B-9397-08002B2CF9AE}" pid="53" name="Överföringar">
    <vt:i4>0</vt:i4>
  </property>
  <property fmtid="{D5CDD505-2E9C-101B-9397-08002B2CF9AE}" pid="54" name="Checksum">
    <vt:lpwstr>*0019074063873*</vt:lpwstr>
  </property>
  <property fmtid="{D5CDD505-2E9C-101B-9397-08002B2CF9AE}" pid="55" name="skuggnummer">
    <vt:lpwstr>1601</vt:lpwstr>
  </property>
  <property fmtid="{D5CDD505-2E9C-101B-9397-08002B2CF9AE}" pid="56" name="urixVersion">
    <vt:lpwstr>3.1.4.1</vt:lpwstr>
  </property>
  <property fmtid="{D5CDD505-2E9C-101B-9397-08002B2CF9AE}" pid="57" name="urixOrigin">
    <vt:lpwstr>070222 12:05:20.478</vt:lpwstr>
  </property>
  <property fmtid="{D5CDD505-2E9C-101B-9397-08002B2CF9AE}" pid="58" name="urixGuid">
    <vt:lpwstr>{6DD20476-4021-4575-A307-F7F7B491234D}</vt:lpwstr>
  </property>
</Properties>
</file>