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A605D" w:rsidRPr="007B4976" w:rsidP="00FA605D">
      <w:pPr>
        <w:autoSpaceDE w:val="0"/>
        <w:autoSpaceDN w:val="0"/>
        <w:adjustRightInd w:val="0"/>
        <w:spacing w:after="0" w:line="240" w:lineRule="auto"/>
        <w:rPr>
          <w:rFonts w:asciiTheme="majorHAnsi" w:eastAsiaTheme="majorEastAsia" w:hAnsiTheme="majorHAnsi" w:cstheme="majorBidi"/>
          <w:kern w:val="28"/>
          <w:sz w:val="40"/>
          <w:szCs w:val="160"/>
        </w:rPr>
      </w:pPr>
    </w:p>
    <w:p w:rsidR="009B1604" w:rsidP="009B1604">
      <w:pPr>
        <w:autoSpaceDE w:val="0"/>
        <w:autoSpaceDN w:val="0"/>
        <w:adjustRightInd w:val="0"/>
        <w:spacing w:after="0" w:line="240" w:lineRule="auto"/>
        <w:rPr>
          <w:rFonts w:asciiTheme="majorHAnsi" w:eastAsiaTheme="majorEastAsia" w:hAnsiTheme="majorHAnsi" w:cstheme="majorBidi"/>
          <w:kern w:val="28"/>
          <w:sz w:val="26"/>
          <w:szCs w:val="56"/>
        </w:rPr>
      </w:pPr>
      <w:r w:rsidRPr="00002B37">
        <w:rPr>
          <w:rFonts w:asciiTheme="majorHAnsi" w:eastAsiaTheme="majorEastAsia" w:hAnsiTheme="majorHAnsi" w:cstheme="majorBidi"/>
          <w:kern w:val="28"/>
          <w:sz w:val="26"/>
          <w:szCs w:val="56"/>
        </w:rPr>
        <w:t xml:space="preserve">Svar på fråga </w:t>
      </w:r>
      <w:r w:rsidRPr="00002B37" w:rsidR="00002B37">
        <w:rPr>
          <w:rFonts w:asciiTheme="majorHAnsi" w:eastAsiaTheme="majorEastAsia" w:hAnsiTheme="majorHAnsi" w:cstheme="majorBidi"/>
          <w:kern w:val="28"/>
          <w:sz w:val="26"/>
          <w:szCs w:val="56"/>
        </w:rPr>
        <w:t>2021/22:</w:t>
      </w:r>
      <w:r>
        <w:rPr>
          <w:rFonts w:asciiTheme="majorHAnsi" w:eastAsiaTheme="majorEastAsia" w:hAnsiTheme="majorHAnsi" w:cstheme="majorBidi"/>
          <w:kern w:val="28"/>
          <w:sz w:val="26"/>
          <w:szCs w:val="56"/>
        </w:rPr>
        <w:t>1563</w:t>
      </w:r>
      <w:r w:rsidRPr="00002B37" w:rsidR="00002B37">
        <w:rPr>
          <w:rFonts w:asciiTheme="majorHAnsi" w:eastAsiaTheme="majorEastAsia" w:hAnsiTheme="majorHAnsi" w:cstheme="majorBidi"/>
          <w:kern w:val="28"/>
          <w:sz w:val="26"/>
          <w:szCs w:val="56"/>
        </w:rPr>
        <w:t xml:space="preserve"> </w:t>
      </w:r>
      <w:r w:rsidR="00002B37">
        <w:rPr>
          <w:rFonts w:asciiTheme="majorHAnsi" w:eastAsiaTheme="majorEastAsia" w:hAnsiTheme="majorHAnsi" w:cstheme="majorBidi"/>
          <w:kern w:val="28"/>
          <w:sz w:val="26"/>
          <w:szCs w:val="56"/>
        </w:rPr>
        <w:t xml:space="preserve">av Rasmus Ling (MP) </w:t>
      </w:r>
      <w:r w:rsidRPr="009B1604">
        <w:rPr>
          <w:rFonts w:asciiTheme="majorHAnsi" w:eastAsiaTheme="majorEastAsia" w:hAnsiTheme="majorHAnsi" w:cstheme="majorBidi"/>
          <w:kern w:val="28"/>
          <w:sz w:val="26"/>
          <w:szCs w:val="56"/>
        </w:rPr>
        <w:t>Uppföljning av priset på drivmedel efter skattesänkningen</w:t>
      </w:r>
    </w:p>
    <w:p w:rsidR="00A7598B" w:rsidP="00002B37">
      <w:pPr>
        <w:pStyle w:val="Title"/>
      </w:pPr>
    </w:p>
    <w:p w:rsidR="009B1604" w:rsidRPr="009B1604" w:rsidP="009B1604">
      <w:pPr>
        <w:pStyle w:val="BodyText"/>
      </w:pPr>
      <w:sdt>
        <w:sdtPr>
          <w:alias w:val="Frågeställare"/>
          <w:tag w:val="delete"/>
          <w:id w:val="-1635256365"/>
          <w:placeholder>
            <w:docPart w:val="11254495DD444CD792278D20C6380D58"/>
          </w:placeholder>
          <w:dataBinding w:xpath="/ns0:DocumentInfo[1]/ns0:BaseInfo[1]/ns0:Extra3[1]" w:storeItemID="{2BC4C50C-40FA-44B0-9912-BDD5C67EFB62}" w:prefixMappings="xmlns:ns0='http://lp/documentinfo/RK' "/>
          <w:text/>
        </w:sdtPr>
        <w:sdtContent>
          <w:r w:rsidR="00002B37">
            <w:t>Rasmus Ling</w:t>
          </w:r>
        </w:sdtContent>
      </w:sdt>
      <w:r w:rsidR="00A7598B">
        <w:t xml:space="preserve"> har frågat </w:t>
      </w:r>
      <w:r>
        <w:t>mig</w:t>
      </w:r>
      <w:r w:rsidR="00002B37">
        <w:t xml:space="preserve"> om </w:t>
      </w:r>
      <w:r w:rsidRPr="009B1604">
        <w:t xml:space="preserve">jag och regeringen kommer att göra någon utvärdering </w:t>
      </w:r>
      <w:r w:rsidR="00DA5056">
        <w:t xml:space="preserve">av </w:t>
      </w:r>
      <w:r w:rsidRPr="009B1604">
        <w:t>den genomförda skattesänkningen på drivmedel, för att se om löftet om sänkt pris vid pump infrias och hur sänkningen har påverkat oljebolagen</w:t>
      </w:r>
      <w:r w:rsidR="00914DE6">
        <w:t>.</w:t>
      </w:r>
    </w:p>
    <w:p w:rsidR="009B1604" w:rsidRPr="009B1604" w:rsidP="009B1604">
      <w:pPr>
        <w:pStyle w:val="BodyText"/>
      </w:pPr>
      <w:r w:rsidRPr="009B1604">
        <w:t xml:space="preserve">Vi befinner oss i en situation där priserna på drivmedel stigit kraftigt på kort tid. En viktig orsak är förstås kriget i Ukraina som begränsar den globala handeln med olja. Eventuella kommande EU-sanktioner mot rysk olja kan ytterligare minska tillgången på råolja och diesel i Europa. Att </w:t>
      </w:r>
      <w:r w:rsidRPr="009B1604" w:rsidR="00DA5056">
        <w:t>prise</w:t>
      </w:r>
      <w:r w:rsidR="00DA5056">
        <w:t>rna</w:t>
      </w:r>
      <w:r w:rsidRPr="009B1604" w:rsidR="00DA5056">
        <w:t xml:space="preserve"> </w:t>
      </w:r>
      <w:r w:rsidRPr="009B1604">
        <w:t xml:space="preserve">på drivmedel, liksom </w:t>
      </w:r>
      <w:r w:rsidR="00DA5056">
        <w:t xml:space="preserve">på </w:t>
      </w:r>
      <w:r w:rsidRPr="009B1604">
        <w:t xml:space="preserve">flera andra varor, är höga beror alltså på att det finns en knapphet. De höga priserna </w:t>
      </w:r>
      <w:r w:rsidR="00DE45BB">
        <w:t>gör att</w:t>
      </w:r>
      <w:r w:rsidRPr="009B1604">
        <w:t xml:space="preserve"> många av oss </w:t>
      </w:r>
      <w:r w:rsidR="00DE45BB">
        <w:t>behöver</w:t>
      </w:r>
      <w:r w:rsidRPr="009B1604">
        <w:t xml:space="preserve"> hitta vägar att ytterligare minska vår konsumtion av drivmedel. </w:t>
      </w:r>
      <w:r w:rsidRPr="009B1604" w:rsidR="00DE45BB">
        <w:t>Det är i grunden bra</w:t>
      </w:r>
      <w:r w:rsidR="00DE45BB">
        <w:t xml:space="preserve"> om vi</w:t>
      </w:r>
      <w:r w:rsidRPr="009B1604" w:rsidR="00DE45BB">
        <w:t xml:space="preserve"> minskar vårt beroende av fossila bränslen</w:t>
      </w:r>
      <w:r w:rsidR="00DA5056">
        <w:t>;</w:t>
      </w:r>
      <w:r w:rsidR="00DE45BB">
        <w:t xml:space="preserve"> det</w:t>
      </w:r>
      <w:r w:rsidRPr="009B1604" w:rsidR="00DE45BB">
        <w:t xml:space="preserve"> innebär lägre oljeintäkter för bland annat Ryssland.</w:t>
      </w:r>
      <w:r w:rsidRPr="009B1604">
        <w:t xml:space="preserve"> Samtidigt är många människor och företag i vårt land beroende av bilen för att kunna transportera sig. I det läget har regeringen bedömt att en temporär skattesänkning kan vara ett sätt att snabbt minska kostnaderna för hushåll och företag. Tillsammans med drivmedelskompensationen ger det respit för dem som har svårt att på kort sikt minska sin drivmedelsanvändning. </w:t>
      </w:r>
    </w:p>
    <w:p w:rsidR="000C4CC9" w:rsidP="009B1604">
      <w:pPr>
        <w:pStyle w:val="BodyText"/>
      </w:pPr>
    </w:p>
    <w:p w:rsidR="000C4CC9" w:rsidP="009B1604">
      <w:pPr>
        <w:pStyle w:val="BodyText"/>
      </w:pPr>
    </w:p>
    <w:p w:rsidR="009B1604" w:rsidP="009B1604">
      <w:pPr>
        <w:pStyle w:val="BodyText"/>
      </w:pPr>
      <w:r w:rsidRPr="009B1604">
        <w:t>Men det gäller att noga följa utvecklingen och se till så att skattesänkningen verkligen kommer hushållen och företagen till del. I ett läge med hög efterfrågan som inte kan mötas av ett ökat utbud av drivmedel riskerar skattesänkningar att hamna hos oljeproducenter</w:t>
      </w:r>
      <w:r w:rsidRPr="009B1604" w:rsidR="00DE45BB">
        <w:t xml:space="preserve"> </w:t>
      </w:r>
      <w:r w:rsidRPr="009B1604">
        <w:t xml:space="preserve">och raffinaderier och inte få fullt genomslag på konsumentpriset. </w:t>
      </w:r>
      <w:r>
        <w:t xml:space="preserve">Regeringen följer </w:t>
      </w:r>
      <w:r w:rsidR="001B4DD9">
        <w:t xml:space="preserve">därför </w:t>
      </w:r>
      <w:r>
        <w:t>noga prisutvecklingen på drivmedel</w:t>
      </w:r>
      <w:r w:rsidR="001B4DD9">
        <w:t xml:space="preserve"> i Sverige jämfört med våra grannländer för att säkerställa att de åtgärder vi genomför är effektiva och kommer konsumenterna till del.</w:t>
      </w:r>
    </w:p>
    <w:p w:rsidR="00A7598B" w:rsidP="006A12F1">
      <w:pPr>
        <w:pStyle w:val="BodyText"/>
      </w:pPr>
      <w:r>
        <w:t xml:space="preserve">Stockholm den </w:t>
      </w:r>
      <w:sdt>
        <w:sdtPr>
          <w:id w:val="-1225218591"/>
          <w:placeholder>
            <w:docPart w:val="6E032EBE2196402EBDFAEBFA4676CD83"/>
          </w:placeholder>
          <w:dataBinding w:xpath="/ns0:DocumentInfo[1]/ns0:BaseInfo[1]/ns0:HeaderDate[1]" w:storeItemID="{2BC4C50C-40FA-44B0-9912-BDD5C67EFB62}" w:prefixMappings="xmlns:ns0='http://lp/documentinfo/RK' "/>
          <w:date w:fullDate="2022-05-18T00:00:00Z">
            <w:dateFormat w:val="d MMMM yyyy"/>
            <w:lid w:val="sv-SE"/>
            <w:storeMappedDataAs w:val="dateTime"/>
            <w:calendar w:val="gregorian"/>
          </w:date>
        </w:sdtPr>
        <w:sdtContent>
          <w:r w:rsidR="00002B37">
            <w:t>1</w:t>
          </w:r>
          <w:r w:rsidR="0023035B">
            <w:t>8</w:t>
          </w:r>
          <w:r w:rsidR="00002B37">
            <w:t xml:space="preserve"> </w:t>
          </w:r>
          <w:r w:rsidR="009B1604">
            <w:t>maj</w:t>
          </w:r>
          <w:r w:rsidR="00002B37">
            <w:t xml:space="preserve"> 2022</w:t>
          </w:r>
        </w:sdtContent>
      </w:sdt>
    </w:p>
    <w:p w:rsidR="00A7598B" w:rsidP="004E7A8F">
      <w:pPr>
        <w:pStyle w:val="Brdtextutanavstnd"/>
      </w:pPr>
    </w:p>
    <w:p w:rsidR="00A7598B" w:rsidP="004E7A8F">
      <w:pPr>
        <w:pStyle w:val="Brdtextutanavstnd"/>
      </w:pPr>
    </w:p>
    <w:sdt>
      <w:sdtPr>
        <w:alias w:val="Klicka på listpilen"/>
        <w:tag w:val="run-loadAllMinistersFromDep_delete"/>
        <w:id w:val="-122627287"/>
        <w:placeholder>
          <w:docPart w:val="AA8F40357DF44E9A960C15020BDABAEB"/>
        </w:placeholder>
        <w:dataBinding w:xpath="/ns0:DocumentInfo[1]/ns0:BaseInfo[1]/ns0:TopSender[1]" w:storeItemID="{2BC4C50C-40FA-44B0-9912-BDD5C67EFB62}"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A7598B" w:rsidP="00422A41">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156B0" w:rsidRPr="007D73AB">
          <w:pPr>
            <w:pStyle w:val="Header"/>
          </w:pPr>
        </w:p>
      </w:tc>
      <w:tc>
        <w:tcPr>
          <w:tcW w:w="3170" w:type="dxa"/>
          <w:vAlign w:val="bottom"/>
        </w:tcPr>
        <w:p w:rsidR="002156B0" w:rsidRPr="007D73AB" w:rsidP="00340DE0">
          <w:pPr>
            <w:pStyle w:val="Header"/>
          </w:pPr>
        </w:p>
      </w:tc>
      <w:tc>
        <w:tcPr>
          <w:tcW w:w="1134" w:type="dxa"/>
        </w:tcPr>
        <w:p w:rsidR="002156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156B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156B0" w:rsidRPr="00710A6C" w:rsidP="00EE3C0F">
          <w:pPr>
            <w:pStyle w:val="Header"/>
            <w:rPr>
              <w:b/>
            </w:rPr>
          </w:pPr>
        </w:p>
        <w:p w:rsidR="002156B0" w:rsidP="00EE3C0F">
          <w:pPr>
            <w:pStyle w:val="Header"/>
          </w:pPr>
        </w:p>
        <w:p w:rsidR="002156B0" w:rsidP="00EE3C0F">
          <w:pPr>
            <w:pStyle w:val="Header"/>
          </w:pPr>
        </w:p>
        <w:p w:rsidR="002156B0" w:rsidP="00EE3C0F">
          <w:pPr>
            <w:pStyle w:val="Header"/>
          </w:pPr>
        </w:p>
        <w:p w:rsidR="002156B0" w:rsidP="00EE3C0F">
          <w:pPr>
            <w:pStyle w:val="Header"/>
          </w:pPr>
          <w:r w:rsidRPr="00F036F7">
            <w:t>Fi2022/</w:t>
          </w:r>
          <w:r w:rsidRPr="00C934DE" w:rsidR="00C934DE">
            <w:t>01539</w:t>
          </w:r>
          <w:r w:rsidRPr="00F036F7">
            <w:t xml:space="preserve"> </w:t>
          </w:r>
          <w:sdt>
            <w:sdtPr>
              <w:alias w:val="DocNumber"/>
              <w:tag w:val="DocNumber"/>
              <w:id w:val="1726028884"/>
              <w:placeholder>
                <w:docPart w:val="EE876318E7A34BFD98FA4DB3A54D4EB8"/>
              </w:placeholder>
              <w:showingPlcHdr/>
              <w:dataBinding w:xpath="/ns0:DocumentInfo[1]/ns0:BaseInfo[1]/ns0:DocNumber[1]" w:storeItemID="{2BC4C50C-40FA-44B0-9912-BDD5C67EFB62}" w:prefixMappings="xmlns:ns0='http://lp/documentinfo/RK' "/>
              <w:text/>
            </w:sdtPr>
            <w:sdtContent>
              <w:r w:rsidRPr="00C934DE">
                <w:t xml:space="preserve"> </w:t>
              </w:r>
            </w:sdtContent>
          </w:sdt>
        </w:p>
        <w:p w:rsidR="002156B0" w:rsidP="00EE3C0F">
          <w:pPr>
            <w:pStyle w:val="Header"/>
          </w:pPr>
        </w:p>
      </w:tc>
      <w:tc>
        <w:tcPr>
          <w:tcW w:w="1134" w:type="dxa"/>
        </w:tcPr>
        <w:p w:rsidR="002156B0" w:rsidP="0094502D">
          <w:pPr>
            <w:pStyle w:val="Header"/>
          </w:pPr>
        </w:p>
        <w:p w:rsidR="002156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E16DB34739714B219EA5F32A8B6A1862"/>
          </w:placeholder>
          <w:richText/>
        </w:sdtPr>
        <w:sdtContent>
          <w:tc>
            <w:tcPr>
              <w:tcW w:w="5534" w:type="dxa"/>
              <w:tcMar>
                <w:right w:w="1134" w:type="dxa"/>
              </w:tcMar>
            </w:tcPr>
            <w:p w:rsidR="002156B0" w:rsidRPr="008B49D2" w:rsidP="00340DE0">
              <w:pPr>
                <w:pStyle w:val="Header"/>
                <w:rPr>
                  <w:b/>
                  <w:bCs/>
                </w:rPr>
              </w:pPr>
              <w:r w:rsidRPr="008B49D2">
                <w:rPr>
                  <w:b/>
                  <w:bCs/>
                </w:rPr>
                <w:t>Finansdepartementet</w:t>
              </w:r>
            </w:p>
            <w:p w:rsidR="002156B0" w:rsidP="00340DE0">
              <w:pPr>
                <w:pStyle w:val="Header"/>
              </w:pPr>
              <w:r>
                <w:t>Finansministern</w:t>
              </w:r>
            </w:p>
            <w:p w:rsidR="002156B0" w:rsidP="00340DE0">
              <w:pPr>
                <w:pStyle w:val="Header"/>
              </w:pPr>
            </w:p>
            <w:p w:rsidR="005A4107" w:rsidP="005A4107">
              <w:pPr>
                <w:rPr>
                  <w:rFonts w:asciiTheme="majorHAnsi" w:hAnsiTheme="majorHAnsi"/>
                  <w:sz w:val="19"/>
                </w:rPr>
              </w:pPr>
            </w:p>
            <w:p w:rsidR="005A4107" w:rsidRPr="005A4107" w:rsidP="005A4107"/>
          </w:tc>
        </w:sdtContent>
      </w:sdt>
      <w:sdt>
        <w:sdtPr>
          <w:alias w:val="Recipient"/>
          <w:tag w:val="ccRKShow_Recipient"/>
          <w:id w:val="-28344517"/>
          <w:placeholder>
            <w:docPart w:val="D1AB25DC776C4826ABCFA510BE2B3E99"/>
          </w:placeholder>
          <w:dataBinding w:xpath="/ns0:DocumentInfo[1]/ns0:BaseInfo[1]/ns0:Recipient[1]" w:storeItemID="{2BC4C50C-40FA-44B0-9912-BDD5C67EFB62}" w:prefixMappings="xmlns:ns0='http://lp/documentinfo/RK' "/>
          <w:text w:multiLine="1"/>
        </w:sdtPr>
        <w:sdtContent>
          <w:tc>
            <w:tcPr>
              <w:tcW w:w="3170" w:type="dxa"/>
            </w:tcPr>
            <w:p w:rsidR="002156B0" w:rsidP="00547B89">
              <w:pPr>
                <w:pStyle w:val="Header"/>
              </w:pPr>
              <w:r>
                <w:t>Till riksdagen</w:t>
              </w:r>
            </w:p>
          </w:tc>
        </w:sdtContent>
      </w:sdt>
      <w:tc>
        <w:tcPr>
          <w:tcW w:w="1134" w:type="dxa"/>
        </w:tcPr>
        <w:p w:rsidR="002156B0"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E1AEE"/>
    <w:pPr>
      <w:spacing w:after="0" w:line="240" w:lineRule="auto"/>
    </w:pPr>
  </w:style>
  <w:style w:type="paragraph" w:customStyle="1" w:styleId="Default">
    <w:name w:val="Default"/>
    <w:rsid w:val="007B49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876318E7A34BFD98FA4DB3A54D4EB8"/>
        <w:category>
          <w:name w:val="Allmänt"/>
          <w:gallery w:val="placeholder"/>
        </w:category>
        <w:types>
          <w:type w:val="bbPlcHdr"/>
        </w:types>
        <w:behaviors>
          <w:behavior w:val="content"/>
        </w:behaviors>
        <w:guid w:val="{47C702B3-117A-4E05-925D-EB5B87F8FA97}"/>
      </w:docPartPr>
      <w:docPartBody>
        <w:p w:rsidR="00F97D18" w:rsidP="00571C20">
          <w:pPr>
            <w:pStyle w:val="EE876318E7A34BFD98FA4DB3A54D4EB81"/>
          </w:pPr>
          <w:r>
            <w:rPr>
              <w:rStyle w:val="PlaceholderText"/>
            </w:rPr>
            <w:t xml:space="preserve"> </w:t>
          </w:r>
        </w:p>
      </w:docPartBody>
    </w:docPart>
    <w:docPart>
      <w:docPartPr>
        <w:name w:val="E16DB34739714B219EA5F32A8B6A1862"/>
        <w:category>
          <w:name w:val="Allmänt"/>
          <w:gallery w:val="placeholder"/>
        </w:category>
        <w:types>
          <w:type w:val="bbPlcHdr"/>
        </w:types>
        <w:behaviors>
          <w:behavior w:val="content"/>
        </w:behaviors>
        <w:guid w:val="{33C5D08E-B0CA-478D-B34E-96363FC33600}"/>
      </w:docPartPr>
      <w:docPartBody>
        <w:p w:rsidR="00F97D18" w:rsidP="00571C20">
          <w:pPr>
            <w:pStyle w:val="E16DB34739714B219EA5F32A8B6A18621"/>
          </w:pPr>
          <w:r>
            <w:rPr>
              <w:rStyle w:val="PlaceholderText"/>
            </w:rPr>
            <w:t xml:space="preserve"> </w:t>
          </w:r>
        </w:p>
      </w:docPartBody>
    </w:docPart>
    <w:docPart>
      <w:docPartPr>
        <w:name w:val="D1AB25DC776C4826ABCFA510BE2B3E99"/>
        <w:category>
          <w:name w:val="Allmänt"/>
          <w:gallery w:val="placeholder"/>
        </w:category>
        <w:types>
          <w:type w:val="bbPlcHdr"/>
        </w:types>
        <w:behaviors>
          <w:behavior w:val="content"/>
        </w:behaviors>
        <w:guid w:val="{11B8D9D9-51B6-46C0-920A-929D32E40432}"/>
      </w:docPartPr>
      <w:docPartBody>
        <w:p w:rsidR="00F97D18" w:rsidP="00571C20">
          <w:pPr>
            <w:pStyle w:val="D1AB25DC776C4826ABCFA510BE2B3E99"/>
          </w:pPr>
          <w:r>
            <w:rPr>
              <w:rStyle w:val="PlaceholderText"/>
            </w:rPr>
            <w:t xml:space="preserve"> </w:t>
          </w:r>
        </w:p>
      </w:docPartBody>
    </w:docPart>
    <w:docPart>
      <w:docPartPr>
        <w:name w:val="11254495DD444CD792278D20C6380D58"/>
        <w:category>
          <w:name w:val="Allmänt"/>
          <w:gallery w:val="placeholder"/>
        </w:category>
        <w:types>
          <w:type w:val="bbPlcHdr"/>
        </w:types>
        <w:behaviors>
          <w:behavior w:val="content"/>
        </w:behaviors>
        <w:guid w:val="{6CBEF434-8065-486A-9AFB-5FDE3781F5A9}"/>
      </w:docPartPr>
      <w:docPartBody>
        <w:p w:rsidR="00F97D18" w:rsidP="00571C20">
          <w:pPr>
            <w:pStyle w:val="11254495DD444CD792278D20C6380D5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E032EBE2196402EBDFAEBFA4676CD83"/>
        <w:category>
          <w:name w:val="Allmänt"/>
          <w:gallery w:val="placeholder"/>
        </w:category>
        <w:types>
          <w:type w:val="bbPlcHdr"/>
        </w:types>
        <w:behaviors>
          <w:behavior w:val="content"/>
        </w:behaviors>
        <w:guid w:val="{5725675D-D356-4E81-A676-5E9EC117B367}"/>
      </w:docPartPr>
      <w:docPartBody>
        <w:p w:rsidR="00F97D18" w:rsidP="00571C20">
          <w:pPr>
            <w:pStyle w:val="6E032EBE2196402EBDFAEBFA4676CD83"/>
          </w:pPr>
          <w:r>
            <w:rPr>
              <w:rStyle w:val="PlaceholderText"/>
            </w:rPr>
            <w:t>Klicka här för att ange datum.</w:t>
          </w:r>
        </w:p>
      </w:docPartBody>
    </w:docPart>
    <w:docPart>
      <w:docPartPr>
        <w:name w:val="AA8F40357DF44E9A960C15020BDABAEB"/>
        <w:category>
          <w:name w:val="Allmänt"/>
          <w:gallery w:val="placeholder"/>
        </w:category>
        <w:types>
          <w:type w:val="bbPlcHdr"/>
        </w:types>
        <w:behaviors>
          <w:behavior w:val="content"/>
        </w:behaviors>
        <w:guid w:val="{59811332-5EBE-4A51-8C8A-4792E0C239DB}"/>
      </w:docPartPr>
      <w:docPartBody>
        <w:p w:rsidR="00F97D18" w:rsidP="00571C20">
          <w:pPr>
            <w:pStyle w:val="AA8F40357DF44E9A960C15020BDABAE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2CA"/>
    <w:rPr>
      <w:noProof w:val="0"/>
      <w:color w:val="808080"/>
    </w:rPr>
  </w:style>
  <w:style w:type="paragraph" w:customStyle="1" w:styleId="D1AB25DC776C4826ABCFA510BE2B3E99">
    <w:name w:val="D1AB25DC776C4826ABCFA510BE2B3E99"/>
    <w:rsid w:val="00571C20"/>
  </w:style>
  <w:style w:type="paragraph" w:customStyle="1" w:styleId="EE876318E7A34BFD98FA4DB3A54D4EB81">
    <w:name w:val="EE876318E7A34BFD98FA4DB3A54D4EB81"/>
    <w:rsid w:val="00571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6DB34739714B219EA5F32A8B6A18621">
    <w:name w:val="E16DB34739714B219EA5F32A8B6A18621"/>
    <w:rsid w:val="00571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254495DD444CD792278D20C6380D58">
    <w:name w:val="11254495DD444CD792278D20C6380D58"/>
    <w:rsid w:val="00571C20"/>
  </w:style>
  <w:style w:type="paragraph" w:customStyle="1" w:styleId="6E032EBE2196402EBDFAEBFA4676CD83">
    <w:name w:val="6E032EBE2196402EBDFAEBFA4676CD83"/>
    <w:rsid w:val="00571C20"/>
  </w:style>
  <w:style w:type="paragraph" w:customStyle="1" w:styleId="AA8F40357DF44E9A960C15020BDABAEB">
    <w:name w:val="AA8F40357DF44E9A960C15020BDABAEB"/>
    <w:rsid w:val="00571C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65df8c74-7b7b-47b9-b49a-922d75819bbf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2022-05-18T00:00:00</HeaderDate>
    <Office/>
    <Dnr>Fi2022/XX</Dnr>
    <ParagrafNr/>
    <DocumentTitle/>
    <VisitingAddress/>
    <Extra1/>
    <Extra2/>
    <Extra3>Rasmus Ling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5397813-F70C-4C98-BE1E-4779906AE3A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7623F0D-BDE5-4A52-A345-EFEF9FDA8006}"/>
</file>

<file path=customXml/itemProps4.xml><?xml version="1.0" encoding="utf-8"?>
<ds:datastoreItem xmlns:ds="http://schemas.openxmlformats.org/officeDocument/2006/customXml" ds:itemID="{96F64A6B-5BA0-4205-8DD8-9DB768C2B2A0}"/>
</file>

<file path=customXml/itemProps5.xml><?xml version="1.0" encoding="utf-8"?>
<ds:datastoreItem xmlns:ds="http://schemas.openxmlformats.org/officeDocument/2006/customXml" ds:itemID="{2BC4C50C-40FA-44B0-9912-BDD5C67EFB62}"/>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1612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1563 Uppföljning av priset på drivmedel.docx</dc:title>
  <cp:revision>1</cp:revision>
  <dcterms:created xsi:type="dcterms:W3CDTF">2022-05-18T04:36:00Z</dcterms:created>
  <dcterms:modified xsi:type="dcterms:W3CDTF">2022-05-18T04:36:00Z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a0b1d9fa-d31b-45f0-a617-f632df4c29bf</vt:lpwstr>
  </property>
</Properties>
</file>