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5500A9C0AD4873B8E6BBB8D9AA7B29"/>
        </w:placeholder>
        <w:text/>
      </w:sdtPr>
      <w:sdtEndPr/>
      <w:sdtContent>
        <w:p w:rsidRPr="009B062B" w:rsidR="00AF30DD" w:rsidP="00DA28CE" w:rsidRDefault="00AF30DD" w14:paraId="42C3FAED" w14:textId="77777777">
          <w:pPr>
            <w:pStyle w:val="Rubrik1"/>
            <w:spacing w:after="300"/>
          </w:pPr>
          <w:r w:rsidRPr="009B062B">
            <w:t>Förslag till riksdagsbeslut</w:t>
          </w:r>
        </w:p>
      </w:sdtContent>
    </w:sdt>
    <w:sdt>
      <w:sdtPr>
        <w:alias w:val="Yrkande 1"/>
        <w:tag w:val="71e74da7-20c7-4297-8922-fb59ed8be101"/>
        <w:id w:val="838427152"/>
        <w:lock w:val="sdtLocked"/>
      </w:sdtPr>
      <w:sdtEndPr/>
      <w:sdtContent>
        <w:p w:rsidR="006B4285" w:rsidRDefault="005C32B1" w14:paraId="42C3FAEE" w14:textId="47AE398E">
          <w:pPr>
            <w:pStyle w:val="Frslagstext"/>
            <w:numPr>
              <w:ilvl w:val="0"/>
              <w:numId w:val="0"/>
            </w:numPr>
          </w:pPr>
          <w:r>
            <w:t>Riksdagen ställer sig bakom det som anförs i motionen om att tillsätta en utredning för att se över ordningsvakters rätt till kränkningsersättning och om denna borde utvidgas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5B358F3EB74FF38382AE430C8EB477"/>
        </w:placeholder>
        <w:text/>
      </w:sdtPr>
      <w:sdtEndPr/>
      <w:sdtContent>
        <w:p w:rsidRPr="009B062B" w:rsidR="006D79C9" w:rsidP="00333E95" w:rsidRDefault="006D79C9" w14:paraId="42C3FAEF" w14:textId="77777777">
          <w:pPr>
            <w:pStyle w:val="Rubrik1"/>
          </w:pPr>
          <w:r>
            <w:t>Motivering</w:t>
          </w:r>
        </w:p>
      </w:sdtContent>
    </w:sdt>
    <w:p w:rsidRPr="00040AF7" w:rsidR="00E12EA3" w:rsidP="00040AF7" w:rsidRDefault="00E12EA3" w14:paraId="42C3FAF0" w14:textId="77777777">
      <w:pPr>
        <w:pStyle w:val="Normalutanindragellerluft"/>
      </w:pPr>
      <w:r w:rsidRPr="00040AF7">
        <w:t>I dag ställs högre krav för att skadestånd i form av kränkningsersättning ska utgå när till exempel poliser är utsatta för brott. I praxis ställs relativt höga krav för ersättning i dessa fall. Detta gäller även för andra yrkesgrupper, till exempel anställda inom kriminalvården eller psykiatrin, då de har anledning att räkna med angrepp i arbetet och att något mer krävs för att en allvarlig kränkning ska kunna konstateras. Det finns anledning att erfara att detta högt ställda krav även gäller när ordningsvakter utsätts för brott.</w:t>
      </w:r>
    </w:p>
    <w:p w:rsidRPr="00E12EA3" w:rsidR="00422B9E" w:rsidP="00E12EA3" w:rsidRDefault="00E12EA3" w14:paraId="42C3FAF1" w14:textId="77777777">
      <w:r w:rsidRPr="00E12EA3">
        <w:t>En utredning bör därför tillsättas för att föreslå lämpliga förändringar i lagstiftningen som syftar till att skadestånd vid allvarliga kränkningar kan utgå i fler fall när ordningsvakter är brottsoffer. Att till exempel spotta en ordningsvakt i ansiktet bör alltid leda till skadestånd. Detsamma ska gälla när ordningsvakter utsätts för våld som är att jämföra med misshandel av normalgraden.</w:t>
      </w:r>
    </w:p>
    <w:bookmarkStart w:name="_GoBack" w:displacedByCustomXml="next" w:id="1"/>
    <w:bookmarkEnd w:displacedByCustomXml="next" w:id="1"/>
    <w:sdt>
      <w:sdtPr>
        <w:rPr>
          <w:i/>
          <w:noProof/>
        </w:rPr>
        <w:alias w:val="CC_Underskrifter"/>
        <w:tag w:val="CC_Underskrifter"/>
        <w:id w:val="583496634"/>
        <w:lock w:val="sdtContentLocked"/>
        <w:placeholder>
          <w:docPart w:val="C5FA6C91D53E4239BB60E14812F359D9"/>
        </w:placeholder>
      </w:sdtPr>
      <w:sdtEndPr>
        <w:rPr>
          <w:i w:val="0"/>
          <w:noProof w:val="0"/>
        </w:rPr>
      </w:sdtEndPr>
      <w:sdtContent>
        <w:p w:rsidR="00E91367" w:rsidP="003751B9" w:rsidRDefault="00E91367" w14:paraId="42C3FAF3" w14:textId="77777777"/>
        <w:p w:rsidRPr="008E0FE2" w:rsidR="004801AC" w:rsidP="003751B9" w:rsidRDefault="00040AF7" w14:paraId="42C3F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C645C5" w:rsidRDefault="00C645C5" w14:paraId="42C3FAF8" w14:textId="77777777"/>
    <w:sectPr w:rsidR="00C645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3FAFA" w14:textId="77777777" w:rsidR="00A96D46" w:rsidRDefault="00A96D46" w:rsidP="000C1CAD">
      <w:pPr>
        <w:spacing w:line="240" w:lineRule="auto"/>
      </w:pPr>
      <w:r>
        <w:separator/>
      </w:r>
    </w:p>
  </w:endnote>
  <w:endnote w:type="continuationSeparator" w:id="0">
    <w:p w14:paraId="42C3FAFB" w14:textId="77777777" w:rsidR="00A96D46" w:rsidRDefault="00A96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FB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FB01" w14:textId="165046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A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3FAF8" w14:textId="77777777" w:rsidR="00A96D46" w:rsidRDefault="00A96D46" w:rsidP="000C1CAD">
      <w:pPr>
        <w:spacing w:line="240" w:lineRule="auto"/>
      </w:pPr>
      <w:r>
        <w:separator/>
      </w:r>
    </w:p>
  </w:footnote>
  <w:footnote w:type="continuationSeparator" w:id="0">
    <w:p w14:paraId="42C3FAF9" w14:textId="77777777" w:rsidR="00A96D46" w:rsidRDefault="00A96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C3FA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3FB0B" wp14:anchorId="42C3FB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AF7" w14:paraId="42C3FB0E" w14:textId="77777777">
                          <w:pPr>
                            <w:jc w:val="right"/>
                          </w:pPr>
                          <w:sdt>
                            <w:sdtPr>
                              <w:alias w:val="CC_Noformat_Partikod"/>
                              <w:tag w:val="CC_Noformat_Partikod"/>
                              <w:id w:val="-53464382"/>
                              <w:placeholder>
                                <w:docPart w:val="AE0EAFAB5B6641E686E4D5F2B70E9997"/>
                              </w:placeholder>
                              <w:text/>
                            </w:sdtPr>
                            <w:sdtEndPr/>
                            <w:sdtContent>
                              <w:r w:rsidR="00E12EA3">
                                <w:t>M</w:t>
                              </w:r>
                            </w:sdtContent>
                          </w:sdt>
                          <w:sdt>
                            <w:sdtPr>
                              <w:alias w:val="CC_Noformat_Partinummer"/>
                              <w:tag w:val="CC_Noformat_Partinummer"/>
                              <w:id w:val="-1709555926"/>
                              <w:placeholder>
                                <w:docPart w:val="BFFA46129F734434A1444E49955FCC65"/>
                              </w:placeholder>
                              <w:text/>
                            </w:sdtPr>
                            <w:sdtEndPr/>
                            <w:sdtContent>
                              <w:r w:rsidR="00E12EA3">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3FB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AF7" w14:paraId="42C3FB0E" w14:textId="77777777">
                    <w:pPr>
                      <w:jc w:val="right"/>
                    </w:pPr>
                    <w:sdt>
                      <w:sdtPr>
                        <w:alias w:val="CC_Noformat_Partikod"/>
                        <w:tag w:val="CC_Noformat_Partikod"/>
                        <w:id w:val="-53464382"/>
                        <w:placeholder>
                          <w:docPart w:val="AE0EAFAB5B6641E686E4D5F2B70E9997"/>
                        </w:placeholder>
                        <w:text/>
                      </w:sdtPr>
                      <w:sdtEndPr/>
                      <w:sdtContent>
                        <w:r w:rsidR="00E12EA3">
                          <w:t>M</w:t>
                        </w:r>
                      </w:sdtContent>
                    </w:sdt>
                    <w:sdt>
                      <w:sdtPr>
                        <w:alias w:val="CC_Noformat_Partinummer"/>
                        <w:tag w:val="CC_Noformat_Partinummer"/>
                        <w:id w:val="-1709555926"/>
                        <w:placeholder>
                          <w:docPart w:val="BFFA46129F734434A1444E49955FCC65"/>
                        </w:placeholder>
                        <w:text/>
                      </w:sdtPr>
                      <w:sdtEndPr/>
                      <w:sdtContent>
                        <w:r w:rsidR="00E12EA3">
                          <w:t>1960</w:t>
                        </w:r>
                      </w:sdtContent>
                    </w:sdt>
                  </w:p>
                </w:txbxContent>
              </v:textbox>
              <w10:wrap anchorx="page"/>
            </v:shape>
          </w:pict>
        </mc:Fallback>
      </mc:AlternateContent>
    </w:r>
  </w:p>
  <w:p w:rsidRPr="00293C4F" w:rsidR="00262EA3" w:rsidP="00776B74" w:rsidRDefault="00262EA3" w14:paraId="42C3F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C3FAFE" w14:textId="77777777">
    <w:pPr>
      <w:jc w:val="right"/>
    </w:pPr>
  </w:p>
  <w:p w:rsidR="00262EA3" w:rsidP="00776B74" w:rsidRDefault="00262EA3" w14:paraId="42C3FA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0AF7" w14:paraId="42C3FB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3FB0D" wp14:anchorId="42C3F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AF7" w14:paraId="42C3FB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2EA3">
          <w:t>M</w:t>
        </w:r>
      </w:sdtContent>
    </w:sdt>
    <w:sdt>
      <w:sdtPr>
        <w:alias w:val="CC_Noformat_Partinummer"/>
        <w:tag w:val="CC_Noformat_Partinummer"/>
        <w:id w:val="-2014525982"/>
        <w:text/>
      </w:sdtPr>
      <w:sdtEndPr/>
      <w:sdtContent>
        <w:r w:rsidR="00E12EA3">
          <w:t>1960</w:t>
        </w:r>
      </w:sdtContent>
    </w:sdt>
  </w:p>
  <w:p w:rsidRPr="008227B3" w:rsidR="00262EA3" w:rsidP="008227B3" w:rsidRDefault="00040AF7" w14:paraId="42C3F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AF7" w14:paraId="42C3FB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:2075</w:t>
        </w:r>
      </w:sdtContent>
    </w:sdt>
  </w:p>
  <w:p w:rsidR="00262EA3" w:rsidP="00E03A3D" w:rsidRDefault="00040AF7" w14:paraId="42C3FB06"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E12EA3" w14:paraId="42C3FB07" w14:textId="77777777">
        <w:pPr>
          <w:pStyle w:val="FSHRub2"/>
        </w:pPr>
        <w:r>
          <w:t>Kränkningsersättning för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C3FB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2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F7"/>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E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B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B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19D"/>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28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BF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D13"/>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6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46"/>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33"/>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C5"/>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A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23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6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3FAEC"/>
  <w15:chartTrackingRefBased/>
  <w15:docId w15:val="{D4A1E944-6FA3-4F8D-BD39-D58A6F21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5500A9C0AD4873B8E6BBB8D9AA7B29"/>
        <w:category>
          <w:name w:val="Allmänt"/>
          <w:gallery w:val="placeholder"/>
        </w:category>
        <w:types>
          <w:type w:val="bbPlcHdr"/>
        </w:types>
        <w:behaviors>
          <w:behavior w:val="content"/>
        </w:behaviors>
        <w:guid w:val="{3D20D1BA-A677-4B40-A7B4-7339E6DF3FCC}"/>
      </w:docPartPr>
      <w:docPartBody>
        <w:p w:rsidR="001F0EB2" w:rsidRDefault="001A4C96">
          <w:pPr>
            <w:pStyle w:val="545500A9C0AD4873B8E6BBB8D9AA7B29"/>
          </w:pPr>
          <w:r w:rsidRPr="005A0A93">
            <w:rPr>
              <w:rStyle w:val="Platshllartext"/>
            </w:rPr>
            <w:t>Förslag till riksdagsbeslut</w:t>
          </w:r>
        </w:p>
      </w:docPartBody>
    </w:docPart>
    <w:docPart>
      <w:docPartPr>
        <w:name w:val="355B358F3EB74FF38382AE430C8EB477"/>
        <w:category>
          <w:name w:val="Allmänt"/>
          <w:gallery w:val="placeholder"/>
        </w:category>
        <w:types>
          <w:type w:val="bbPlcHdr"/>
        </w:types>
        <w:behaviors>
          <w:behavior w:val="content"/>
        </w:behaviors>
        <w:guid w:val="{BBE62C3C-8E88-4C3A-A68C-B2848F008D75}"/>
      </w:docPartPr>
      <w:docPartBody>
        <w:p w:rsidR="001F0EB2" w:rsidRDefault="001A4C96">
          <w:pPr>
            <w:pStyle w:val="355B358F3EB74FF38382AE430C8EB477"/>
          </w:pPr>
          <w:r w:rsidRPr="005A0A93">
            <w:rPr>
              <w:rStyle w:val="Platshllartext"/>
            </w:rPr>
            <w:t>Motivering</w:t>
          </w:r>
        </w:p>
      </w:docPartBody>
    </w:docPart>
    <w:docPart>
      <w:docPartPr>
        <w:name w:val="AE0EAFAB5B6641E686E4D5F2B70E9997"/>
        <w:category>
          <w:name w:val="Allmänt"/>
          <w:gallery w:val="placeholder"/>
        </w:category>
        <w:types>
          <w:type w:val="bbPlcHdr"/>
        </w:types>
        <w:behaviors>
          <w:behavior w:val="content"/>
        </w:behaviors>
        <w:guid w:val="{1B10D4C8-A237-475E-8E9A-A97D75E4996F}"/>
      </w:docPartPr>
      <w:docPartBody>
        <w:p w:rsidR="001F0EB2" w:rsidRDefault="001A4C96">
          <w:pPr>
            <w:pStyle w:val="AE0EAFAB5B6641E686E4D5F2B70E9997"/>
          </w:pPr>
          <w:r>
            <w:rPr>
              <w:rStyle w:val="Platshllartext"/>
            </w:rPr>
            <w:t xml:space="preserve"> </w:t>
          </w:r>
        </w:p>
      </w:docPartBody>
    </w:docPart>
    <w:docPart>
      <w:docPartPr>
        <w:name w:val="BFFA46129F734434A1444E49955FCC65"/>
        <w:category>
          <w:name w:val="Allmänt"/>
          <w:gallery w:val="placeholder"/>
        </w:category>
        <w:types>
          <w:type w:val="bbPlcHdr"/>
        </w:types>
        <w:behaviors>
          <w:behavior w:val="content"/>
        </w:behaviors>
        <w:guid w:val="{12C4E70B-05F9-467A-B212-D67BE8B304B9}"/>
      </w:docPartPr>
      <w:docPartBody>
        <w:p w:rsidR="001F0EB2" w:rsidRDefault="001A4C96">
          <w:pPr>
            <w:pStyle w:val="BFFA46129F734434A1444E49955FCC65"/>
          </w:pPr>
          <w:r>
            <w:t xml:space="preserve"> </w:t>
          </w:r>
        </w:p>
      </w:docPartBody>
    </w:docPart>
    <w:docPart>
      <w:docPartPr>
        <w:name w:val="C5FA6C91D53E4239BB60E14812F359D9"/>
        <w:category>
          <w:name w:val="Allmänt"/>
          <w:gallery w:val="placeholder"/>
        </w:category>
        <w:types>
          <w:type w:val="bbPlcHdr"/>
        </w:types>
        <w:behaviors>
          <w:behavior w:val="content"/>
        </w:behaviors>
        <w:guid w:val="{D89C21FE-BEAA-4DBA-B070-B3A587929282}"/>
      </w:docPartPr>
      <w:docPartBody>
        <w:p w:rsidR="00411537" w:rsidRDefault="0041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96"/>
    <w:rsid w:val="001A4C96"/>
    <w:rsid w:val="001F0EB2"/>
    <w:rsid w:val="003043B9"/>
    <w:rsid w:val="00411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5500A9C0AD4873B8E6BBB8D9AA7B29">
    <w:name w:val="545500A9C0AD4873B8E6BBB8D9AA7B29"/>
  </w:style>
  <w:style w:type="paragraph" w:customStyle="1" w:styleId="7208ECFA23634F1B9A70C16CE2904C6E">
    <w:name w:val="7208ECFA23634F1B9A70C16CE2904C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5B9C528AF42579887646F9D430DE1">
    <w:name w:val="59B5B9C528AF42579887646F9D430DE1"/>
  </w:style>
  <w:style w:type="paragraph" w:customStyle="1" w:styleId="355B358F3EB74FF38382AE430C8EB477">
    <w:name w:val="355B358F3EB74FF38382AE430C8EB477"/>
  </w:style>
  <w:style w:type="paragraph" w:customStyle="1" w:styleId="C8CA47C9D1724F35BBC10814570EE493">
    <w:name w:val="C8CA47C9D1724F35BBC10814570EE493"/>
  </w:style>
  <w:style w:type="paragraph" w:customStyle="1" w:styleId="8E8231D2A8084C60AFD3D78A646DF4F8">
    <w:name w:val="8E8231D2A8084C60AFD3D78A646DF4F8"/>
  </w:style>
  <w:style w:type="paragraph" w:customStyle="1" w:styleId="AE0EAFAB5B6641E686E4D5F2B70E9997">
    <w:name w:val="AE0EAFAB5B6641E686E4D5F2B70E9997"/>
  </w:style>
  <w:style w:type="paragraph" w:customStyle="1" w:styleId="BFFA46129F734434A1444E49955FCC65">
    <w:name w:val="BFFA46129F734434A1444E49955FC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37157-11C0-4AF8-83DA-7FCA0BF92B81}"/>
</file>

<file path=customXml/itemProps2.xml><?xml version="1.0" encoding="utf-8"?>
<ds:datastoreItem xmlns:ds="http://schemas.openxmlformats.org/officeDocument/2006/customXml" ds:itemID="{0E44A825-8774-47FD-A020-C04B964AA3CB}"/>
</file>

<file path=customXml/itemProps3.xml><?xml version="1.0" encoding="utf-8"?>
<ds:datastoreItem xmlns:ds="http://schemas.openxmlformats.org/officeDocument/2006/customXml" ds:itemID="{AB7DF84E-7D97-4577-8E98-0BF603973449}"/>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1030</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M1960 Kränkningsersättning för ordningsvakter</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