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E9D416A72284CF3B353913E3439BCEF"/>
        </w:placeholder>
        <w:text/>
      </w:sdtPr>
      <w:sdtEndPr/>
      <w:sdtContent>
        <w:p w:rsidRPr="009B062B" w:rsidR="00AF30DD" w:rsidP="004477DD" w:rsidRDefault="00AF30DD" w14:paraId="4300D4D5" w14:textId="77777777">
          <w:pPr>
            <w:pStyle w:val="Rubrik1"/>
            <w:spacing w:before="24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ebcee28-6bcd-416c-9354-329f041e5af7"/>
        <w:id w:val="-790746327"/>
        <w:lock w:val="sdtLocked"/>
      </w:sdtPr>
      <w:sdtEndPr/>
      <w:sdtContent>
        <w:p w:rsidR="00204038" w:rsidRDefault="007F3130" w14:paraId="4300D4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slopat stöd för sockerproduktion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70CE82841D4CC0A759D3298A2D3264"/>
        </w:placeholder>
        <w:text/>
      </w:sdtPr>
      <w:sdtEndPr/>
      <w:sdtContent>
        <w:p w:rsidRPr="009B062B" w:rsidR="006D79C9" w:rsidP="00333E95" w:rsidRDefault="006D79C9" w14:paraId="4300D4D7" w14:textId="77777777">
          <w:pPr>
            <w:pStyle w:val="Rubrik1"/>
          </w:pPr>
          <w:r>
            <w:t>Motivering</w:t>
          </w:r>
        </w:p>
      </w:sdtContent>
    </w:sdt>
    <w:p w:rsidR="006B7118" w:rsidP="006B7118" w:rsidRDefault="006B7118" w14:paraId="4300D4D8" w14:textId="5F77CEF5">
      <w:pPr>
        <w:pStyle w:val="Normalutanindragellerluft"/>
      </w:pPr>
      <w:r>
        <w:t>Det finns inga hälsovinster</w:t>
      </w:r>
      <w:bookmarkStart w:name="_GoBack" w:id="1"/>
      <w:bookmarkEnd w:id="1"/>
      <w:r>
        <w:t xml:space="preserve"> med att äta tillsatt socker. Tvärtom kan en hög konsumtion av sock</w:t>
      </w:r>
      <w:r w:rsidR="00AF3C9F">
        <w:t>er leda till olika sjukdomar så</w:t>
      </w:r>
      <w:r>
        <w:t>som diabetes</w:t>
      </w:r>
      <w:r w:rsidR="00AF3C9F">
        <w:t>, psykisk ohälsa, fetma, hjärt-</w:t>
      </w:r>
      <w:r>
        <w:t xml:space="preserve">kärlsjukdomar och njursvikt. </w:t>
      </w:r>
    </w:p>
    <w:p w:rsidRPr="007B45CF" w:rsidR="006B7118" w:rsidP="007B45CF" w:rsidRDefault="006B7118" w14:paraId="4300D4D9" w14:textId="7D4ED78B">
      <w:r w:rsidRPr="007B45CF">
        <w:t xml:space="preserve">Så </w:t>
      </w:r>
      <w:r w:rsidRPr="007B45CF" w:rsidR="00AF3C9F">
        <w:t>många</w:t>
      </w:r>
      <w:r w:rsidRPr="007B45CF">
        <w:t xml:space="preserve"> som vart femte barn i Sverige lider av övervikt eller fetma. Barn med fetma utvecklar ofta insulinresistens, blodfettrubbningar och leverpåverkan. Detta kan leda till följdsjukdomar so</w:t>
      </w:r>
      <w:r w:rsidRPr="007B45CF" w:rsidR="00AF3C9F">
        <w:t>m typ 2-diabetes och hjärt-</w:t>
      </w:r>
      <w:r w:rsidRPr="007B45CF">
        <w:t>kärlsjukdomar redan i unga år. Det råder tyvärr ingen tvekan om att vi nu måste betrakta barn- och ungdomsfetma s</w:t>
      </w:r>
      <w:r w:rsidRPr="007B45CF" w:rsidR="00AF3C9F">
        <w:t>om en ny folksjukdom. Det är mot</w:t>
      </w:r>
      <w:r w:rsidRPr="007B45CF">
        <w:t xml:space="preserve"> bakgrund av detta helt orimligt att offentliga medel används för att s</w:t>
      </w:r>
      <w:r w:rsidRPr="007B45CF" w:rsidR="00087505">
        <w:t xml:space="preserve">ubventionera sockerproduktion. </w:t>
      </w:r>
      <w:r w:rsidRPr="007B45CF">
        <w:t>Därf</w:t>
      </w:r>
      <w:r w:rsidRPr="007B45CF" w:rsidR="00AF3C9F">
        <w:t>ör bör Sverige, genom EU, verka</w:t>
      </w:r>
      <w:r w:rsidRPr="007B45CF">
        <w:t xml:space="preserve"> för att slopa stödet för produktion av socker.</w:t>
      </w:r>
    </w:p>
    <w:sdt>
      <w:sdtPr>
        <w:alias w:val="CC_Underskrifter"/>
        <w:tag w:val="CC_Underskrifter"/>
        <w:id w:val="583496634"/>
        <w:lock w:val="sdtContentLocked"/>
        <w:placeholder>
          <w:docPart w:val="A00DDBBC52784E2499E9F1FE964BDB2B"/>
        </w:placeholder>
      </w:sdtPr>
      <w:sdtEndPr/>
      <w:sdtContent>
        <w:p w:rsidR="00B238D7" w:rsidP="00B238D7" w:rsidRDefault="00B238D7" w14:paraId="4300D4DA" w14:textId="77777777"/>
        <w:p w:rsidRPr="008E0FE2" w:rsidR="004801AC" w:rsidP="00B238D7" w:rsidRDefault="007B45CF" w14:paraId="4300D4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81438A" w:rsidRDefault="0081438A" w14:paraId="4300D4DF" w14:textId="77777777"/>
    <w:sectPr w:rsidR="008143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0D4E1" w14:textId="77777777" w:rsidR="00D02B2E" w:rsidRDefault="00D02B2E" w:rsidP="000C1CAD">
      <w:pPr>
        <w:spacing w:line="240" w:lineRule="auto"/>
      </w:pPr>
      <w:r>
        <w:separator/>
      </w:r>
    </w:p>
  </w:endnote>
  <w:endnote w:type="continuationSeparator" w:id="0">
    <w:p w14:paraId="4300D4E2" w14:textId="77777777" w:rsidR="00D02B2E" w:rsidRDefault="00D02B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D4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D4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477D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EAA54" w14:textId="77777777" w:rsidR="007B45CF" w:rsidRDefault="007B45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D4DF" w14:textId="77777777" w:rsidR="00D02B2E" w:rsidRDefault="00D02B2E" w:rsidP="000C1CAD">
      <w:pPr>
        <w:spacing w:line="240" w:lineRule="auto"/>
      </w:pPr>
      <w:r>
        <w:separator/>
      </w:r>
    </w:p>
  </w:footnote>
  <w:footnote w:type="continuationSeparator" w:id="0">
    <w:p w14:paraId="4300D4E0" w14:textId="77777777" w:rsidR="00D02B2E" w:rsidRDefault="00D02B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300D4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00D4F2" wp14:anchorId="4300D4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B45CF" w14:paraId="4300D4F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55121860D7487380B383AF2B3159F1"/>
                              </w:placeholder>
                              <w:text/>
                            </w:sdtPr>
                            <w:sdtEndPr/>
                            <w:sdtContent>
                              <w:r w:rsidR="006B71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E328F5753E4F3AB1D14DDB0C0ADA34"/>
                              </w:placeholder>
                              <w:text/>
                            </w:sdtPr>
                            <w:sdtEndPr/>
                            <w:sdtContent>
                              <w:r w:rsidR="00B238D7">
                                <w:t>267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00D4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B45CF" w14:paraId="4300D4F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55121860D7487380B383AF2B3159F1"/>
                        </w:placeholder>
                        <w:text/>
                      </w:sdtPr>
                      <w:sdtEndPr/>
                      <w:sdtContent>
                        <w:r w:rsidR="006B71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E328F5753E4F3AB1D14DDB0C0ADA34"/>
                        </w:placeholder>
                        <w:text/>
                      </w:sdtPr>
                      <w:sdtEndPr/>
                      <w:sdtContent>
                        <w:r w:rsidR="00B238D7">
                          <w:t>267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00D4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300D4E5" w14:textId="77777777">
    <w:pPr>
      <w:jc w:val="right"/>
    </w:pPr>
  </w:p>
  <w:p w:rsidR="00262EA3" w:rsidP="00776B74" w:rsidRDefault="00262EA3" w14:paraId="4300D4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B45CF" w14:paraId="4300D4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00D4F4" wp14:anchorId="4300D4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B45CF" w14:paraId="4300D4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711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238D7">
          <w:t>267</w:t>
        </w:r>
      </w:sdtContent>
    </w:sdt>
  </w:p>
  <w:p w:rsidRPr="008227B3" w:rsidR="00262EA3" w:rsidP="008227B3" w:rsidRDefault="007B45CF" w14:paraId="4300D4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B45CF" w14:paraId="4300D4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:566</w:t>
        </w:r>
      </w:sdtContent>
    </w:sdt>
  </w:p>
  <w:p w:rsidR="00262EA3" w:rsidP="00E03A3D" w:rsidRDefault="007B45CF" w14:paraId="4300D4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Angelica Lundberg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7118" w14:paraId="4300D4EE" w14:textId="77777777">
        <w:pPr>
          <w:pStyle w:val="FSHRub2"/>
        </w:pPr>
        <w:r>
          <w:t>Slopat stöd för produktion av socker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00D4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B71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50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038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9C6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7DD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11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5CF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007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130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38A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C9F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8D7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683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B2E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00D4D4"/>
  <w15:chartTrackingRefBased/>
  <w15:docId w15:val="{8101100F-72EE-4B52-8A37-CDCA62D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9D416A72284CF3B353913E3439B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1BDC6-CC6C-4563-943A-952A2BE0EE43}"/>
      </w:docPartPr>
      <w:docPartBody>
        <w:p w:rsidR="004246E6" w:rsidRDefault="007235D3">
          <w:pPr>
            <w:pStyle w:val="CE9D416A72284CF3B353913E3439BC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70CE82841D4CC0A759D3298A2D3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1B592-B17E-4457-B048-1C574E1B81DD}"/>
      </w:docPartPr>
      <w:docPartBody>
        <w:p w:rsidR="004246E6" w:rsidRDefault="007235D3">
          <w:pPr>
            <w:pStyle w:val="CA70CE82841D4CC0A759D3298A2D32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55121860D7487380B383AF2B315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0AFDA-CB31-47AA-B703-FDDE4EEEBDF1}"/>
      </w:docPartPr>
      <w:docPartBody>
        <w:p w:rsidR="004246E6" w:rsidRDefault="007235D3">
          <w:pPr>
            <w:pStyle w:val="CA55121860D7487380B383AF2B315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328F5753E4F3AB1D14DDB0C0AD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31DD1-038A-4B4E-9CAC-302B28360B7D}"/>
      </w:docPartPr>
      <w:docPartBody>
        <w:p w:rsidR="004246E6" w:rsidRDefault="007235D3">
          <w:pPr>
            <w:pStyle w:val="6DE328F5753E4F3AB1D14DDB0C0ADA34"/>
          </w:pPr>
          <w:r>
            <w:t xml:space="preserve"> </w:t>
          </w:r>
        </w:p>
      </w:docPartBody>
    </w:docPart>
    <w:docPart>
      <w:docPartPr>
        <w:name w:val="A00DDBBC52784E2499E9F1FE964B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0128B-6555-440C-B79C-B5A7CF9C1627}"/>
      </w:docPartPr>
      <w:docPartBody>
        <w:p w:rsidR="00F93164" w:rsidRDefault="00F931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D3"/>
    <w:rsid w:val="004246E6"/>
    <w:rsid w:val="007235D3"/>
    <w:rsid w:val="00F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9D416A72284CF3B353913E3439BCEF">
    <w:name w:val="CE9D416A72284CF3B353913E3439BCEF"/>
  </w:style>
  <w:style w:type="paragraph" w:customStyle="1" w:styleId="4868802DF8E04C0A8C22962296CF042B">
    <w:name w:val="4868802DF8E04C0A8C22962296CF04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5685A126B74F4895C2680D5D6F9B6C">
    <w:name w:val="0A5685A126B74F4895C2680D5D6F9B6C"/>
  </w:style>
  <w:style w:type="paragraph" w:customStyle="1" w:styleId="CA70CE82841D4CC0A759D3298A2D3264">
    <w:name w:val="CA70CE82841D4CC0A759D3298A2D3264"/>
  </w:style>
  <w:style w:type="paragraph" w:customStyle="1" w:styleId="13304BFC0615471DAA72A8C1CD31FEAA">
    <w:name w:val="13304BFC0615471DAA72A8C1CD31FEAA"/>
  </w:style>
  <w:style w:type="paragraph" w:customStyle="1" w:styleId="A2848DA193114A56B7CF2DB75DE7920A">
    <w:name w:val="A2848DA193114A56B7CF2DB75DE7920A"/>
  </w:style>
  <w:style w:type="paragraph" w:customStyle="1" w:styleId="CA55121860D7487380B383AF2B3159F1">
    <w:name w:val="CA55121860D7487380B383AF2B3159F1"/>
  </w:style>
  <w:style w:type="paragraph" w:customStyle="1" w:styleId="6DE328F5753E4F3AB1D14DDB0C0ADA34">
    <w:name w:val="6DE328F5753E4F3AB1D14DDB0C0AD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ED756-61CB-444B-9E18-95C29D7BC7DA}"/>
</file>

<file path=customXml/itemProps2.xml><?xml version="1.0" encoding="utf-8"?>
<ds:datastoreItem xmlns:ds="http://schemas.openxmlformats.org/officeDocument/2006/customXml" ds:itemID="{2CAF3825-A5F4-4FD5-8B85-27FEEAD8C009}"/>
</file>

<file path=customXml/itemProps3.xml><?xml version="1.0" encoding="utf-8"?>
<ds:datastoreItem xmlns:ds="http://schemas.openxmlformats.org/officeDocument/2006/customXml" ds:itemID="{2395EC9C-2125-4B13-B7C8-1BE7EA234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Slopat stöd för produktion av socker</vt:lpstr>
      <vt:lpstr>
      </vt:lpstr>
    </vt:vector>
  </TitlesOfParts>
  <Company>Sveriges riksdag</Company>
  <LinksUpToDate>false</LinksUpToDate>
  <CharactersWithSpaces>988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