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B2485" w:rsidR="00C57C2E" w:rsidP="00C57C2E" w:rsidRDefault="00C57C2E" w14:paraId="2D4FAA01" w14:textId="77777777">
      <w:pPr>
        <w:pStyle w:val="Normalutanindragellerluft"/>
      </w:pPr>
    </w:p>
    <w:sdt>
      <w:sdtPr>
        <w:rPr>
          <w:rFonts w:asciiTheme="minorHAnsi" w:hAnsiTheme="minorHAnsi" w:cstheme="minorHAnsi"/>
        </w:rPr>
        <w:alias w:val="CC_Boilerplate_4"/>
        <w:tag w:val="CC_Boilerplate_4"/>
        <w:id w:val="-1644581176"/>
        <w:lock w:val="sdtLocked"/>
        <w:placeholder>
          <w:docPart w:val="413EE04C44514A20AD500861A238E2E4"/>
        </w:placeholder>
        <w15:appearance w15:val="hidden"/>
        <w:text/>
      </w:sdtPr>
      <w:sdtEndPr/>
      <w:sdtContent>
        <w:p w:rsidRPr="005B2485" w:rsidR="00AF30DD" w:rsidP="00CC4C93" w:rsidRDefault="00AF30DD" w14:paraId="6439B41D" w14:textId="77777777">
          <w:pPr>
            <w:pStyle w:val="Rubrik1"/>
            <w:rPr>
              <w:rFonts w:asciiTheme="minorHAnsi" w:hAnsiTheme="minorHAnsi" w:cstheme="minorHAnsi"/>
            </w:rPr>
          </w:pPr>
          <w:r w:rsidRPr="005B2485">
            <w:rPr>
              <w:rFonts w:asciiTheme="minorHAnsi" w:hAnsiTheme="minorHAnsi" w:cstheme="minorHAnsi"/>
            </w:rPr>
            <w:t>Förslag till riksdagsbeslut</w:t>
          </w:r>
        </w:p>
      </w:sdtContent>
    </w:sdt>
    <w:sdt>
      <w:sdtPr>
        <w:alias w:val="Förslag 1"/>
        <w:tag w:val="3e3f0bc6-daf2-4427-927b-5a115b6fadb2"/>
        <w:id w:val="717398186"/>
        <w:lock w:val="sdtLocked"/>
      </w:sdtPr>
      <w:sdtEndPr/>
      <w:sdtContent>
        <w:p w:rsidR="0017042C" w:rsidRDefault="00CC42CB" w14:paraId="3F114A6F" w14:textId="77777777">
          <w:pPr>
            <w:pStyle w:val="Frslagstext"/>
          </w:pPr>
          <w:r>
            <w:t>Riksdagen tillkännager för regeringen som sin mening vad som anförs i motionen om svensk kärnkraft.</w:t>
          </w:r>
        </w:p>
      </w:sdtContent>
    </w:sdt>
    <w:p w:rsidRPr="005B2485" w:rsidR="00AF30DD" w:rsidP="00AF30DD" w:rsidRDefault="000156D9" w14:paraId="7FD7C07E" w14:textId="77777777">
      <w:pPr>
        <w:pStyle w:val="Rubrik1"/>
        <w:rPr>
          <w:rFonts w:asciiTheme="minorHAnsi" w:hAnsiTheme="minorHAnsi" w:cstheme="minorHAnsi"/>
        </w:rPr>
      </w:pPr>
      <w:bookmarkStart w:name="MotionsStart" w:id="0"/>
      <w:bookmarkEnd w:id="0"/>
      <w:r w:rsidRPr="005B2485">
        <w:rPr>
          <w:rFonts w:asciiTheme="minorHAnsi" w:hAnsiTheme="minorHAnsi" w:cstheme="minorHAnsi"/>
        </w:rPr>
        <w:t>Motivering</w:t>
      </w:r>
    </w:p>
    <w:p w:rsidRPr="005B2485" w:rsidR="00D67707" w:rsidP="00387E73" w:rsidRDefault="00D67707" w14:paraId="13009DC8" w14:textId="77777777">
      <w:pPr>
        <w:pStyle w:val="Normalutanindragellerluft"/>
        <w:rPr>
          <w:rFonts w:eastAsia="Times New Roman"/>
          <w:lang w:eastAsia="sv-SE"/>
        </w:rPr>
      </w:pPr>
      <w:r w:rsidRPr="005B2485">
        <w:rPr>
          <w:rFonts w:eastAsia="Times New Roman"/>
          <w:lang w:eastAsia="sv-SE"/>
        </w:rPr>
        <w:t>Den svenska industrins förmåga att hävda sig på en globaliserad marknad hänger nära samman med tillgången på billig energi och en elmarknad där priserna präglas av stabilitet och förutsägbarhet. Grunden för det svenska välståndet är basindustrin och dess bidrag till sysselsättning och exportinkomster. Det var förmågan att i slutet av artonhundratalet omvandla järnmalmen till stål, skogen till papper och trävaror och sedan skapa industriprodukterna från snilleindustrierna som beredde vägen för dagens industri och framstående näringsliv. Värt att notera är att det var energikrävande processer då och är det fortfarande. Även om det gått många år sedan industrialiseringen tog fart och vi har fått en stark tjänstesektor så är Sverige fortfarande beroende av tillverkningsindustrin för tillväxt, utveckling och välfärd.</w:t>
      </w:r>
    </w:p>
    <w:p w:rsidRPr="005B2485" w:rsidR="00D67707" w:rsidP="00387E73" w:rsidRDefault="00D67707" w14:paraId="19B1CCD0" w14:textId="77777777">
      <w:pPr>
        <w:rPr>
          <w:rFonts w:eastAsia="Times New Roman"/>
          <w:lang w:eastAsia="sv-SE"/>
        </w:rPr>
      </w:pPr>
      <w:r w:rsidRPr="005B2485">
        <w:rPr>
          <w:rFonts w:eastAsia="Times New Roman"/>
          <w:lang w:eastAsia="sv-SE"/>
        </w:rPr>
        <w:t>Regeringens politik på energiområdet måste skapa säkerhet och förtroende angående framtida produktion, tillgången och nivåerna på de svenska elpriserna i framtiden för basindustrin. Det är särskilt viktigt när näringslivet är starkt beroende av tydliga besked om hur de svenska elpriserna kan tänkas utvecklas i framtiden för deras fortsatta investeringar och framtiden för nuvarande anläggningar som kämpar med lönsamheten.</w:t>
      </w:r>
    </w:p>
    <w:p w:rsidRPr="005B2485" w:rsidR="00D67707" w:rsidP="00387E73" w:rsidRDefault="00D67707" w14:paraId="550B0228" w14:textId="77777777">
      <w:pPr>
        <w:rPr>
          <w:rFonts w:eastAsia="Times New Roman"/>
          <w:lang w:eastAsia="sv-SE"/>
        </w:rPr>
      </w:pPr>
      <w:r w:rsidRPr="005B2485">
        <w:rPr>
          <w:rFonts w:eastAsia="Times New Roman"/>
          <w:lang w:eastAsia="sv-SE"/>
        </w:rPr>
        <w:t xml:space="preserve">En framtida utveckling för basindustrin kräver fortsatt tillgång på miljövänlig och kostnadseffektiv energi och då behöver kärnkraft vara en fortsatt del i energimixen. Vi konkurrerar inte med låga löner och vi har därför inte råd att avhända oss tillgång på </w:t>
      </w:r>
      <w:proofErr w:type="gramStart"/>
      <w:r w:rsidRPr="005B2485">
        <w:rPr>
          <w:rFonts w:eastAsia="Times New Roman"/>
          <w:lang w:eastAsia="sv-SE"/>
        </w:rPr>
        <w:t>billig energi.</w:t>
      </w:r>
      <w:proofErr w:type="gramEnd"/>
      <w:r w:rsidRPr="005B2485">
        <w:rPr>
          <w:rFonts w:eastAsia="Times New Roman"/>
          <w:lang w:eastAsia="sv-SE"/>
        </w:rPr>
        <w:t xml:space="preserve"> </w:t>
      </w:r>
    </w:p>
    <w:p w:rsidRPr="005B2485" w:rsidR="00D67707" w:rsidP="00387E73" w:rsidRDefault="00D67707" w14:paraId="225E9405" w14:textId="77777777">
      <w:pPr>
        <w:rPr>
          <w:rFonts w:eastAsia="Times New Roman"/>
          <w:lang w:eastAsia="sv-SE"/>
        </w:rPr>
      </w:pPr>
      <w:r w:rsidRPr="005B2485">
        <w:rPr>
          <w:rFonts w:eastAsia="Times New Roman"/>
          <w:lang w:eastAsia="sv-SE"/>
        </w:rPr>
        <w:t xml:space="preserve">Regeringen måste därför ge besked till de kärnkraftsintressenter som verkar i Sverige vad som ska gälla för svensk kärnkraft för överskådlig tid. </w:t>
      </w:r>
    </w:p>
    <w:bookmarkStart w:name="_GoBack" w:displacedByCustomXml="next" w:id="1"/>
    <w:bookmarkEnd w:displacedByCustomXml="next" w:id="1"/>
    <w:sdt>
      <w:sdtPr>
        <w:rPr>
          <w:i/>
          <w:noProof/>
        </w:rPr>
        <w:alias w:val="CC_Underskrifter"/>
        <w:tag w:val="CC_Underskrifter"/>
        <w:id w:val="583496634"/>
        <w:lock w:val="sdtContentLocked"/>
        <w:placeholder>
          <w:docPart w:val="D14A69B56FD443A48F73FBDB4A907480"/>
        </w:placeholder>
        <w15:appearance w15:val="hidden"/>
      </w:sdtPr>
      <w:sdtEndPr>
        <w:rPr>
          <w:i w:val="0"/>
          <w:noProof w:val="0"/>
        </w:rPr>
      </w:sdtEndPr>
      <w:sdtContent>
        <w:p w:rsidRPr="009E153C" w:rsidR="00865E70" w:rsidP="00C1694D" w:rsidRDefault="00C1694D" w14:paraId="76C2FAE4" w14:textId="17211C0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8F0FC4" w:rsidRDefault="008F0FC4" w14:paraId="61B85A3A" w14:textId="77777777"/>
    <w:sectPr w:rsidR="008F0FC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CD287" w14:textId="77777777" w:rsidR="00D67707" w:rsidRDefault="00D67707" w:rsidP="000C1CAD">
      <w:pPr>
        <w:spacing w:line="240" w:lineRule="auto"/>
      </w:pPr>
      <w:r>
        <w:separator/>
      </w:r>
    </w:p>
  </w:endnote>
  <w:endnote w:type="continuationSeparator" w:id="0">
    <w:p w14:paraId="385E94AB" w14:textId="77777777" w:rsidR="00D67707" w:rsidRDefault="00D67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14E6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7E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13E84" w14:textId="77777777" w:rsidR="000B125F" w:rsidRDefault="000B125F">
    <w:pPr>
      <w:pStyle w:val="Sidfot"/>
    </w:pPr>
    <w:r>
      <w:fldChar w:fldCharType="begin"/>
    </w:r>
    <w:r>
      <w:instrText xml:space="preserve"> PRINTDATE  \@ "yyyy-MM-dd HH:mm"  \* MERGEFORMAT </w:instrText>
    </w:r>
    <w:r>
      <w:fldChar w:fldCharType="separate"/>
    </w:r>
    <w:r>
      <w:rPr>
        <w:noProof/>
      </w:rPr>
      <w:t>2014-11-05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04657" w14:textId="77777777" w:rsidR="00D67707" w:rsidRDefault="00D67707" w:rsidP="000C1CAD">
      <w:pPr>
        <w:spacing w:line="240" w:lineRule="auto"/>
      </w:pPr>
      <w:r>
        <w:separator/>
      </w:r>
    </w:p>
  </w:footnote>
  <w:footnote w:type="continuationSeparator" w:id="0">
    <w:p w14:paraId="6A7A074C" w14:textId="77777777" w:rsidR="00D67707" w:rsidRDefault="00D677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38BAF5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B125F">
      <w:rPr>
        <w:rStyle w:val="Platshllartext"/>
        <w:color w:val="auto"/>
      </w:rPr>
      <w:t>M1463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87E73" w14:paraId="39B698AC" w14:textId="6E52766F">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399</w:t>
        </w:r>
      </w:sdtContent>
    </w:sdt>
  </w:p>
  <w:p w:rsidR="00C850B3" w:rsidP="00283E0F" w:rsidRDefault="00387E73" w14:paraId="2D0BD6C0"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C850B3" w:rsidP="00283E0F" w:rsidRDefault="00256C9D" w14:paraId="3A3A5C8A" w14:textId="32624D33">
        <w:pPr>
          <w:pStyle w:val="FSHRub2"/>
        </w:pPr>
        <w:r>
          <w:t>S</w:t>
        </w:r>
        <w:r w:rsidR="00D67707">
          <w:t>vensk kärnkraft</w:t>
        </w:r>
      </w:p>
    </w:sdtContent>
  </w:sdt>
  <w:sdt>
    <w:sdtPr>
      <w:alias w:val="CC_Boilerplate_3"/>
      <w:tag w:val="CC_Boilerplate_3"/>
      <w:id w:val="-1567486118"/>
      <w:lock w:val="sdtContentLocked"/>
      <w15:appearance w15:val="hidden"/>
      <w:text w:multiLine="1"/>
    </w:sdtPr>
    <w:sdtEndPr/>
    <w:sdtContent>
      <w:p w:rsidR="00C850B3" w:rsidP="00283E0F" w:rsidRDefault="00C850B3" w14:paraId="6BFCFD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2BC129-D7F6-4553-B598-A3911D5975CD}"/>
  </w:docVars>
  <w:rsids>
    <w:rsidRoot w:val="00D6770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25F"/>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42C"/>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C9D"/>
    <w:rsid w:val="00256E82"/>
    <w:rsid w:val="00260671"/>
    <w:rsid w:val="00260A22"/>
    <w:rsid w:val="002633CE"/>
    <w:rsid w:val="00263B31"/>
    <w:rsid w:val="00270A2E"/>
    <w:rsid w:val="002766FE"/>
    <w:rsid w:val="0028015F"/>
    <w:rsid w:val="00280BC7"/>
    <w:rsid w:val="002826D2"/>
    <w:rsid w:val="00283E0F"/>
    <w:rsid w:val="00283EAE"/>
    <w:rsid w:val="00284533"/>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E73"/>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485"/>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94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6F3A"/>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0FC4"/>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55A"/>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7C3"/>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694D"/>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2CB"/>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C7E"/>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707"/>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1C97"/>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E3B61D"/>
  <w15:chartTrackingRefBased/>
  <w15:docId w15:val="{EE44E8E3-0392-44AE-A45B-6BB50E4A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3EE04C44514A20AD500861A238E2E4"/>
        <w:category>
          <w:name w:val="Allmänt"/>
          <w:gallery w:val="placeholder"/>
        </w:category>
        <w:types>
          <w:type w:val="bbPlcHdr"/>
        </w:types>
        <w:behaviors>
          <w:behavior w:val="content"/>
        </w:behaviors>
        <w:guid w:val="{D4E80642-DCC3-42EA-98DF-2333CE3C06A9}"/>
      </w:docPartPr>
      <w:docPartBody>
        <w:p w:rsidR="006F116C" w:rsidRDefault="006F116C">
          <w:pPr>
            <w:pStyle w:val="413EE04C44514A20AD500861A238E2E4"/>
          </w:pPr>
          <w:r w:rsidRPr="009A726D">
            <w:rPr>
              <w:rStyle w:val="Platshllartext"/>
            </w:rPr>
            <w:t>Klicka här för att ange text.</w:t>
          </w:r>
        </w:p>
      </w:docPartBody>
    </w:docPart>
    <w:docPart>
      <w:docPartPr>
        <w:name w:val="D14A69B56FD443A48F73FBDB4A907480"/>
        <w:category>
          <w:name w:val="Allmänt"/>
          <w:gallery w:val="placeholder"/>
        </w:category>
        <w:types>
          <w:type w:val="bbPlcHdr"/>
        </w:types>
        <w:behaviors>
          <w:behavior w:val="content"/>
        </w:behaviors>
        <w:guid w:val="{6C755838-86BE-48B5-AA47-B6E70047D373}"/>
      </w:docPartPr>
      <w:docPartBody>
        <w:p w:rsidR="006F116C" w:rsidRDefault="006F116C">
          <w:pPr>
            <w:pStyle w:val="D14A69B56FD443A48F73FBDB4A9074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16C"/>
    <w:rsid w:val="006F1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3EE04C44514A20AD500861A238E2E4">
    <w:name w:val="413EE04C44514A20AD500861A238E2E4"/>
  </w:style>
  <w:style w:type="paragraph" w:customStyle="1" w:styleId="D727451643764791811941AADD4DEAC7">
    <w:name w:val="D727451643764791811941AADD4DEAC7"/>
  </w:style>
  <w:style w:type="paragraph" w:customStyle="1" w:styleId="D14A69B56FD443A48F73FBDB4A907480">
    <w:name w:val="D14A69B56FD443A48F73FBDB4A907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415</RubrikLookup>
    <MotionGuid xmlns="00d11361-0b92-4bae-a181-288d6a55b763">a5d8a833-f765-46a3-af72-d491598c0284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3EB30-271A-4441-B588-756EAB8FC453}"/>
</file>

<file path=customXml/itemProps2.xml><?xml version="1.0" encoding="utf-8"?>
<ds:datastoreItem xmlns:ds="http://schemas.openxmlformats.org/officeDocument/2006/customXml" ds:itemID="{F23A1D95-5965-4B37-8C02-AB2C2FB1AFB9}"/>
</file>

<file path=customXml/itemProps3.xml><?xml version="1.0" encoding="utf-8"?>
<ds:datastoreItem xmlns:ds="http://schemas.openxmlformats.org/officeDocument/2006/customXml" ds:itemID="{8039754F-3717-4888-B0E5-B3272FD8D989}"/>
</file>

<file path=customXml/itemProps4.xml><?xml version="1.0" encoding="utf-8"?>
<ds:datastoreItem xmlns:ds="http://schemas.openxmlformats.org/officeDocument/2006/customXml" ds:itemID="{331CD476-D076-4CC0-89F7-FFE1ED692417}"/>
</file>

<file path=docProps/app.xml><?xml version="1.0" encoding="utf-8"?>
<Properties xmlns="http://schemas.openxmlformats.org/officeDocument/2006/extended-properties" xmlns:vt="http://schemas.openxmlformats.org/officeDocument/2006/docPropsVTypes">
  <Template>GranskaMot</Template>
  <TotalTime>6</TotalTime>
  <Pages>2</Pages>
  <Words>265</Words>
  <Characters>1581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201314M1463 Säkra svensk kärnkraft</vt:lpstr>
      <vt:lpstr/>
    </vt:vector>
  </TitlesOfParts>
  <Company>Riksdagen</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201314M1463 Säkra svensk kärnkraft</dc:title>
  <dc:subject/>
  <dc:creator>It-avdelningen</dc:creator>
  <cp:keywords/>
  <dc:description/>
  <cp:lastModifiedBy>Vasiliki Papadopoulou</cp:lastModifiedBy>
  <cp:revision>11</cp:revision>
  <cp:lastPrinted>2014-11-05T10:18:00Z</cp:lastPrinted>
  <dcterms:created xsi:type="dcterms:W3CDTF">2014-10-24T10:48:00Z</dcterms:created>
  <dcterms:modified xsi:type="dcterms:W3CDTF">2015-09-09T08:01:00Z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carl.friberg@riksdagen.se </vt:lpwstr>
  </property>
  <property fmtid="{D5CDD505-2E9C-101B-9397-08002B2CF9AE}" pid="7" name="Checksum">
    <vt:lpwstr>*1D2C17ACB8267*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M1463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http://filur.riksdagen.se/drop/DropOffLibrary/1D2C17ACB8267.docx</vt:lpwstr>
  </property>
</Properties>
</file>