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E3C42133DB4F529DDE27E6EDA13B40"/>
        </w:placeholder>
        <w:text/>
      </w:sdtPr>
      <w:sdtEndPr/>
      <w:sdtContent>
        <w:p w:rsidRPr="009B062B" w:rsidR="00AF30DD" w:rsidP="00DA28CE" w:rsidRDefault="00AF30DD" w14:paraId="38B14A0D" w14:textId="77777777">
          <w:pPr>
            <w:pStyle w:val="Rubrik1"/>
            <w:spacing w:after="300"/>
          </w:pPr>
          <w:r w:rsidRPr="009B062B">
            <w:t>Förslag till riksdagsbeslut</w:t>
          </w:r>
        </w:p>
      </w:sdtContent>
    </w:sdt>
    <w:sdt>
      <w:sdtPr>
        <w:alias w:val="Yrkande 1"/>
        <w:tag w:val="63d21a51-a641-4145-a213-965398203d52"/>
        <w:id w:val="-1327587469"/>
        <w:lock w:val="sdtLocked"/>
      </w:sdtPr>
      <w:sdtEndPr/>
      <w:sdtContent>
        <w:p w:rsidR="00665C04" w:rsidRDefault="00FF2E5F" w14:paraId="38B14A0E" w14:textId="77777777">
          <w:pPr>
            <w:pStyle w:val="Frslagstext"/>
            <w:numPr>
              <w:ilvl w:val="0"/>
              <w:numId w:val="0"/>
            </w:numPr>
          </w:pPr>
          <w:r>
            <w:t>Riksdagen ställer sig bakom det som anförs i motionen om kodifiering av olika brottstyper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81914F7EBC4389B2FA5D8A067DB955"/>
        </w:placeholder>
        <w:text/>
      </w:sdtPr>
      <w:sdtEndPr/>
      <w:sdtContent>
        <w:p w:rsidRPr="009B062B" w:rsidR="006D79C9" w:rsidP="00333E95" w:rsidRDefault="006D79C9" w14:paraId="38B14A0F" w14:textId="77777777">
          <w:pPr>
            <w:pStyle w:val="Rubrik1"/>
          </w:pPr>
          <w:r>
            <w:t>Motivering</w:t>
          </w:r>
        </w:p>
      </w:sdtContent>
    </w:sdt>
    <w:p w:rsidR="004E233F" w:rsidP="004E233F" w:rsidRDefault="004E233F" w14:paraId="38B14A11" w14:textId="33DE92E4">
      <w:pPr>
        <w:pStyle w:val="Normalutanindragellerluft"/>
      </w:pPr>
      <w:r>
        <w:t>Det finns många sektorer och branscher som är särskilt utsatta för brottslighet. Många gånger är det svårt att få en överblick över hur brottsligheten ser ut eftersom inte alla brott kodas utifrån vad det är för sammanhang som brottet har begåtts i. Ett sådant exempel är brott mot företag som hanterar djur. Detta får till konsekvens att brotten som begås mot till exempel köttproducenter eller pälsfarmare blir mer svårutredda. Slumpen avgör många gånger om ett brott blir uppklarat eller ej. Det blir också svårare för besluts</w:t>
      </w:r>
      <w:bookmarkStart w:name="_GoBack" w:id="1"/>
      <w:bookmarkEnd w:id="1"/>
      <w:r>
        <w:t>fattare och myndigheter att få ett grepp om hur en viss typ av brottslighet ser ut och hur vanligt förekommande den är. Att införa mer kodifiering av olika brottstyper vore ett bra sätt att dels ge polisen bättre verktyg för uppklarandet av brotten. Dels vore det en fördel för statistiksammanställningen och därmed ett förbättrat underlag för beslutsfattande.</w:t>
      </w:r>
    </w:p>
    <w:sdt>
      <w:sdtPr>
        <w:rPr>
          <w:i/>
          <w:noProof/>
        </w:rPr>
        <w:alias w:val="CC_Underskrifter"/>
        <w:tag w:val="CC_Underskrifter"/>
        <w:id w:val="583496634"/>
        <w:lock w:val="sdtContentLocked"/>
        <w:placeholder>
          <w:docPart w:val="F7A4B1DCBF5C463D9CDA08DF1409CBB9"/>
        </w:placeholder>
      </w:sdtPr>
      <w:sdtEndPr>
        <w:rPr>
          <w:i w:val="0"/>
          <w:noProof w:val="0"/>
        </w:rPr>
      </w:sdtEndPr>
      <w:sdtContent>
        <w:p w:rsidR="00526921" w:rsidP="00526921" w:rsidRDefault="00526921" w14:paraId="38B14A12" w14:textId="77777777"/>
        <w:p w:rsidRPr="008E0FE2" w:rsidR="004801AC" w:rsidP="00526921" w:rsidRDefault="00D8754D" w14:paraId="38B14A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Möller (S)</w:t>
            </w:r>
          </w:p>
        </w:tc>
        <w:tc>
          <w:tcPr>
            <w:tcW w:w="50" w:type="pct"/>
            <w:vAlign w:val="bottom"/>
          </w:tcPr>
          <w:p>
            <w:pPr>
              <w:pStyle w:val="Underskrifter"/>
            </w:pPr>
            <w:r>
              <w:t> </w:t>
            </w:r>
          </w:p>
        </w:tc>
      </w:tr>
    </w:tbl>
    <w:p w:rsidR="00304AB7" w:rsidRDefault="00304AB7" w14:paraId="38B14A17" w14:textId="77777777"/>
    <w:sectPr w:rsidR="00304A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14A19" w14:textId="77777777" w:rsidR="00A92BA0" w:rsidRDefault="00A92BA0" w:rsidP="000C1CAD">
      <w:pPr>
        <w:spacing w:line="240" w:lineRule="auto"/>
      </w:pPr>
      <w:r>
        <w:separator/>
      </w:r>
    </w:p>
  </w:endnote>
  <w:endnote w:type="continuationSeparator" w:id="0">
    <w:p w14:paraId="38B14A1A" w14:textId="77777777" w:rsidR="00A92BA0" w:rsidRDefault="00A92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A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9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A28" w14:textId="77777777" w:rsidR="00262EA3" w:rsidRPr="00526921" w:rsidRDefault="00262EA3" w:rsidP="00526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14A17" w14:textId="77777777" w:rsidR="00A92BA0" w:rsidRDefault="00A92BA0" w:rsidP="000C1CAD">
      <w:pPr>
        <w:spacing w:line="240" w:lineRule="auto"/>
      </w:pPr>
      <w:r>
        <w:separator/>
      </w:r>
    </w:p>
  </w:footnote>
  <w:footnote w:type="continuationSeparator" w:id="0">
    <w:p w14:paraId="38B14A18" w14:textId="77777777" w:rsidR="00A92BA0" w:rsidRDefault="00A92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B14A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14A2A" wp14:anchorId="38B14A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54D" w14:paraId="38B14A2D" w14:textId="77777777">
                          <w:pPr>
                            <w:jc w:val="right"/>
                          </w:pPr>
                          <w:sdt>
                            <w:sdtPr>
                              <w:alias w:val="CC_Noformat_Partikod"/>
                              <w:tag w:val="CC_Noformat_Partikod"/>
                              <w:id w:val="-53464382"/>
                              <w:placeholder>
                                <w:docPart w:val="AACF7442543846D3807322B3A050234C"/>
                              </w:placeholder>
                              <w:text/>
                            </w:sdtPr>
                            <w:sdtEndPr/>
                            <w:sdtContent>
                              <w:r w:rsidR="004E233F">
                                <w:t>S</w:t>
                              </w:r>
                            </w:sdtContent>
                          </w:sdt>
                          <w:sdt>
                            <w:sdtPr>
                              <w:alias w:val="CC_Noformat_Partinummer"/>
                              <w:tag w:val="CC_Noformat_Partinummer"/>
                              <w:id w:val="-1709555926"/>
                              <w:placeholder>
                                <w:docPart w:val="AC7F781E09D541F9BACE1AED87589B04"/>
                              </w:placeholder>
                              <w:text/>
                            </w:sdtPr>
                            <w:sdtEndPr/>
                            <w:sdtContent>
                              <w:r w:rsidR="004E233F">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14A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54D" w14:paraId="38B14A2D" w14:textId="77777777">
                    <w:pPr>
                      <w:jc w:val="right"/>
                    </w:pPr>
                    <w:sdt>
                      <w:sdtPr>
                        <w:alias w:val="CC_Noformat_Partikod"/>
                        <w:tag w:val="CC_Noformat_Partikod"/>
                        <w:id w:val="-53464382"/>
                        <w:placeholder>
                          <w:docPart w:val="AACF7442543846D3807322B3A050234C"/>
                        </w:placeholder>
                        <w:text/>
                      </w:sdtPr>
                      <w:sdtEndPr/>
                      <w:sdtContent>
                        <w:r w:rsidR="004E233F">
                          <w:t>S</w:t>
                        </w:r>
                      </w:sdtContent>
                    </w:sdt>
                    <w:sdt>
                      <w:sdtPr>
                        <w:alias w:val="CC_Noformat_Partinummer"/>
                        <w:tag w:val="CC_Noformat_Partinummer"/>
                        <w:id w:val="-1709555926"/>
                        <w:placeholder>
                          <w:docPart w:val="AC7F781E09D541F9BACE1AED87589B04"/>
                        </w:placeholder>
                        <w:text/>
                      </w:sdtPr>
                      <w:sdtEndPr/>
                      <w:sdtContent>
                        <w:r w:rsidR="004E233F">
                          <w:t>1050</w:t>
                        </w:r>
                      </w:sdtContent>
                    </w:sdt>
                  </w:p>
                </w:txbxContent>
              </v:textbox>
              <w10:wrap anchorx="page"/>
            </v:shape>
          </w:pict>
        </mc:Fallback>
      </mc:AlternateContent>
    </w:r>
  </w:p>
  <w:p w:rsidRPr="00293C4F" w:rsidR="00262EA3" w:rsidP="00776B74" w:rsidRDefault="00262EA3" w14:paraId="38B14A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14A1D" w14:textId="77777777">
    <w:pPr>
      <w:jc w:val="right"/>
    </w:pPr>
  </w:p>
  <w:p w:rsidR="00262EA3" w:rsidP="00776B74" w:rsidRDefault="00262EA3" w14:paraId="38B14A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233F" w14:paraId="38B14A21" w14:textId="77777777">
    <w:pPr>
      <w:jc w:val="right"/>
    </w:pPr>
    <w:r>
      <w:t>Syn</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B14A2C" wp14:anchorId="38B14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54D" w14:paraId="38B14A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233F">
          <w:t>S</w:t>
        </w:r>
      </w:sdtContent>
    </w:sdt>
    <w:sdt>
      <w:sdtPr>
        <w:alias w:val="CC_Noformat_Partinummer"/>
        <w:tag w:val="CC_Noformat_Partinummer"/>
        <w:id w:val="-2014525982"/>
        <w:text/>
      </w:sdtPr>
      <w:sdtEndPr/>
      <w:sdtContent>
        <w:r w:rsidR="004E233F">
          <w:t>1050</w:t>
        </w:r>
      </w:sdtContent>
    </w:sdt>
  </w:p>
  <w:p w:rsidRPr="008227B3" w:rsidR="00262EA3" w:rsidP="008227B3" w:rsidRDefault="00D8754D" w14:paraId="38B14A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54D" w14:paraId="38B14A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:1085</w:t>
        </w:r>
      </w:sdtContent>
    </w:sdt>
  </w:p>
  <w:p w:rsidR="00262EA3" w:rsidP="00E03A3D" w:rsidRDefault="00D8754D" w14:paraId="38B14A25" w14:textId="77777777">
    <w:pPr>
      <w:pStyle w:val="Motionr"/>
    </w:pPr>
    <w:sdt>
      <w:sdtPr>
        <w:alias w:val="CC_Noformat_Avtext"/>
        <w:tag w:val="CC_Noformat_Avtext"/>
        <w:id w:val="-2020768203"/>
        <w:lock w:val="sdtContentLocked"/>
        <w15:appearance w15:val="hidden"/>
        <w:text/>
      </w:sdtPr>
      <w:sdtEndPr/>
      <w:sdtContent>
        <w:r>
          <w:t>av Ola Möller (S)</w:t>
        </w:r>
      </w:sdtContent>
    </w:sdt>
  </w:p>
  <w:sdt>
    <w:sdtPr>
      <w:alias w:val="CC_Noformat_Rubtext"/>
      <w:tag w:val="CC_Noformat_Rubtext"/>
      <w:id w:val="-218060500"/>
      <w:lock w:val="sdtLocked"/>
      <w:text/>
    </w:sdtPr>
    <w:sdtEndPr/>
    <w:sdtContent>
      <w:p w:rsidR="00262EA3" w:rsidP="00283E0F" w:rsidRDefault="004E233F" w14:paraId="38B14A26" w14:textId="77777777">
        <w:pPr>
          <w:pStyle w:val="FSHRub2"/>
        </w:pPr>
        <w:r>
          <w:t>Synliggör brottstyper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B14A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23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A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75"/>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B7"/>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8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3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21"/>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C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0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8AB"/>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67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BB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BF"/>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A0"/>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2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4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F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E5F"/>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B14A0C"/>
  <w15:chartTrackingRefBased/>
  <w15:docId w15:val="{594AF34A-CA9D-4F31-9887-5DECD960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E3C42133DB4F529DDE27E6EDA13B40"/>
        <w:category>
          <w:name w:val="Allmänt"/>
          <w:gallery w:val="placeholder"/>
        </w:category>
        <w:types>
          <w:type w:val="bbPlcHdr"/>
        </w:types>
        <w:behaviors>
          <w:behavior w:val="content"/>
        </w:behaviors>
        <w:guid w:val="{42DB1679-BB08-49C5-89B6-8671EC4D1289}"/>
      </w:docPartPr>
      <w:docPartBody>
        <w:p w:rsidR="004702BF" w:rsidRDefault="00385703">
          <w:pPr>
            <w:pStyle w:val="20E3C42133DB4F529DDE27E6EDA13B40"/>
          </w:pPr>
          <w:r w:rsidRPr="005A0A93">
            <w:rPr>
              <w:rStyle w:val="Platshllartext"/>
            </w:rPr>
            <w:t>Förslag till riksdagsbeslut</w:t>
          </w:r>
        </w:p>
      </w:docPartBody>
    </w:docPart>
    <w:docPart>
      <w:docPartPr>
        <w:name w:val="2481914F7EBC4389B2FA5D8A067DB955"/>
        <w:category>
          <w:name w:val="Allmänt"/>
          <w:gallery w:val="placeholder"/>
        </w:category>
        <w:types>
          <w:type w:val="bbPlcHdr"/>
        </w:types>
        <w:behaviors>
          <w:behavior w:val="content"/>
        </w:behaviors>
        <w:guid w:val="{8E37B400-582D-4161-831B-5EF550E91AED}"/>
      </w:docPartPr>
      <w:docPartBody>
        <w:p w:rsidR="004702BF" w:rsidRDefault="00385703">
          <w:pPr>
            <w:pStyle w:val="2481914F7EBC4389B2FA5D8A067DB955"/>
          </w:pPr>
          <w:r w:rsidRPr="005A0A93">
            <w:rPr>
              <w:rStyle w:val="Platshllartext"/>
            </w:rPr>
            <w:t>Motivering</w:t>
          </w:r>
        </w:p>
      </w:docPartBody>
    </w:docPart>
    <w:docPart>
      <w:docPartPr>
        <w:name w:val="AACF7442543846D3807322B3A050234C"/>
        <w:category>
          <w:name w:val="Allmänt"/>
          <w:gallery w:val="placeholder"/>
        </w:category>
        <w:types>
          <w:type w:val="bbPlcHdr"/>
        </w:types>
        <w:behaviors>
          <w:behavior w:val="content"/>
        </w:behaviors>
        <w:guid w:val="{E6DD9628-AB4A-439E-9043-9B5AD7157B5E}"/>
      </w:docPartPr>
      <w:docPartBody>
        <w:p w:rsidR="004702BF" w:rsidRDefault="00385703">
          <w:pPr>
            <w:pStyle w:val="AACF7442543846D3807322B3A050234C"/>
          </w:pPr>
          <w:r>
            <w:rPr>
              <w:rStyle w:val="Platshllartext"/>
            </w:rPr>
            <w:t xml:space="preserve"> </w:t>
          </w:r>
        </w:p>
      </w:docPartBody>
    </w:docPart>
    <w:docPart>
      <w:docPartPr>
        <w:name w:val="AC7F781E09D541F9BACE1AED87589B04"/>
        <w:category>
          <w:name w:val="Allmänt"/>
          <w:gallery w:val="placeholder"/>
        </w:category>
        <w:types>
          <w:type w:val="bbPlcHdr"/>
        </w:types>
        <w:behaviors>
          <w:behavior w:val="content"/>
        </w:behaviors>
        <w:guid w:val="{B09A6A3C-793F-4CB6-9D97-FBA036B9559A}"/>
      </w:docPartPr>
      <w:docPartBody>
        <w:p w:rsidR="004702BF" w:rsidRDefault="00385703">
          <w:pPr>
            <w:pStyle w:val="AC7F781E09D541F9BACE1AED87589B04"/>
          </w:pPr>
          <w:r>
            <w:t xml:space="preserve"> </w:t>
          </w:r>
        </w:p>
      </w:docPartBody>
    </w:docPart>
    <w:docPart>
      <w:docPartPr>
        <w:name w:val="F7A4B1DCBF5C463D9CDA08DF1409CBB9"/>
        <w:category>
          <w:name w:val="Allmänt"/>
          <w:gallery w:val="placeholder"/>
        </w:category>
        <w:types>
          <w:type w:val="bbPlcHdr"/>
        </w:types>
        <w:behaviors>
          <w:behavior w:val="content"/>
        </w:behaviors>
        <w:guid w:val="{466031E4-6BAC-46B8-8E49-0ECB487F311C}"/>
      </w:docPartPr>
      <w:docPartBody>
        <w:p w:rsidR="00912F7B" w:rsidRDefault="00912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03"/>
    <w:rsid w:val="002462A2"/>
    <w:rsid w:val="00385703"/>
    <w:rsid w:val="004702BF"/>
    <w:rsid w:val="00912F7B"/>
    <w:rsid w:val="00E10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E3C42133DB4F529DDE27E6EDA13B40">
    <w:name w:val="20E3C42133DB4F529DDE27E6EDA13B40"/>
  </w:style>
  <w:style w:type="paragraph" w:customStyle="1" w:styleId="56C94F3A9DBF4F6DB6CF1D1A9D3B9B18">
    <w:name w:val="56C94F3A9DBF4F6DB6CF1D1A9D3B9B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9137820DC64A1C97307E02D1EF180B">
    <w:name w:val="169137820DC64A1C97307E02D1EF180B"/>
  </w:style>
  <w:style w:type="paragraph" w:customStyle="1" w:styleId="2481914F7EBC4389B2FA5D8A067DB955">
    <w:name w:val="2481914F7EBC4389B2FA5D8A067DB955"/>
  </w:style>
  <w:style w:type="paragraph" w:customStyle="1" w:styleId="5AF00F3E96AB4BB28617405ADB78CE43">
    <w:name w:val="5AF00F3E96AB4BB28617405ADB78CE43"/>
  </w:style>
  <w:style w:type="paragraph" w:customStyle="1" w:styleId="6C496505B66849338372F091FDB0002A">
    <w:name w:val="6C496505B66849338372F091FDB0002A"/>
  </w:style>
  <w:style w:type="paragraph" w:customStyle="1" w:styleId="AACF7442543846D3807322B3A050234C">
    <w:name w:val="AACF7442543846D3807322B3A050234C"/>
  </w:style>
  <w:style w:type="paragraph" w:customStyle="1" w:styleId="AC7F781E09D541F9BACE1AED87589B04">
    <w:name w:val="AC7F781E09D541F9BACE1AED87589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D518B-BB1E-4775-9A10-F53F16141838}"/>
</file>

<file path=customXml/itemProps2.xml><?xml version="1.0" encoding="utf-8"?>
<ds:datastoreItem xmlns:ds="http://schemas.openxmlformats.org/officeDocument/2006/customXml" ds:itemID="{9701D7E2-75F3-4665-B9E3-1AFBFEB95125}"/>
</file>

<file path=customXml/itemProps3.xml><?xml version="1.0" encoding="utf-8"?>
<ds:datastoreItem xmlns:ds="http://schemas.openxmlformats.org/officeDocument/2006/customXml" ds:itemID="{0EDBE4D3-ED74-4663-868D-55DFA9D40A7A}"/>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916</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S1050 Synliggör brottstyper</vt:lpstr>
      <vt:lpstr>
      </vt:lpstr>
    </vt:vector>
  </TitlesOfParts>
  <Company>Sveriges riksdag</Company>
  <LinksUpToDate>false</LinksUpToDate>
  <CharactersWithSpaces>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