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4C4" w:rsidRPr="007D48A9" w:rsidRDefault="00AB24C4">
      <w:pPr>
        <w:pStyle w:val="Hemstlrubrik"/>
      </w:pPr>
      <w:r w:rsidRPr="007D48A9">
        <w:t>Förslag till riksdagsbeslut</w:t>
      </w:r>
    </w:p>
    <w:p w:rsidR="00AB24C4" w:rsidRPr="007D48A9" w:rsidRDefault="00AB24C4">
      <w:pPr>
        <w:pStyle w:val="Hemstlatt"/>
        <w:ind w:left="0"/>
      </w:pPr>
      <w:r w:rsidRPr="007D48A9">
        <w:t>Riksdagen tillkännager för regeringen som sin mening vad som anförs i motionen om att Regeringskansliet bör införa svenska e-postadresser.</w:t>
      </w:r>
    </w:p>
    <w:p w:rsidR="00AB24C4" w:rsidRPr="007D48A9" w:rsidRDefault="00AB24C4">
      <w:pPr>
        <w:pStyle w:val="Rubrik1"/>
      </w:pPr>
      <w:r w:rsidRPr="007D48A9">
        <w:t>Motivering</w:t>
      </w:r>
    </w:p>
    <w:p w:rsidR="00AB24C4" w:rsidRPr="007D48A9" w:rsidRDefault="00AB24C4">
      <w:r w:rsidRPr="007D48A9">
        <w:t>Ett officiellt språk är ett språk som specifikt anges vara ett sådant i länders, delstaters eller andra områdens konstitutioner eller lagar. De officiella spr</w:t>
      </w:r>
      <w:r w:rsidRPr="007D48A9">
        <w:t>å</w:t>
      </w:r>
      <w:r w:rsidRPr="007D48A9">
        <w:t xml:space="preserve">ken används i ländernas offentliga administration och är de språk som lagar, domar och myndighetsbeslut avfattas på. De officiella språkens främsta syfte är att underlätta för landets invånare i deras kontakt med domstolar och andra myndigheter. </w:t>
      </w:r>
    </w:p>
    <w:p w:rsidR="00AB24C4" w:rsidRPr="007D48A9" w:rsidRDefault="00AB24C4">
      <w:pPr>
        <w:pStyle w:val="Normaltindrag"/>
      </w:pPr>
      <w:r w:rsidRPr="007D48A9">
        <w:t>Det svenska språket har idag inte ställning av officiellt språk i Sverige. Det är i sammanhanget relevant att påpeka att det svenska språket av olika skäl idag frångås i allt högre utsträckning till förmån för mer internationellt gån</w:t>
      </w:r>
      <w:r w:rsidRPr="007D48A9">
        <w:t>g</w:t>
      </w:r>
      <w:r w:rsidRPr="007D48A9">
        <w:t xml:space="preserve">bara språk. </w:t>
      </w:r>
    </w:p>
    <w:p w:rsidR="00AB24C4" w:rsidRPr="007D48A9" w:rsidRDefault="00AB24C4">
      <w:pPr>
        <w:pStyle w:val="Normaltindrag"/>
      </w:pPr>
      <w:r w:rsidRPr="007D48A9">
        <w:t>Ett tydligt och snarast symboliskt exempel där det svenska språket förrin</w:t>
      </w:r>
      <w:r w:rsidRPr="007D48A9">
        <w:t>g</w:t>
      </w:r>
      <w:r w:rsidRPr="007D48A9">
        <w:t xml:space="preserve">as är inom det svenska Regeringskansliets e-postsystem, där endast </w:t>
      </w:r>
      <w:r w:rsidRPr="007D48A9">
        <w:br/>
        <w:t>e-postadresser på engelska förekommer. Engelska må vara ett mer internati</w:t>
      </w:r>
      <w:r w:rsidRPr="007D48A9">
        <w:t>o</w:t>
      </w:r>
      <w:r w:rsidRPr="007D48A9">
        <w:t>nellt gångbart språk än svenska men samtidigt är det en stor symbolhandling för ett land att ha sitt eget modersmål på regeringskansliets e-postsystem. Det går inte heller att förutsätta eller ta för givet att hela Sveriges befolkning med lätthet kan förstå eller uttrycka sig på ett främmande språk i dess kommunik</w:t>
      </w:r>
      <w:r w:rsidRPr="007D48A9">
        <w:t>a</w:t>
      </w:r>
      <w:r w:rsidRPr="007D48A9">
        <w:t>tion med den svenska Regeringen och dess tjänstemän.</w:t>
      </w:r>
    </w:p>
    <w:p w:rsidR="00AB24C4" w:rsidRPr="007D48A9" w:rsidRDefault="00AB24C4">
      <w:pPr>
        <w:pStyle w:val="Normaltindrag"/>
      </w:pPr>
      <w:r w:rsidRPr="007D48A9">
        <w:t>Inte heller tekniska argument bör anföras som stöd för det engelska spr</w:t>
      </w:r>
      <w:r w:rsidRPr="007D48A9">
        <w:t>å</w:t>
      </w:r>
      <w:r w:rsidRPr="007D48A9">
        <w:t>ket. Även svenska e-postadresser skulle kunna utformas på ett internationellt gångbart sätt; exempelvis skulle Utrikesdepartementet kunna ersätta domä</w:t>
      </w:r>
      <w:r w:rsidRPr="007D48A9">
        <w:t>n</w:t>
      </w:r>
      <w:r w:rsidRPr="007D48A9">
        <w:lastRenderedPageBreak/>
        <w:t>namnet ”@foreign.ministry.se” med ”@ud.se”. Övriga departement torde kunna följa detta exempel.</w:t>
      </w:r>
    </w:p>
    <w:p w:rsidR="00AB24C4" w:rsidRPr="007D48A9" w:rsidRDefault="00AB24C4">
      <w:pPr>
        <w:pStyle w:val="Normaltindrag"/>
      </w:pPr>
      <w:r w:rsidRPr="007D48A9">
        <w:rPr>
          <w:highlight w:val="yellow"/>
        </w:rPr>
        <w:t>Svenska språket får inte diskrimineras längre</w:t>
      </w:r>
      <w:r w:rsidRPr="007D48A9">
        <w:t xml:space="preserve"> – särskilt inte inom det svenska Regeringskansliet i dess kommunikation med svenska medborgare. Regeringskansliet bör snarast införa ett e-postsystem baserat på det svenska språket. Detta skulle vara en handling av stor symbolisk betydelse, såväl nationellt som internationellt.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48A9">
        <w:trPr>
          <w:cantSplit/>
        </w:trPr>
        <w:tc>
          <w:tcPr>
            <w:tcW w:w="3046" w:type="dxa"/>
          </w:tcPr>
          <w:p w:rsidR="00AB24C4" w:rsidRPr="007D48A9" w:rsidRDefault="00AB24C4">
            <w:pPr>
              <w:pStyle w:val="UnderskriftDatum"/>
              <w:spacing w:before="240"/>
            </w:pPr>
            <w:r w:rsidRPr="007D48A9">
              <w:t>Stockholm den 2 oktober 2008</w:t>
            </w:r>
          </w:p>
        </w:tc>
        <w:tc>
          <w:tcPr>
            <w:tcW w:w="3047" w:type="dxa"/>
          </w:tcPr>
          <w:p w:rsidR="00AB24C4" w:rsidRPr="007D48A9" w:rsidRDefault="00AB24C4">
            <w:pPr>
              <w:pStyle w:val="Underskrifter"/>
              <w:spacing w:before="240"/>
            </w:pPr>
          </w:p>
        </w:tc>
      </w:tr>
      <w:tr w:rsidR="00000000" w:rsidRPr="007D48A9">
        <w:trPr>
          <w:cantSplit/>
        </w:trPr>
        <w:tc>
          <w:tcPr>
            <w:tcW w:w="3046" w:type="dxa"/>
          </w:tcPr>
          <w:p w:rsidR="00AB24C4" w:rsidRPr="007D48A9" w:rsidRDefault="00AB24C4">
            <w:pPr>
              <w:pStyle w:val="Underskrifter"/>
            </w:pPr>
            <w:r w:rsidRPr="007D48A9">
              <w:t>Rolf K Nilsson (m)</w:t>
            </w:r>
          </w:p>
        </w:tc>
        <w:tc>
          <w:tcPr>
            <w:tcW w:w="3046" w:type="dxa"/>
          </w:tcPr>
          <w:p w:rsidR="00AB24C4" w:rsidRPr="007D48A9" w:rsidRDefault="00AB24C4">
            <w:pPr>
              <w:pStyle w:val="Underskrifter"/>
            </w:pPr>
          </w:p>
        </w:tc>
      </w:tr>
    </w:tbl>
    <w:p w:rsidR="00AB24C4" w:rsidRPr="007D48A9" w:rsidRDefault="00AB24C4">
      <w:pPr>
        <w:pStyle w:val="Normaltindrag"/>
      </w:pPr>
    </w:p>
    <w:sectPr w:rsidR="00AB24C4" w:rsidRPr="007D4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4C4" w:rsidRPr="007D48A9" w:rsidRDefault="00AB24C4">
      <w:r w:rsidRPr="007D48A9">
        <w:separator/>
      </w:r>
    </w:p>
  </w:endnote>
  <w:endnote w:type="continuationSeparator" w:id="0">
    <w:p w:rsidR="00AB24C4" w:rsidRPr="007D48A9" w:rsidRDefault="00AB24C4">
      <w:r w:rsidRPr="007D48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4C4" w:rsidRPr="007D48A9" w:rsidRDefault="007D48A9">
    <w:pPr>
      <w:pStyle w:val="Sidfot"/>
    </w:pPr>
    <w:r w:rsidRPr="007D48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95636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C4" w:rsidRDefault="00AB24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24C4" w:rsidRDefault="00AB24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4C4" w:rsidRPr="007D48A9" w:rsidRDefault="007D48A9">
    <w:pPr>
      <w:pStyle w:val="Sidfot"/>
    </w:pPr>
    <w:r w:rsidRPr="007D48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7650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C4" w:rsidRDefault="00AB2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24C4" w:rsidRDefault="00AB2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4C4" w:rsidRPr="007D48A9" w:rsidRDefault="007D48A9">
    <w:pPr>
      <w:pStyle w:val="Sidfot"/>
    </w:pPr>
    <w:r w:rsidRPr="007D48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5355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C4" w:rsidRDefault="00AB2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24C4" w:rsidRDefault="00AB2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4C4" w:rsidRPr="007D48A9" w:rsidRDefault="00AB24C4">
      <w:r w:rsidRPr="007D48A9">
        <w:separator/>
      </w:r>
    </w:p>
  </w:footnote>
  <w:footnote w:type="continuationSeparator" w:id="0">
    <w:p w:rsidR="00AB24C4" w:rsidRPr="007D48A9" w:rsidRDefault="00AB24C4">
      <w:r w:rsidRPr="007D48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4C4" w:rsidRPr="007D48A9" w:rsidRDefault="007D48A9">
    <w:pPr>
      <w:pStyle w:val="Sidhuvud"/>
    </w:pPr>
    <w:r w:rsidRPr="007D48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594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C4" w:rsidRDefault="00AB24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24C4" w:rsidRDefault="00AB24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4C4" w:rsidRPr="007D48A9" w:rsidRDefault="007D48A9">
    <w:pPr>
      <w:pStyle w:val="Sidhuvud"/>
    </w:pPr>
    <w:r w:rsidRPr="007D48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47156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C4" w:rsidRDefault="00AB24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24C4" w:rsidRDefault="00AB24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4C4" w:rsidRPr="007D48A9" w:rsidRDefault="00AB24C4">
    <w:pPr>
      <w:pStyle w:val="FSHNormal"/>
      <w:tabs>
        <w:tab w:val="right" w:pos="5840"/>
      </w:tabs>
    </w:pPr>
    <w:r w:rsidRPr="007D48A9">
      <w:br/>
    </w:r>
    <w:r w:rsidRPr="007D48A9">
      <w:fldChar w:fldCharType="begin" w:fldLock="1"/>
    </w:r>
    <w:r w:rsidRPr="007D48A9">
      <w:instrText xml:space="preserve"> DOCPROPERTY</w:instrText>
    </w:r>
    <w:r w:rsidRPr="007D48A9">
      <w:rPr>
        <w:sz w:val="18"/>
      </w:rPr>
      <w:instrText xml:space="preserve"> "YearUser" *\charformat </w:instrText>
    </w:r>
    <w:r w:rsidRPr="007D48A9">
      <w:fldChar w:fldCharType="separate"/>
    </w:r>
    <w:r w:rsidRPr="007D48A9">
      <w:t>2008/09</w:t>
    </w:r>
    <w:r w:rsidRPr="007D48A9">
      <w:fldChar w:fldCharType="end"/>
    </w:r>
    <w:r w:rsidRPr="007D48A9">
      <w:t xml:space="preserve"> </w:t>
    </w:r>
    <w:r w:rsidRPr="007D48A9">
      <w:tab/>
      <w:t xml:space="preserve">mnr: </w:t>
    </w:r>
    <w:r w:rsidRPr="007D48A9">
      <w:fldChar w:fldCharType="begin" w:fldLock="1"/>
    </w:r>
    <w:r w:rsidRPr="007D48A9">
      <w:instrText xml:space="preserve"> DOCPROPERTY</w:instrText>
    </w:r>
    <w:r w:rsidRPr="007D48A9">
      <w:rPr>
        <w:sz w:val="18"/>
      </w:rPr>
      <w:instrText xml:space="preserve"> "Motionsnummer" *\charformat </w:instrText>
    </w:r>
    <w:r w:rsidRPr="007D48A9">
      <w:fldChar w:fldCharType="separate"/>
    </w:r>
    <w:r w:rsidRPr="007D48A9">
      <w:t>K306</w:t>
    </w:r>
    <w:r w:rsidRPr="007D48A9">
      <w:fldChar w:fldCharType="end"/>
    </w:r>
    <w:r w:rsidRPr="007D48A9">
      <w:br/>
    </w:r>
    <w:r w:rsidRPr="007D48A9">
      <w:fldChar w:fldCharType="begin" w:fldLock="1"/>
    </w:r>
    <w:r w:rsidRPr="007D48A9">
      <w:instrText xml:space="preserve"> DOCPROPERTY</w:instrText>
    </w:r>
    <w:r w:rsidRPr="007D48A9">
      <w:rPr>
        <w:sz w:val="18"/>
      </w:rPr>
      <w:instrText xml:space="preserve"> "Samling" *\charformat </w:instrText>
    </w:r>
    <w:r w:rsidRPr="007D48A9">
      <w:fldChar w:fldCharType="end"/>
    </w:r>
    <w:r w:rsidRPr="007D48A9">
      <w:tab/>
      <w:t xml:space="preserve">pnr: </w:t>
    </w:r>
    <w:r w:rsidRPr="007D48A9">
      <w:fldChar w:fldCharType="begin" w:fldLock="1"/>
    </w:r>
    <w:r w:rsidRPr="007D48A9">
      <w:instrText xml:space="preserve"> DOCPROPERTY</w:instrText>
    </w:r>
    <w:r w:rsidRPr="007D48A9">
      <w:rPr>
        <w:sz w:val="18"/>
      </w:rPr>
      <w:instrText xml:space="preserve"> "Partinummer" *\charformat </w:instrText>
    </w:r>
    <w:r w:rsidRPr="007D48A9">
      <w:fldChar w:fldCharType="separate"/>
    </w:r>
    <w:r w:rsidRPr="007D48A9">
      <w:t>m1905</w:t>
    </w:r>
    <w:r w:rsidRPr="007D48A9">
      <w:fldChar w:fldCharType="end"/>
    </w:r>
  </w:p>
  <w:p w:rsidR="00AB24C4" w:rsidRPr="007D48A9" w:rsidRDefault="00AB24C4">
    <w:pPr>
      <w:pStyle w:val="FSHRub1"/>
    </w:pPr>
    <w:r w:rsidRPr="007D48A9">
      <w:t>Motion till riksdagen</w:t>
    </w:r>
    <w:r w:rsidRPr="007D48A9">
      <w:br/>
    </w:r>
    <w:r w:rsidRPr="007D48A9">
      <w:fldChar w:fldCharType="begin" w:fldLock="1"/>
    </w:r>
    <w:r w:rsidRPr="007D48A9">
      <w:instrText xml:space="preserve"> DOCPROPERTY "YearUser" *\charformat </w:instrText>
    </w:r>
    <w:r w:rsidRPr="007D48A9">
      <w:fldChar w:fldCharType="separate"/>
    </w:r>
    <w:r w:rsidRPr="007D48A9">
      <w:t>2008/09</w:t>
    </w:r>
    <w:r w:rsidRPr="007D48A9">
      <w:fldChar w:fldCharType="end"/>
    </w:r>
    <w:r w:rsidRPr="007D48A9">
      <w:t>:</w:t>
    </w:r>
    <w:r w:rsidRPr="007D48A9">
      <w:fldChar w:fldCharType="begin" w:fldLock="1"/>
    </w:r>
    <w:r w:rsidRPr="007D48A9">
      <w:instrText xml:space="preserve"> DOCPROPERTY "Motionsnummer" *\charformat </w:instrText>
    </w:r>
    <w:r w:rsidRPr="007D48A9">
      <w:fldChar w:fldCharType="separate"/>
    </w:r>
    <w:r w:rsidRPr="007D48A9">
      <w:t>K306</w:t>
    </w:r>
    <w:r w:rsidRPr="007D48A9">
      <w:fldChar w:fldCharType="end"/>
    </w:r>
  </w:p>
  <w:p w:rsidR="00AB24C4" w:rsidRPr="007D48A9" w:rsidRDefault="00AB24C4">
    <w:pPr>
      <w:pStyle w:val="FSHNormalS5"/>
    </w:pPr>
    <w:r w:rsidRPr="007D48A9">
      <w:fldChar w:fldCharType="begin" w:fldLock="1"/>
    </w:r>
    <w:r w:rsidRPr="007D48A9">
      <w:instrText xml:space="preserve"> DOCPROPERTY "MotionarText" *\charformat </w:instrText>
    </w:r>
    <w:r w:rsidRPr="007D48A9">
      <w:fldChar w:fldCharType="separate"/>
    </w:r>
    <w:r w:rsidRPr="007D48A9">
      <w:t>av Rolf K Nilsson (m)</w:t>
    </w:r>
    <w:r w:rsidRPr="007D48A9">
      <w:fldChar w:fldCharType="end"/>
    </w:r>
    <w:r w:rsidRPr="007D48A9">
      <w:br/>
    </w:r>
    <w:r w:rsidRPr="007D48A9">
      <w:fldChar w:fldCharType="begin" w:fldLock="1"/>
    </w:r>
    <w:r w:rsidRPr="007D48A9">
      <w:instrText xml:space="preserve"> DOCPROPERTY "SvarFrasKort" *\charformat </w:instrText>
    </w:r>
    <w:r w:rsidRPr="007D48A9">
      <w:fldChar w:fldCharType="end"/>
    </w:r>
  </w:p>
  <w:p w:rsidR="00AB24C4" w:rsidRPr="007D48A9" w:rsidRDefault="00AB24C4">
    <w:pPr>
      <w:pStyle w:val="FSHTitel"/>
    </w:pPr>
    <w:r w:rsidRPr="007D48A9">
      <w:fldChar w:fldCharType="begin" w:fldLock="1"/>
    </w:r>
    <w:r w:rsidRPr="007D48A9">
      <w:instrText xml:space="preserve"> DOCPROPERTY</w:instrText>
    </w:r>
    <w:r w:rsidRPr="007D48A9">
      <w:rPr>
        <w:sz w:val="18"/>
      </w:rPr>
      <w:instrText xml:space="preserve"> "RubrikSvar" *\charformat </w:instrText>
    </w:r>
    <w:r w:rsidRPr="007D48A9">
      <w:fldChar w:fldCharType="separate"/>
    </w:r>
    <w:r w:rsidRPr="007D48A9">
      <w:t>Svenska e-postadresser till Regeringskansliet</w:t>
    </w:r>
    <w:r w:rsidRPr="007D48A9">
      <w:fldChar w:fldCharType="end"/>
    </w:r>
  </w:p>
  <w:p w:rsidR="00AB24C4" w:rsidRPr="007D48A9" w:rsidRDefault="00AB24C4">
    <w:pPr>
      <w:pStyle w:val="Normal00"/>
    </w:pPr>
  </w:p>
  <w:p w:rsidR="00AB24C4" w:rsidRPr="007D48A9" w:rsidRDefault="00AB24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1991047">
    <w:abstractNumId w:val="8"/>
  </w:num>
  <w:num w:numId="2" w16cid:durableId="33166599">
    <w:abstractNumId w:val="9"/>
  </w:num>
  <w:num w:numId="3" w16cid:durableId="1614703859">
    <w:abstractNumId w:val="8"/>
  </w:num>
  <w:num w:numId="4" w16cid:durableId="1984387371">
    <w:abstractNumId w:val="9"/>
  </w:num>
  <w:num w:numId="5" w16cid:durableId="477454276">
    <w:abstractNumId w:val="13"/>
  </w:num>
  <w:num w:numId="6" w16cid:durableId="520239044">
    <w:abstractNumId w:val="10"/>
  </w:num>
  <w:num w:numId="7" w16cid:durableId="432943552">
    <w:abstractNumId w:val="11"/>
  </w:num>
  <w:num w:numId="8" w16cid:durableId="1351491420">
    <w:abstractNumId w:val="12"/>
  </w:num>
  <w:num w:numId="9" w16cid:durableId="1415395078">
    <w:abstractNumId w:val="8"/>
  </w:num>
  <w:num w:numId="10" w16cid:durableId="687485987">
    <w:abstractNumId w:val="3"/>
  </w:num>
  <w:num w:numId="11" w16cid:durableId="1940214892">
    <w:abstractNumId w:val="2"/>
  </w:num>
  <w:num w:numId="12" w16cid:durableId="80176021">
    <w:abstractNumId w:val="1"/>
  </w:num>
  <w:num w:numId="13" w16cid:durableId="453251461">
    <w:abstractNumId w:val="0"/>
  </w:num>
  <w:num w:numId="14" w16cid:durableId="1182161447">
    <w:abstractNumId w:val="9"/>
  </w:num>
  <w:num w:numId="15" w16cid:durableId="1249847592">
    <w:abstractNumId w:val="7"/>
  </w:num>
  <w:num w:numId="16" w16cid:durableId="343828635">
    <w:abstractNumId w:val="6"/>
  </w:num>
  <w:num w:numId="17" w16cid:durableId="1274631389">
    <w:abstractNumId w:val="5"/>
  </w:num>
  <w:num w:numId="18" w16cid:durableId="209408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7F3DDB1-3701-40C5-B9EB-4AA9F32B2CB5}"/>
  </w:docVars>
  <w:rsids>
    <w:rsidRoot w:val="00591912"/>
    <w:rsid w:val="00591912"/>
    <w:rsid w:val="007D48A9"/>
    <w:rsid w:val="00A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AE4108-5D1F-4D5E-AD78-B5822933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1815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m1905</vt:lpstr>
    </vt:vector>
  </TitlesOfParts>
  <Company>Riksdagen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m1905</dc:title>
  <dc:subject>m1905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2009-02-27T09:29:00Z</cp:lastPrinted>
  <dcterms:created xsi:type="dcterms:W3CDTF">2025-12-17T16:47:00Z</dcterms:created>
  <dcterms:modified xsi:type="dcterms:W3CDTF">2025-12-17T16:47:00Z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Svenska e-postadresser till Regeringskansliet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e-postadresser till Regeringskansliet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20082009000000000109000019050069</vt:lpwstr>
  </property>
  <property fmtid="{D5CDD505-2E9C-101B-9397-08002B2CF9AE}" pid="47" name="datum">
    <vt:lpwstr>081002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20082009000000000109000019050069</vt:lpwstr>
  </property>
  <property fmtid="{D5CDD505-2E9C-101B-9397-08002B2CF9AE}" pid="50" name="nummer">
    <vt:lpwstr>306</vt:lpwstr>
  </property>
  <property fmtid="{D5CDD505-2E9C-101B-9397-08002B2CF9AE}" pid="51" name="utskottsbeteckning">
    <vt:lpwstr>K</vt:lpwstr>
  </property>
  <property fmtid="{D5CDD505-2E9C-101B-9397-08002B2CF9AE}" pid="52" name="GlobalUID">
    <vt:lpwstr>{6B6A6E90-7028-4ABC-8C4A-C4BA5A9C18BF}</vt:lpwstr>
  </property>
  <property fmtid="{D5CDD505-2E9C-101B-9397-08002B2CF9AE}" pid="53" name="Överföringar">
    <vt:i4>0</vt:i4>
  </property>
  <property fmtid="{D5CDD505-2E9C-101B-9397-08002B2CF9AE}" pid="54" name="Checksum">
    <vt:lpwstr>*1013434082039*</vt:lpwstr>
  </property>
  <property fmtid="{D5CDD505-2E9C-101B-9397-08002B2CF9AE}" pid="55" name="skuggnummer">
    <vt:lpwstr>2041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14:30:38.106</vt:lpwstr>
  </property>
  <property fmtid="{D5CDD505-2E9C-101B-9397-08002B2CF9AE}" pid="58" name="urixGuid">
    <vt:lpwstr>{1611F9AB-9CDB-43FE-9815-80E51B82133B}</vt:lpwstr>
  </property>
</Properties>
</file>