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155D" w:rsidRDefault="00BC5501" w14:paraId="49BD96BE" w14:textId="77777777">
      <w:pPr>
        <w:pStyle w:val="RubrikFrslagTIllRiksdagsbeslut"/>
      </w:pPr>
      <w:sdt>
        <w:sdtPr>
          <w:alias w:val="CC_Boilerplate_4"/>
          <w:tag w:val="CC_Boilerplate_4"/>
          <w:id w:val="-1644581176"/>
          <w:lock w:val="sdtContentLocked"/>
          <w:placeholder>
            <w:docPart w:val="7103E5DBF065446E9158AEA483C3DE21"/>
          </w:placeholder>
          <w:text/>
        </w:sdtPr>
        <w:sdtEndPr/>
        <w:sdtContent>
          <w:r w:rsidRPr="009B062B" w:rsidR="00AF30DD">
            <w:t>Förslag till riksdagsbeslut</w:t>
          </w:r>
        </w:sdtContent>
      </w:sdt>
      <w:bookmarkEnd w:id="0"/>
      <w:bookmarkEnd w:id="1"/>
    </w:p>
    <w:sdt>
      <w:sdtPr>
        <w:alias w:val="Yrkande 1"/>
        <w:tag w:val="9c5a6ebd-06a9-4e8a-98dc-166c32ec0858"/>
        <w:id w:val="-187140588"/>
        <w:lock w:val="sdtLocked"/>
      </w:sdtPr>
      <w:sdtEndPr/>
      <w:sdtContent>
        <w:p w:rsidR="00623D46" w:rsidRDefault="003412AC" w14:paraId="61B222AA" w14:textId="77777777">
          <w:pPr>
            <w:pStyle w:val="Frslagstext"/>
            <w:numPr>
              <w:ilvl w:val="0"/>
              <w:numId w:val="0"/>
            </w:numPr>
          </w:pPr>
          <w:r>
            <w:t>Riksdagen ställer sig bakom det som anförs i motionen om att se över HVB-hemmen så att barnets och samhällets bästa sätts i fokus samt att oseriösa och kriminella aktörer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AE2985012A48E6936DEB496E2E43B9"/>
        </w:placeholder>
        <w:text/>
      </w:sdtPr>
      <w:sdtEndPr/>
      <w:sdtContent>
        <w:p w:rsidRPr="009B062B" w:rsidR="006D79C9" w:rsidP="00333E95" w:rsidRDefault="006D79C9" w14:paraId="60B0DA14" w14:textId="77777777">
          <w:pPr>
            <w:pStyle w:val="Rubrik1"/>
          </w:pPr>
          <w:r>
            <w:t>Motivering</w:t>
          </w:r>
        </w:p>
      </w:sdtContent>
    </w:sdt>
    <w:bookmarkEnd w:displacedByCustomXml="prev" w:id="3"/>
    <w:bookmarkEnd w:displacedByCustomXml="prev" w:id="4"/>
    <w:p w:rsidR="00EE754C" w:rsidP="00EE754C" w:rsidRDefault="00EE754C" w14:paraId="7C9B13EA" w14:textId="3DECE316">
      <w:pPr>
        <w:pStyle w:val="Normalutanindragellerluft"/>
      </w:pPr>
      <w:r>
        <w:t>Ett HVB-hem är ett hem för vård och boende som tar emot barn, unga eller vuxna för vård eller behandling, till exempel vid psykiatriska</w:t>
      </w:r>
      <w:r w:rsidR="00F53A39">
        <w:t xml:space="preserve"> eller</w:t>
      </w:r>
      <w:r>
        <w:t xml:space="preserve"> kriminella </w:t>
      </w:r>
      <w:r w:rsidR="00F53A39">
        <w:t xml:space="preserve">problem </w:t>
      </w:r>
      <w:r>
        <w:t>eller beroendeproblem.</w:t>
      </w:r>
    </w:p>
    <w:p w:rsidR="00EE754C" w:rsidP="00EE754C" w:rsidRDefault="00EE754C" w14:paraId="1A92A721" w14:textId="77777777">
      <w:r>
        <w:t>Ibland hamnar barn snett och behöver samhällets hjälp för att komma på rätt bana igen. Att flyttas från sina föräldrar och sin hemkommun kan vara nödvändigt, men är ett mycket stort ingrepp i ett barns liv.</w:t>
      </w:r>
    </w:p>
    <w:p w:rsidR="00EE754C" w:rsidP="00EE754C" w:rsidRDefault="00EE754C" w14:paraId="4D8C3356" w14:textId="77777777">
      <w:r>
        <w:t>För att placeringen ska vara framgångsrik och främja en positiv utveckling för den unga måste HVB-hemmet vara en trygg plats med kompetent personal som klarar av att hantera ett barn i denna svåra situation. Arbetet måste bedrivas evidensbaserat med målet att den placerade ska kunna leva ett gott liv fritt från kriminalitet. Samtliga barn och ungdomar som placeras på hem för vård och boende (HVB) befinner sig under samhällets ansvar. Samhället måste kunna säkerställa en hög och jämn kvalitet på vården och omsorgen för HVB-placerade barn och unga. Så är det inte idag.</w:t>
      </w:r>
    </w:p>
    <w:p w:rsidR="00EE754C" w:rsidP="00EE754C" w:rsidRDefault="00EE754C" w14:paraId="39C4EDB0" w14:textId="70924DC9">
      <w:r>
        <w:t>De senaste årens rapporteringar om HVB-hemmen visar inte enbart på ett marknads</w:t>
      </w:r>
      <w:r w:rsidR="00BC5501">
        <w:softHyphen/>
      </w:r>
      <w:r>
        <w:t>misslyckande, utan även på ett samhällsmisslyckande. I medias rapportering får vi ta del av stora och allvarliga missförhållanden. Flickor som utsatt</w:t>
      </w:r>
      <w:r w:rsidR="00B029F0">
        <w:t>s</w:t>
      </w:r>
      <w:r>
        <w:t xml:space="preserve"> för sexuella övergrepp och våldtäkter på </w:t>
      </w:r>
      <w:r w:rsidR="00B029F0">
        <w:t>HVB</w:t>
      </w:r>
      <w:r>
        <w:t>-hemmet. Pojkar som blivit misshandlade. Barn och unga som har placerats för att det finns en oro kring umgänge med kriminella, som istället för att få bra vård har kunnat rekryteras till morduppdrag under sin placering.</w:t>
      </w:r>
    </w:p>
    <w:p w:rsidR="00EE754C" w:rsidP="00EE754C" w:rsidRDefault="00EE754C" w14:paraId="58F3B671" w14:textId="00798DDF">
      <w:r>
        <w:lastRenderedPageBreak/>
        <w:t xml:space="preserve">Som om det inte vore nog </w:t>
      </w:r>
      <w:r w:rsidR="00B029F0">
        <w:t>–</w:t>
      </w:r>
      <w:r>
        <w:t xml:space="preserve"> </w:t>
      </w:r>
      <w:r w:rsidR="001E678C">
        <w:t>f</w:t>
      </w:r>
      <w:r>
        <w:t xml:space="preserve">örra året visade en kartläggning från </w:t>
      </w:r>
      <w:r w:rsidR="001E678C">
        <w:t>p</w:t>
      </w:r>
      <w:r>
        <w:t>olisen att kriminella och släktbaserade kriminella nätverk driver flera HVB-hem runt om i landet med gängkriminella som personal. Dessutom har Ekobrottsmyndigheten varnat för att HVB-hem säljs på Blocket med färdiga tillstånd. Enligt Ekobrottsmyndigheten använder oseriösa aktörer öppna försäljningar av HVB-hem för att få in en fot i vårdbranschen.</w:t>
      </w:r>
    </w:p>
    <w:p w:rsidR="00EE754C" w:rsidP="00EE754C" w:rsidRDefault="00EE754C" w14:paraId="72EC4205" w14:textId="292D2DC8">
      <w:r>
        <w:t>Även inspektionen för vård och omsorg (IVO) har påpekat att det finns stora brister hos många HVB-hem och att utvecklingen går i fel riktning då oseriösa privata aktörer vinner mark. Detta är inte acceptabelt.</w:t>
      </w:r>
    </w:p>
    <w:p w:rsidR="00EE754C" w:rsidP="00EE754C" w:rsidRDefault="00EE754C" w14:paraId="5C1FEDAB" w14:textId="4F0613F5">
      <w:r>
        <w:t>Vinstintresset kan inte stå överst när det gäller våra barn och unga. Samhällsintresset måste v</w:t>
      </w:r>
      <w:r w:rsidR="003412AC">
        <w:t>ä</w:t>
      </w:r>
      <w:r>
        <w:t>ga tyngre och barnets rättigheter måste tillvaratas.</w:t>
      </w:r>
    </w:p>
    <w:p w:rsidR="00AC155D" w:rsidP="00EE754C" w:rsidRDefault="00EE754C" w14:paraId="564617CD" w14:textId="77777777">
      <w:r>
        <w:t>Vården av våra barn och unga måste reformeras utifrån målet om evidensbaserad vård och omsorg för barnets bästa. Den offentliga kontrollen och tillsynen måste öka.</w:t>
      </w:r>
    </w:p>
    <w:sdt>
      <w:sdtPr>
        <w:rPr>
          <w:i/>
          <w:noProof/>
        </w:rPr>
        <w:alias w:val="CC_Underskrifter"/>
        <w:tag w:val="CC_Underskrifter"/>
        <w:id w:val="583496634"/>
        <w:lock w:val="sdtContentLocked"/>
        <w:placeholder>
          <w:docPart w:val="6D50563F7B4F49B58E6347D2DC18A387"/>
        </w:placeholder>
      </w:sdtPr>
      <w:sdtEndPr/>
      <w:sdtContent>
        <w:p w:rsidR="00AC155D" w:rsidP="00AC155D" w:rsidRDefault="00AC155D" w14:paraId="1B1A72FD" w14:textId="77CB88A5"/>
        <w:p w:rsidR="00AC155D" w:rsidP="00AC155D" w:rsidRDefault="00BC5501" w14:paraId="7F86A13C" w14:textId="2A6170DD"/>
      </w:sdtContent>
    </w:sdt>
    <w:tbl>
      <w:tblPr>
        <w:tblW w:w="5000" w:type="pct"/>
        <w:tblLook w:val="04A0" w:firstRow="1" w:lastRow="0" w:firstColumn="1" w:lastColumn="0" w:noHBand="0" w:noVBand="1"/>
        <w:tblCaption w:val="underskrifter"/>
      </w:tblPr>
      <w:tblGrid>
        <w:gridCol w:w="4252"/>
        <w:gridCol w:w="4252"/>
      </w:tblGrid>
      <w:tr w:rsidR="00623D46" w14:paraId="0A4F2F80" w14:textId="77777777">
        <w:trPr>
          <w:cantSplit/>
        </w:trPr>
        <w:tc>
          <w:tcPr>
            <w:tcW w:w="50" w:type="pct"/>
            <w:vAlign w:val="bottom"/>
          </w:tcPr>
          <w:p w:rsidR="00623D46" w:rsidRDefault="003412AC" w14:paraId="17793B4F" w14:textId="77777777">
            <w:pPr>
              <w:pStyle w:val="Underskrifter"/>
              <w:spacing w:after="0"/>
            </w:pPr>
            <w:r>
              <w:t>Sanna Backeskog (S)</w:t>
            </w:r>
          </w:p>
        </w:tc>
        <w:tc>
          <w:tcPr>
            <w:tcW w:w="50" w:type="pct"/>
            <w:vAlign w:val="bottom"/>
          </w:tcPr>
          <w:p w:rsidR="00623D46" w:rsidRDefault="00623D46" w14:paraId="20E4F31C" w14:textId="77777777">
            <w:pPr>
              <w:pStyle w:val="Underskrifter"/>
              <w:spacing w:after="0"/>
            </w:pPr>
          </w:p>
        </w:tc>
      </w:tr>
      <w:tr w:rsidR="00623D46" w14:paraId="76C0B28B" w14:textId="77777777">
        <w:trPr>
          <w:cantSplit/>
        </w:trPr>
        <w:tc>
          <w:tcPr>
            <w:tcW w:w="50" w:type="pct"/>
            <w:vAlign w:val="bottom"/>
          </w:tcPr>
          <w:p w:rsidR="00623D46" w:rsidRDefault="003412AC" w14:paraId="1ADDE911" w14:textId="77777777">
            <w:pPr>
              <w:pStyle w:val="Underskrifter"/>
              <w:spacing w:after="0"/>
            </w:pPr>
            <w:r>
              <w:t>Aida Birinxhiku (S)</w:t>
            </w:r>
          </w:p>
        </w:tc>
        <w:tc>
          <w:tcPr>
            <w:tcW w:w="50" w:type="pct"/>
            <w:vAlign w:val="bottom"/>
          </w:tcPr>
          <w:p w:rsidR="00623D46" w:rsidRDefault="003412AC" w14:paraId="4E42E10E" w14:textId="77777777">
            <w:pPr>
              <w:pStyle w:val="Underskrifter"/>
              <w:spacing w:after="0"/>
            </w:pPr>
            <w:r>
              <w:t>Amalia Rud Stenlöf (S)</w:t>
            </w:r>
          </w:p>
        </w:tc>
      </w:tr>
      <w:tr w:rsidR="00623D46" w14:paraId="412AAA32" w14:textId="77777777">
        <w:trPr>
          <w:cantSplit/>
        </w:trPr>
        <w:tc>
          <w:tcPr>
            <w:tcW w:w="50" w:type="pct"/>
            <w:vAlign w:val="bottom"/>
          </w:tcPr>
          <w:p w:rsidR="00623D46" w:rsidRDefault="003412AC" w14:paraId="598E843E" w14:textId="77777777">
            <w:pPr>
              <w:pStyle w:val="Underskrifter"/>
              <w:spacing w:after="0"/>
            </w:pPr>
            <w:r>
              <w:t>Anna Wallentheim (S)</w:t>
            </w:r>
          </w:p>
        </w:tc>
        <w:tc>
          <w:tcPr>
            <w:tcW w:w="50" w:type="pct"/>
            <w:vAlign w:val="bottom"/>
          </w:tcPr>
          <w:p w:rsidR="00623D46" w:rsidRDefault="003412AC" w14:paraId="4B742134" w14:textId="77777777">
            <w:pPr>
              <w:pStyle w:val="Underskrifter"/>
              <w:spacing w:after="0"/>
            </w:pPr>
            <w:r>
              <w:t>Anna-Belle Strömberg (S)</w:t>
            </w:r>
          </w:p>
        </w:tc>
      </w:tr>
      <w:tr w:rsidR="00623D46" w14:paraId="702CE32A" w14:textId="77777777">
        <w:trPr>
          <w:cantSplit/>
        </w:trPr>
        <w:tc>
          <w:tcPr>
            <w:tcW w:w="50" w:type="pct"/>
            <w:vAlign w:val="bottom"/>
          </w:tcPr>
          <w:p w:rsidR="00623D46" w:rsidRDefault="003412AC" w14:paraId="1CD025FE" w14:textId="77777777">
            <w:pPr>
              <w:pStyle w:val="Underskrifter"/>
              <w:spacing w:after="0"/>
            </w:pPr>
            <w:r>
              <w:t>Annika Strandhäll (S)</w:t>
            </w:r>
          </w:p>
        </w:tc>
        <w:tc>
          <w:tcPr>
            <w:tcW w:w="50" w:type="pct"/>
            <w:vAlign w:val="bottom"/>
          </w:tcPr>
          <w:p w:rsidR="00623D46" w:rsidRDefault="003412AC" w14:paraId="784E5557" w14:textId="77777777">
            <w:pPr>
              <w:pStyle w:val="Underskrifter"/>
              <w:spacing w:after="0"/>
            </w:pPr>
            <w:r>
              <w:t>Gunilla Carlsson (S)</w:t>
            </w:r>
          </w:p>
        </w:tc>
      </w:tr>
      <w:tr w:rsidR="00623D46" w14:paraId="78FDDEB8" w14:textId="77777777">
        <w:trPr>
          <w:cantSplit/>
        </w:trPr>
        <w:tc>
          <w:tcPr>
            <w:tcW w:w="50" w:type="pct"/>
            <w:vAlign w:val="bottom"/>
          </w:tcPr>
          <w:p w:rsidR="00623D46" w:rsidRDefault="003412AC" w14:paraId="0513A624" w14:textId="77777777">
            <w:pPr>
              <w:pStyle w:val="Underskrifter"/>
              <w:spacing w:after="0"/>
            </w:pPr>
            <w:r>
              <w:t>Heléne Björklund (S)</w:t>
            </w:r>
          </w:p>
        </w:tc>
        <w:tc>
          <w:tcPr>
            <w:tcW w:w="50" w:type="pct"/>
            <w:vAlign w:val="bottom"/>
          </w:tcPr>
          <w:p w:rsidR="00623D46" w:rsidRDefault="003412AC" w14:paraId="5DD96B7F" w14:textId="77777777">
            <w:pPr>
              <w:pStyle w:val="Underskrifter"/>
              <w:spacing w:after="0"/>
            </w:pPr>
            <w:r>
              <w:t>Inga-Lill Sjöblom (S)</w:t>
            </w:r>
          </w:p>
        </w:tc>
      </w:tr>
      <w:tr w:rsidR="00623D46" w14:paraId="554E90DA" w14:textId="77777777">
        <w:trPr>
          <w:cantSplit/>
        </w:trPr>
        <w:tc>
          <w:tcPr>
            <w:tcW w:w="50" w:type="pct"/>
            <w:vAlign w:val="bottom"/>
          </w:tcPr>
          <w:p w:rsidR="00623D46" w:rsidRDefault="003412AC" w14:paraId="3E563526" w14:textId="77777777">
            <w:pPr>
              <w:pStyle w:val="Underskrifter"/>
              <w:spacing w:after="0"/>
            </w:pPr>
            <w:r>
              <w:t>Jessica Rodén (S)</w:t>
            </w:r>
          </w:p>
        </w:tc>
        <w:tc>
          <w:tcPr>
            <w:tcW w:w="50" w:type="pct"/>
            <w:vAlign w:val="bottom"/>
          </w:tcPr>
          <w:p w:rsidR="00623D46" w:rsidRDefault="003412AC" w14:paraId="0C41D9D6" w14:textId="77777777">
            <w:pPr>
              <w:pStyle w:val="Underskrifter"/>
              <w:spacing w:after="0"/>
            </w:pPr>
            <w:r>
              <w:t>Johanna Haraldsson (S)</w:t>
            </w:r>
          </w:p>
        </w:tc>
      </w:tr>
      <w:tr w:rsidR="00623D46" w14:paraId="0916D55A" w14:textId="77777777">
        <w:trPr>
          <w:cantSplit/>
        </w:trPr>
        <w:tc>
          <w:tcPr>
            <w:tcW w:w="50" w:type="pct"/>
            <w:vAlign w:val="bottom"/>
          </w:tcPr>
          <w:p w:rsidR="00623D46" w:rsidRDefault="003412AC" w14:paraId="4217D82E" w14:textId="77777777">
            <w:pPr>
              <w:pStyle w:val="Underskrifter"/>
              <w:spacing w:after="0"/>
            </w:pPr>
            <w:r>
              <w:t>Laila Naraghi (S)</w:t>
            </w:r>
          </w:p>
        </w:tc>
        <w:tc>
          <w:tcPr>
            <w:tcW w:w="50" w:type="pct"/>
            <w:vAlign w:val="bottom"/>
          </w:tcPr>
          <w:p w:rsidR="00623D46" w:rsidRDefault="003412AC" w14:paraId="27CD4683" w14:textId="77777777">
            <w:pPr>
              <w:pStyle w:val="Underskrifter"/>
              <w:spacing w:after="0"/>
            </w:pPr>
            <w:r>
              <w:t>Lena Bäckelin (S)</w:t>
            </w:r>
          </w:p>
        </w:tc>
      </w:tr>
      <w:tr w:rsidR="00623D46" w14:paraId="03C3C469" w14:textId="77777777">
        <w:trPr>
          <w:cantSplit/>
        </w:trPr>
        <w:tc>
          <w:tcPr>
            <w:tcW w:w="50" w:type="pct"/>
            <w:vAlign w:val="bottom"/>
          </w:tcPr>
          <w:p w:rsidR="00623D46" w:rsidRDefault="003412AC" w14:paraId="4C03954B" w14:textId="77777777">
            <w:pPr>
              <w:pStyle w:val="Underskrifter"/>
              <w:spacing w:after="0"/>
            </w:pPr>
            <w:r>
              <w:t>Lena Johansson (S)</w:t>
            </w:r>
          </w:p>
        </w:tc>
        <w:tc>
          <w:tcPr>
            <w:tcW w:w="50" w:type="pct"/>
            <w:vAlign w:val="bottom"/>
          </w:tcPr>
          <w:p w:rsidR="00623D46" w:rsidRDefault="003412AC" w14:paraId="40832F8B" w14:textId="77777777">
            <w:pPr>
              <w:pStyle w:val="Underskrifter"/>
              <w:spacing w:after="0"/>
            </w:pPr>
            <w:r>
              <w:t>Louise Thunström (S)</w:t>
            </w:r>
          </w:p>
        </w:tc>
      </w:tr>
      <w:tr w:rsidR="00623D46" w14:paraId="41260A98" w14:textId="77777777">
        <w:trPr>
          <w:cantSplit/>
        </w:trPr>
        <w:tc>
          <w:tcPr>
            <w:tcW w:w="50" w:type="pct"/>
            <w:vAlign w:val="bottom"/>
          </w:tcPr>
          <w:p w:rsidR="00623D46" w:rsidRDefault="003412AC" w14:paraId="0852AC9E" w14:textId="77777777">
            <w:pPr>
              <w:pStyle w:val="Underskrifter"/>
              <w:spacing w:after="0"/>
            </w:pPr>
            <w:r>
              <w:t>Malin Larsson (S)</w:t>
            </w:r>
          </w:p>
        </w:tc>
        <w:tc>
          <w:tcPr>
            <w:tcW w:w="50" w:type="pct"/>
            <w:vAlign w:val="bottom"/>
          </w:tcPr>
          <w:p w:rsidR="00623D46" w:rsidRDefault="003412AC" w14:paraId="66B4CCEA" w14:textId="77777777">
            <w:pPr>
              <w:pStyle w:val="Underskrifter"/>
              <w:spacing w:after="0"/>
            </w:pPr>
            <w:r>
              <w:t>Marianne Fundahn (S)</w:t>
            </w:r>
          </w:p>
        </w:tc>
      </w:tr>
      <w:tr w:rsidR="00623D46" w14:paraId="4707900D" w14:textId="77777777">
        <w:trPr>
          <w:cantSplit/>
        </w:trPr>
        <w:tc>
          <w:tcPr>
            <w:tcW w:w="50" w:type="pct"/>
            <w:vAlign w:val="bottom"/>
          </w:tcPr>
          <w:p w:rsidR="00623D46" w:rsidRDefault="003412AC" w14:paraId="6B713E09" w14:textId="77777777">
            <w:pPr>
              <w:pStyle w:val="Underskrifter"/>
              <w:spacing w:after="0"/>
            </w:pPr>
            <w:r>
              <w:t>Matilda Ernkrans (S)</w:t>
            </w:r>
          </w:p>
        </w:tc>
        <w:tc>
          <w:tcPr>
            <w:tcW w:w="50" w:type="pct"/>
            <w:vAlign w:val="bottom"/>
          </w:tcPr>
          <w:p w:rsidR="00623D46" w:rsidRDefault="003412AC" w14:paraId="7265D0C8" w14:textId="77777777">
            <w:pPr>
              <w:pStyle w:val="Underskrifter"/>
              <w:spacing w:after="0"/>
            </w:pPr>
            <w:r>
              <w:t>Rose-Marie Carlsson (S)</w:t>
            </w:r>
          </w:p>
        </w:tc>
      </w:tr>
      <w:tr w:rsidR="00623D46" w14:paraId="64774540" w14:textId="77777777">
        <w:trPr>
          <w:cantSplit/>
        </w:trPr>
        <w:tc>
          <w:tcPr>
            <w:tcW w:w="50" w:type="pct"/>
            <w:vAlign w:val="bottom"/>
          </w:tcPr>
          <w:p w:rsidR="00623D46" w:rsidRDefault="003412AC" w14:paraId="082E2542" w14:textId="77777777">
            <w:pPr>
              <w:pStyle w:val="Underskrifter"/>
              <w:spacing w:after="0"/>
            </w:pPr>
            <w:r>
              <w:t>Zara Leghissa (S)</w:t>
            </w:r>
          </w:p>
        </w:tc>
        <w:tc>
          <w:tcPr>
            <w:tcW w:w="50" w:type="pct"/>
            <w:vAlign w:val="bottom"/>
          </w:tcPr>
          <w:p w:rsidR="00623D46" w:rsidRDefault="003412AC" w14:paraId="6D5802FB" w14:textId="77777777">
            <w:pPr>
              <w:pStyle w:val="Underskrifter"/>
              <w:spacing w:after="0"/>
            </w:pPr>
            <w:r>
              <w:t>Åsa Karlsson (S)</w:t>
            </w:r>
          </w:p>
        </w:tc>
      </w:tr>
      <w:tr w:rsidR="00623D46" w14:paraId="0382E15C" w14:textId="77777777">
        <w:trPr>
          <w:cantSplit/>
        </w:trPr>
        <w:tc>
          <w:tcPr>
            <w:tcW w:w="50" w:type="pct"/>
            <w:vAlign w:val="bottom"/>
          </w:tcPr>
          <w:p w:rsidR="00623D46" w:rsidRDefault="003412AC" w14:paraId="4EA8A202" w14:textId="77777777">
            <w:pPr>
              <w:pStyle w:val="Underskrifter"/>
              <w:spacing w:after="0"/>
            </w:pPr>
            <w:r>
              <w:t>Linnéa Wickman (S)</w:t>
            </w:r>
          </w:p>
        </w:tc>
        <w:tc>
          <w:tcPr>
            <w:tcW w:w="50" w:type="pct"/>
            <w:vAlign w:val="bottom"/>
          </w:tcPr>
          <w:p w:rsidR="00623D46" w:rsidRDefault="00623D46" w14:paraId="365C06EF" w14:textId="77777777">
            <w:pPr>
              <w:pStyle w:val="Underskrifter"/>
              <w:spacing w:after="0"/>
            </w:pPr>
          </w:p>
        </w:tc>
      </w:tr>
    </w:tbl>
    <w:p w:rsidRPr="008E0FE2" w:rsidR="004801AC" w:rsidP="00DF3554" w:rsidRDefault="004801AC" w14:paraId="55669251" w14:textId="6AE487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0A5B" w14:textId="77777777" w:rsidR="00EE754C" w:rsidRDefault="00EE754C" w:rsidP="000C1CAD">
      <w:pPr>
        <w:spacing w:line="240" w:lineRule="auto"/>
      </w:pPr>
      <w:r>
        <w:separator/>
      </w:r>
    </w:p>
  </w:endnote>
  <w:endnote w:type="continuationSeparator" w:id="0">
    <w:p w14:paraId="4863E176" w14:textId="77777777" w:rsidR="00EE754C" w:rsidRDefault="00EE7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0A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73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E450" w14:textId="21DDD0D1" w:rsidR="00262EA3" w:rsidRPr="00AC155D" w:rsidRDefault="00262EA3" w:rsidP="00AC1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1A5D" w14:textId="77777777" w:rsidR="00EE754C" w:rsidRDefault="00EE754C" w:rsidP="000C1CAD">
      <w:pPr>
        <w:spacing w:line="240" w:lineRule="auto"/>
      </w:pPr>
      <w:r>
        <w:separator/>
      </w:r>
    </w:p>
  </w:footnote>
  <w:footnote w:type="continuationSeparator" w:id="0">
    <w:p w14:paraId="74E08DBB" w14:textId="77777777" w:rsidR="00EE754C" w:rsidRDefault="00EE75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59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B80671" wp14:editId="19DBFF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2E52B" w14:textId="747B46B8" w:rsidR="00262EA3" w:rsidRDefault="00BC5501" w:rsidP="008103B5">
                          <w:pPr>
                            <w:jc w:val="right"/>
                          </w:pPr>
                          <w:sdt>
                            <w:sdtPr>
                              <w:alias w:val="CC_Noformat_Partikod"/>
                              <w:tag w:val="CC_Noformat_Partikod"/>
                              <w:id w:val="-53464382"/>
                              <w:placeholder>
                                <w:docPart w:val="FD079EB36E094567AE7B20EA0E957F62"/>
                              </w:placeholder>
                              <w:text/>
                            </w:sdtPr>
                            <w:sdtEndPr/>
                            <w:sdtContent>
                              <w:r w:rsidR="00EE754C">
                                <w:t>S</w:t>
                              </w:r>
                            </w:sdtContent>
                          </w:sdt>
                          <w:sdt>
                            <w:sdtPr>
                              <w:alias w:val="CC_Noformat_Partinummer"/>
                              <w:tag w:val="CC_Noformat_Partinummer"/>
                              <w:id w:val="-1709555926"/>
                              <w:placeholder>
                                <w:docPart w:val="AA0AA12D8228445E974A39861D2B5DC4"/>
                              </w:placeholder>
                              <w:text/>
                            </w:sdtPr>
                            <w:sdtEndPr/>
                            <w:sdtContent>
                              <w:r w:rsidR="00EE754C">
                                <w:t>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806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2E52B" w14:textId="747B46B8" w:rsidR="00262EA3" w:rsidRDefault="00BC5501" w:rsidP="008103B5">
                    <w:pPr>
                      <w:jc w:val="right"/>
                    </w:pPr>
                    <w:sdt>
                      <w:sdtPr>
                        <w:alias w:val="CC_Noformat_Partikod"/>
                        <w:tag w:val="CC_Noformat_Partikod"/>
                        <w:id w:val="-53464382"/>
                        <w:placeholder>
                          <w:docPart w:val="FD079EB36E094567AE7B20EA0E957F62"/>
                        </w:placeholder>
                        <w:text/>
                      </w:sdtPr>
                      <w:sdtEndPr/>
                      <w:sdtContent>
                        <w:r w:rsidR="00EE754C">
                          <w:t>S</w:t>
                        </w:r>
                      </w:sdtContent>
                    </w:sdt>
                    <w:sdt>
                      <w:sdtPr>
                        <w:alias w:val="CC_Noformat_Partinummer"/>
                        <w:tag w:val="CC_Noformat_Partinummer"/>
                        <w:id w:val="-1709555926"/>
                        <w:placeholder>
                          <w:docPart w:val="AA0AA12D8228445E974A39861D2B5DC4"/>
                        </w:placeholder>
                        <w:text/>
                      </w:sdtPr>
                      <w:sdtEndPr/>
                      <w:sdtContent>
                        <w:r w:rsidR="00EE754C">
                          <w:t>677</w:t>
                        </w:r>
                      </w:sdtContent>
                    </w:sdt>
                  </w:p>
                </w:txbxContent>
              </v:textbox>
              <w10:wrap anchorx="page"/>
            </v:shape>
          </w:pict>
        </mc:Fallback>
      </mc:AlternateContent>
    </w:r>
  </w:p>
  <w:p w14:paraId="517C73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D6AC" w14:textId="77777777" w:rsidR="00262EA3" w:rsidRDefault="00262EA3" w:rsidP="008563AC">
    <w:pPr>
      <w:jc w:val="right"/>
    </w:pPr>
  </w:p>
  <w:p w14:paraId="42B945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FC00" w14:textId="77777777" w:rsidR="00262EA3" w:rsidRDefault="00BC55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E30BC2" wp14:editId="4C46E1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CA5248" w14:textId="21489954" w:rsidR="00262EA3" w:rsidRDefault="00BC5501" w:rsidP="00A314CF">
    <w:pPr>
      <w:pStyle w:val="FSHNormal"/>
      <w:spacing w:before="40"/>
    </w:pPr>
    <w:sdt>
      <w:sdtPr>
        <w:alias w:val="CC_Noformat_Motionstyp"/>
        <w:tag w:val="CC_Noformat_Motionstyp"/>
        <w:id w:val="1162973129"/>
        <w:lock w:val="sdtContentLocked"/>
        <w15:appearance w15:val="hidden"/>
        <w:text/>
      </w:sdtPr>
      <w:sdtEndPr/>
      <w:sdtContent>
        <w:r w:rsidR="00AC155D">
          <w:t>Enskild motion</w:t>
        </w:r>
      </w:sdtContent>
    </w:sdt>
    <w:r w:rsidR="00821B36">
      <w:t xml:space="preserve"> </w:t>
    </w:r>
    <w:sdt>
      <w:sdtPr>
        <w:alias w:val="CC_Noformat_Partikod"/>
        <w:tag w:val="CC_Noformat_Partikod"/>
        <w:id w:val="1471015553"/>
        <w:text/>
      </w:sdtPr>
      <w:sdtEndPr/>
      <w:sdtContent>
        <w:r w:rsidR="00EE754C">
          <w:t>S</w:t>
        </w:r>
      </w:sdtContent>
    </w:sdt>
    <w:sdt>
      <w:sdtPr>
        <w:alias w:val="CC_Noformat_Partinummer"/>
        <w:tag w:val="CC_Noformat_Partinummer"/>
        <w:id w:val="-2014525982"/>
        <w:text/>
      </w:sdtPr>
      <w:sdtEndPr/>
      <w:sdtContent>
        <w:r w:rsidR="00EE754C">
          <w:t>677</w:t>
        </w:r>
      </w:sdtContent>
    </w:sdt>
  </w:p>
  <w:p w14:paraId="1DC37C89" w14:textId="77777777" w:rsidR="00262EA3" w:rsidRPr="008227B3" w:rsidRDefault="00BC55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D4837" w14:textId="093024CF" w:rsidR="00262EA3" w:rsidRPr="008227B3" w:rsidRDefault="00BC55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15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155D">
          <w:t>:1337</w:t>
        </w:r>
      </w:sdtContent>
    </w:sdt>
  </w:p>
  <w:p w14:paraId="1A186BE1" w14:textId="2CF92D4B" w:rsidR="00262EA3" w:rsidRDefault="00BC5501" w:rsidP="00E03A3D">
    <w:pPr>
      <w:pStyle w:val="Motionr"/>
    </w:pPr>
    <w:sdt>
      <w:sdtPr>
        <w:alias w:val="CC_Noformat_Avtext"/>
        <w:tag w:val="CC_Noformat_Avtext"/>
        <w:id w:val="-2020768203"/>
        <w:lock w:val="sdtContentLocked"/>
        <w:placeholder>
          <w:docPart w:val="FD079EB36E094567AE7B20EA0E957F62"/>
        </w:placeholder>
        <w15:appearance w15:val="hidden"/>
        <w:text/>
      </w:sdtPr>
      <w:sdtEndPr/>
      <w:sdtContent>
        <w:r w:rsidR="00AC155D">
          <w:t>av Sanna Backeskog m.fl. (S)</w:t>
        </w:r>
      </w:sdtContent>
    </w:sdt>
  </w:p>
  <w:sdt>
    <w:sdtPr>
      <w:alias w:val="CC_Noformat_Rubtext"/>
      <w:tag w:val="CC_Noformat_Rubtext"/>
      <w:id w:val="-218060500"/>
      <w:lock w:val="sdtLocked"/>
      <w:placeholder>
        <w:docPart w:val="AA0AA12D8228445E974A39861D2B5DC4"/>
      </w:placeholder>
      <w:text/>
    </w:sdtPr>
    <w:sdtEndPr/>
    <w:sdtContent>
      <w:p w14:paraId="35EF60FE" w14:textId="08862293" w:rsidR="00262EA3" w:rsidRDefault="00EE754C" w:rsidP="00283E0F">
        <w:pPr>
          <w:pStyle w:val="FSHRub2"/>
        </w:pPr>
        <w:r>
          <w:t>Åtgärder för att stärka HVB-hemmen och stoppa oseriösa och kriminella aktörer</w:t>
        </w:r>
      </w:p>
    </w:sdtContent>
  </w:sdt>
  <w:sdt>
    <w:sdtPr>
      <w:alias w:val="CC_Boilerplate_3"/>
      <w:tag w:val="CC_Boilerplate_3"/>
      <w:id w:val="1606463544"/>
      <w:lock w:val="sdtContentLocked"/>
      <w15:appearance w15:val="hidden"/>
      <w:text w:multiLine="1"/>
    </w:sdtPr>
    <w:sdtEndPr/>
    <w:sdtContent>
      <w:p w14:paraId="3B68CA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8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2A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DF"/>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46"/>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04"/>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5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F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01"/>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4C"/>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3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26CB58"/>
  <w15:chartTrackingRefBased/>
  <w15:docId w15:val="{6077724D-1263-4E77-9320-60C24AB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30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3E5DBF065446E9158AEA483C3DE21"/>
        <w:category>
          <w:name w:val="Allmänt"/>
          <w:gallery w:val="placeholder"/>
        </w:category>
        <w:types>
          <w:type w:val="bbPlcHdr"/>
        </w:types>
        <w:behaviors>
          <w:behavior w:val="content"/>
        </w:behaviors>
        <w:guid w:val="{8928D2DF-4762-443E-8E86-CA49F0D3ACBB}"/>
      </w:docPartPr>
      <w:docPartBody>
        <w:p w:rsidR="007B03B0" w:rsidRDefault="007B03B0">
          <w:pPr>
            <w:pStyle w:val="7103E5DBF065446E9158AEA483C3DE21"/>
          </w:pPr>
          <w:r w:rsidRPr="005A0A93">
            <w:rPr>
              <w:rStyle w:val="Platshllartext"/>
            </w:rPr>
            <w:t>Förslag till riksdagsbeslut</w:t>
          </w:r>
        </w:p>
      </w:docPartBody>
    </w:docPart>
    <w:docPart>
      <w:docPartPr>
        <w:name w:val="8FAE2985012A48E6936DEB496E2E43B9"/>
        <w:category>
          <w:name w:val="Allmänt"/>
          <w:gallery w:val="placeholder"/>
        </w:category>
        <w:types>
          <w:type w:val="bbPlcHdr"/>
        </w:types>
        <w:behaviors>
          <w:behavior w:val="content"/>
        </w:behaviors>
        <w:guid w:val="{962D8DD6-FE88-407E-A2EE-2DCB64A80D04}"/>
      </w:docPartPr>
      <w:docPartBody>
        <w:p w:rsidR="007B03B0" w:rsidRDefault="007B03B0">
          <w:pPr>
            <w:pStyle w:val="8FAE2985012A48E6936DEB496E2E43B9"/>
          </w:pPr>
          <w:r w:rsidRPr="005A0A93">
            <w:rPr>
              <w:rStyle w:val="Platshllartext"/>
            </w:rPr>
            <w:t>Motivering</w:t>
          </w:r>
        </w:p>
      </w:docPartBody>
    </w:docPart>
    <w:docPart>
      <w:docPartPr>
        <w:name w:val="FD079EB36E094567AE7B20EA0E957F62"/>
        <w:category>
          <w:name w:val="Allmänt"/>
          <w:gallery w:val="placeholder"/>
        </w:category>
        <w:types>
          <w:type w:val="bbPlcHdr"/>
        </w:types>
        <w:behaviors>
          <w:behavior w:val="content"/>
        </w:behaviors>
        <w:guid w:val="{AFC2FFFF-C398-4D52-A93E-EEA24B8C9C7D}"/>
      </w:docPartPr>
      <w:docPartBody>
        <w:p w:rsidR="007B03B0" w:rsidRDefault="007B03B0">
          <w:pPr>
            <w:pStyle w:val="FD079EB36E094567AE7B20EA0E957F62"/>
          </w:pPr>
          <w:r>
            <w:rPr>
              <w:rStyle w:val="Platshllartext"/>
            </w:rPr>
            <w:t xml:space="preserve"> </w:t>
          </w:r>
        </w:p>
      </w:docPartBody>
    </w:docPart>
    <w:docPart>
      <w:docPartPr>
        <w:name w:val="AA0AA12D8228445E974A39861D2B5DC4"/>
        <w:category>
          <w:name w:val="Allmänt"/>
          <w:gallery w:val="placeholder"/>
        </w:category>
        <w:types>
          <w:type w:val="bbPlcHdr"/>
        </w:types>
        <w:behaviors>
          <w:behavior w:val="content"/>
        </w:behaviors>
        <w:guid w:val="{5BF891B8-1D03-4A98-AFCD-61C1AB5A3D49}"/>
      </w:docPartPr>
      <w:docPartBody>
        <w:p w:rsidR="007B03B0" w:rsidRDefault="007B03B0">
          <w:pPr>
            <w:pStyle w:val="AA0AA12D8228445E974A39861D2B5DC4"/>
          </w:pPr>
          <w:r>
            <w:t xml:space="preserve"> </w:t>
          </w:r>
        </w:p>
      </w:docPartBody>
    </w:docPart>
    <w:docPart>
      <w:docPartPr>
        <w:name w:val="6D50563F7B4F49B58E6347D2DC18A387"/>
        <w:category>
          <w:name w:val="Allmänt"/>
          <w:gallery w:val="placeholder"/>
        </w:category>
        <w:types>
          <w:type w:val="bbPlcHdr"/>
        </w:types>
        <w:behaviors>
          <w:behavior w:val="content"/>
        </w:behaviors>
        <w:guid w:val="{75359040-EF0B-4113-A4DB-19FC77316B23}"/>
      </w:docPartPr>
      <w:docPartBody>
        <w:p w:rsidR="00CB2C6F" w:rsidRDefault="00CB2C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B0"/>
    <w:rsid w:val="007B03B0"/>
    <w:rsid w:val="007D7315"/>
    <w:rsid w:val="00CB2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3E5DBF065446E9158AEA483C3DE21">
    <w:name w:val="7103E5DBF065446E9158AEA483C3DE21"/>
  </w:style>
  <w:style w:type="paragraph" w:customStyle="1" w:styleId="8FAE2985012A48E6936DEB496E2E43B9">
    <w:name w:val="8FAE2985012A48E6936DEB496E2E43B9"/>
  </w:style>
  <w:style w:type="paragraph" w:customStyle="1" w:styleId="FD079EB36E094567AE7B20EA0E957F62">
    <w:name w:val="FD079EB36E094567AE7B20EA0E957F62"/>
  </w:style>
  <w:style w:type="paragraph" w:customStyle="1" w:styleId="AA0AA12D8228445E974A39861D2B5DC4">
    <w:name w:val="AA0AA12D8228445E974A39861D2B5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3A16A-B853-439F-9A36-9A199F021A79}"/>
</file>

<file path=customXml/itemProps2.xml><?xml version="1.0" encoding="utf-8"?>
<ds:datastoreItem xmlns:ds="http://schemas.openxmlformats.org/officeDocument/2006/customXml" ds:itemID="{6C9DFCDF-7C77-4250-86F4-877F212BA68D}"/>
</file>

<file path=customXml/itemProps3.xml><?xml version="1.0" encoding="utf-8"?>
<ds:datastoreItem xmlns:ds="http://schemas.openxmlformats.org/officeDocument/2006/customXml" ds:itemID="{ADDEA450-87E3-4D4D-9EE3-60E1BD230A90}"/>
</file>

<file path=docProps/app.xml><?xml version="1.0" encoding="utf-8"?>
<Properties xmlns="http://schemas.openxmlformats.org/officeDocument/2006/extended-properties" xmlns:vt="http://schemas.openxmlformats.org/officeDocument/2006/docPropsVTypes">
  <Template>Normal</Template>
  <TotalTime>83</TotalTime>
  <Pages>2</Pages>
  <Words>482</Words>
  <Characters>2651</Characters>
  <Application>Microsoft Office Word</Application>
  <DocSecurity>0</DocSecurity>
  <Lines>64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S677 Stärk HVB hemmen och stoppa oseriösa och kriminella aktörer</vt:lpstr>
      <vt:lpstr>
      </vt:lpstr>
    </vt:vector>
  </TitlesOfParts>
  <Company>Sveriges riksdag</Company>
  <LinksUpToDate>false</LinksUpToDate>
  <CharactersWithSpaces>3094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