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4D9" w:rsidRPr="00011656" w:rsidRDefault="00CA54D9" w:rsidP="00CD26EC">
      <w:pPr>
        <w:pStyle w:val="Hemstlrubrik"/>
      </w:pPr>
      <w:r w:rsidRPr="00011656">
        <w:t>Förslag till riksdagsbeslut</w:t>
      </w:r>
    </w:p>
    <w:p w:rsidR="00CA54D9" w:rsidRPr="00011656" w:rsidRDefault="00CA54D9" w:rsidP="00CD26EC">
      <w:pPr>
        <w:pStyle w:val="Hemstlatt"/>
      </w:pPr>
      <w:r w:rsidRPr="00011656">
        <w:t>Riksdagen tillkännager för regeringen som sin mening vad i motionen anförs om att Pliktverket även fortsättningsvis bara tillåts kontrollera b</w:t>
      </w:r>
      <w:r w:rsidRPr="00011656">
        <w:t>e</w:t>
      </w:r>
      <w:r w:rsidRPr="00011656">
        <w:t>lastningsregistret för de värnpliktiga som tagits ut efter avslutat möns</w:t>
      </w:r>
      <w:r w:rsidRPr="00011656">
        <w:t>t</w:t>
      </w:r>
      <w:r w:rsidRPr="00011656">
        <w:t>ringsförfarande</w:t>
      </w:r>
      <w:r w:rsidR="00BD7511" w:rsidRPr="00011656">
        <w:t>.</w:t>
      </w:r>
    </w:p>
    <w:p w:rsidR="00E84F25" w:rsidRPr="00011656" w:rsidRDefault="007C6092" w:rsidP="00CD26EC">
      <w:pPr>
        <w:pStyle w:val="Rubrik1"/>
      </w:pPr>
      <w:r w:rsidRPr="00011656">
        <w:t>Motivering</w:t>
      </w:r>
    </w:p>
    <w:p w:rsidR="00596957" w:rsidRPr="00011656" w:rsidRDefault="00596957" w:rsidP="00CD26EC">
      <w:r w:rsidRPr="00011656">
        <w:t>Vänsterpartiet värnar om den allmänna värnplikten för att garant</w:t>
      </w:r>
      <w:r w:rsidRPr="00011656">
        <w:t>e</w:t>
      </w:r>
      <w:r w:rsidRPr="00011656">
        <w:t>ra</w:t>
      </w:r>
      <w:r w:rsidR="00927BC8" w:rsidRPr="00011656">
        <w:t>/möjlig</w:t>
      </w:r>
      <w:r w:rsidR="00D97B71" w:rsidRPr="00011656">
        <w:softHyphen/>
      </w:r>
      <w:r w:rsidR="00927BC8" w:rsidRPr="00011656">
        <w:t>göra</w:t>
      </w:r>
      <w:r w:rsidRPr="00011656">
        <w:t xml:space="preserve"> en folklig förankring och hög kvalitet inom Försvarsmakten. Antalet värnpliktiga måste dock stå i proportion till det säkerhetspolitiska läget.</w:t>
      </w:r>
    </w:p>
    <w:p w:rsidR="004D3A20" w:rsidRPr="00011656" w:rsidRDefault="004D3A20" w:rsidP="00CD26EC">
      <w:pPr>
        <w:pStyle w:val="Normaltindrag"/>
      </w:pPr>
      <w:r w:rsidRPr="00011656">
        <w:t>Vi vill se att totalförsvarsplikten blir könsneutral</w:t>
      </w:r>
      <w:r w:rsidR="00D95CD7" w:rsidRPr="00011656">
        <w:t xml:space="preserve"> eftersom det skulle </w:t>
      </w:r>
      <w:r w:rsidR="00337B39" w:rsidRPr="00011656">
        <w:t>ge en bredare rekryteringsbas, jämna</w:t>
      </w:r>
      <w:r w:rsidR="00936456" w:rsidRPr="00011656">
        <w:t xml:space="preserve">re könsfördelning och </w:t>
      </w:r>
      <w:r w:rsidR="00337B39" w:rsidRPr="00011656">
        <w:t xml:space="preserve">kvalitetsförbättringar inom Försvarsmakten. </w:t>
      </w:r>
      <w:r w:rsidR="007A5E27" w:rsidRPr="00011656">
        <w:t xml:space="preserve">I ett omstrukturerat försvar med större internationellt engagemang blir det än viktigare att ta ut rätt person till rätt plats. Med en bredare bas av både män och kvinnor kommer det att bli lättare att få rätt kompetens på rätt plats även i en situation </w:t>
      </w:r>
      <w:r w:rsidR="004348AD" w:rsidRPr="00011656">
        <w:t>med lågt uttag som i dagens läge</w:t>
      </w:r>
      <w:r w:rsidR="007A5E27" w:rsidRPr="00011656">
        <w:t>.</w:t>
      </w:r>
    </w:p>
    <w:p w:rsidR="00771C22" w:rsidRPr="00011656" w:rsidRDefault="00771C22" w:rsidP="00CD26EC">
      <w:pPr>
        <w:pStyle w:val="Normaltindrag"/>
      </w:pPr>
      <w:r w:rsidRPr="00011656">
        <w:t>Regeringen föreslår i skrivelse 2005/06:131 En ändamålsenlig styrning och förvaltning för försvaret att mönstringsförfarandet ska rationaliseras vi</w:t>
      </w:r>
      <w:r w:rsidRPr="00011656">
        <w:t>l</w:t>
      </w:r>
      <w:r w:rsidRPr="00011656">
        <w:t xml:space="preserve">ket </w:t>
      </w:r>
      <w:r w:rsidR="001014DD" w:rsidRPr="00011656">
        <w:t xml:space="preserve">Vänsterpartiet </w:t>
      </w:r>
      <w:r w:rsidRPr="00011656">
        <w:t>i stora delar står bakom.</w:t>
      </w:r>
    </w:p>
    <w:p w:rsidR="00771C22" w:rsidRPr="00011656" w:rsidRDefault="00771C22" w:rsidP="00CD26EC">
      <w:pPr>
        <w:pStyle w:val="Normaltindrag"/>
      </w:pPr>
      <w:r w:rsidRPr="00011656">
        <w:t>Trots att vi värnar om totalförsvarsplikten inser vi att det finns behov av ökad rationalitet och ökad hänsyn till frivillighet i mönstringsförfarandet. Det nya rationaliserade mönstringsförfarandet kommer att bestå av en första webbaserad uttagning för en årskull på ca 55</w:t>
      </w:r>
      <w:r w:rsidR="00CA54D9" w:rsidRPr="00011656">
        <w:t> </w:t>
      </w:r>
      <w:r w:rsidRPr="00011656">
        <w:t>000 män. Efter den första we</w:t>
      </w:r>
      <w:r w:rsidRPr="00011656">
        <w:t>b</w:t>
      </w:r>
      <w:r w:rsidRPr="00011656">
        <w:t>baser</w:t>
      </w:r>
      <w:r w:rsidR="00187D78" w:rsidRPr="00011656">
        <w:t xml:space="preserve">ade uttagningen ska ca </w:t>
      </w:r>
      <w:r w:rsidRPr="00011656">
        <w:t xml:space="preserve">25 000 </w:t>
      </w:r>
      <w:r w:rsidR="00D343CE" w:rsidRPr="00011656">
        <w:t xml:space="preserve">lämpliga </w:t>
      </w:r>
      <w:r w:rsidRPr="00011656">
        <w:t>män kallas till traditionell mönstring.</w:t>
      </w:r>
    </w:p>
    <w:p w:rsidR="00771C22" w:rsidRPr="00011656" w:rsidRDefault="00771C22" w:rsidP="00CD26EC">
      <w:pPr>
        <w:pStyle w:val="Normaltindrag"/>
      </w:pPr>
      <w:r w:rsidRPr="00011656">
        <w:t>Den webbaserade mönstringen ska även aktivt uppmana fler kvinnor att söka värnpliktsutbildning. Det ser vi som ett steg i rätt riktning mot en jämn</w:t>
      </w:r>
      <w:r w:rsidRPr="00011656">
        <w:t>a</w:t>
      </w:r>
      <w:r w:rsidRPr="00011656">
        <w:t>re könsfördelning inom Försvarsmakten.</w:t>
      </w:r>
    </w:p>
    <w:p w:rsidR="00771C22" w:rsidRPr="00011656" w:rsidRDefault="00771C22" w:rsidP="00CD26EC">
      <w:pPr>
        <w:pStyle w:val="Normaltindrag"/>
      </w:pPr>
      <w:r w:rsidRPr="00011656">
        <w:lastRenderedPageBreak/>
        <w:t>Regeringen föreslår i skrivelse 2005/06:131 att Pliktverket ska få ta del av Rikspolisstyrelsens belastningsregister innan de ca 25 000 lämpliga kallas till den traditionella mönstringen. Syftet är att gallra bort de olämpliga redan innan de infinner sig på mönstringskontoret och medföra en besparing på 10</w:t>
      </w:r>
      <w:r w:rsidR="001F5691" w:rsidRPr="00011656">
        <w:t>–11</w:t>
      </w:r>
      <w:r w:rsidRPr="00011656">
        <w:t xml:space="preserve"> miljoner kronor per år.</w:t>
      </w:r>
    </w:p>
    <w:p w:rsidR="00771C22" w:rsidRPr="00011656" w:rsidRDefault="00771C22" w:rsidP="00CD26EC">
      <w:pPr>
        <w:pStyle w:val="Normaltindrag"/>
      </w:pPr>
      <w:r w:rsidRPr="00011656">
        <w:t xml:space="preserve">Vänsterpartiet </w:t>
      </w:r>
      <w:r w:rsidR="00B805A5" w:rsidRPr="00011656">
        <w:t>ställer si</w:t>
      </w:r>
      <w:r w:rsidR="00600DC2" w:rsidRPr="00011656">
        <w:t xml:space="preserve">g inte bakom förslaget </w:t>
      </w:r>
      <w:r w:rsidR="00F0740E" w:rsidRPr="00011656">
        <w:t xml:space="preserve">eftersom </w:t>
      </w:r>
      <w:r w:rsidR="009A6E06" w:rsidRPr="00011656">
        <w:t xml:space="preserve">det </w:t>
      </w:r>
      <w:r w:rsidRPr="00011656">
        <w:t>är att betrakta som integritetskränkande. Besparingen kan inte mätas mot den systematiska integritetskränkning det innebär att kontrollera belastningsregistret för en så stor del av befolkningen varje år.</w:t>
      </w:r>
    </w:p>
    <w:p w:rsidR="00617CDB" w:rsidRPr="00011656" w:rsidRDefault="00771C22" w:rsidP="00CD26EC">
      <w:pPr>
        <w:pStyle w:val="Normaltindrag"/>
      </w:pPr>
      <w:r w:rsidRPr="00011656">
        <w:t>Mot bakgrund av att de mönstrande är ungdomar är det extra allvarligt att regeringen föreslår en så systematisk utsortering baserat på uppgifter i belas</w:t>
      </w:r>
      <w:r w:rsidRPr="00011656">
        <w:t>t</w:t>
      </w:r>
      <w:r w:rsidRPr="00011656">
        <w:t>ningsregistret.</w:t>
      </w:r>
    </w:p>
    <w:p w:rsidR="00541EFB" w:rsidRPr="00011656" w:rsidRDefault="00617CDB" w:rsidP="00CD26EC">
      <w:pPr>
        <w:pStyle w:val="Normaltindrag"/>
      </w:pPr>
      <w:r w:rsidRPr="00011656">
        <w:t>Regeringens förslag till utökade befogenheter för Pliktverket att kontroll</w:t>
      </w:r>
      <w:r w:rsidRPr="00011656">
        <w:t>e</w:t>
      </w:r>
      <w:r w:rsidRPr="00011656">
        <w:t>ra belastningsregistret för ca 25 000 mä</w:t>
      </w:r>
      <w:r w:rsidR="00264727" w:rsidRPr="00011656">
        <w:t>n varje år är en del av en trend</w:t>
      </w:r>
      <w:r w:rsidRPr="00011656">
        <w:t xml:space="preserve"> av mer frekvent användning av belastningsregistret.</w:t>
      </w:r>
      <w:r w:rsidR="00541EFB" w:rsidRPr="00011656">
        <w:t xml:space="preserve"> Den ökade användningen av belastningsregistret försvårar tillvaron för personer med stora behov av att komma tillbaka till samhället.</w:t>
      </w:r>
    </w:p>
    <w:p w:rsidR="00771C22" w:rsidRPr="00011656" w:rsidRDefault="00771C22" w:rsidP="00CD26EC">
      <w:pPr>
        <w:pStyle w:val="Normaltindrag"/>
      </w:pPr>
      <w:r w:rsidRPr="00011656">
        <w:t>Många arbetsgivare och hyresvärdar kräver i</w:t>
      </w:r>
      <w:r w:rsidR="001014DD" w:rsidRPr="00011656">
        <w:t xml:space="preserve"> </w:t>
      </w:r>
      <w:r w:rsidRPr="00011656">
        <w:t>dag ”slentrianmässigt” att den arbets- eller bostadssökande ska uppvisa ett utdrag från belastningsr</w:t>
      </w:r>
      <w:r w:rsidRPr="00011656">
        <w:t>e</w:t>
      </w:r>
      <w:r w:rsidRPr="00011656">
        <w:t>gistret. Det är inte olagligt men inte heller syftet med de nuvarande reglerna. Det gör att personer som ä</w:t>
      </w:r>
      <w:r w:rsidR="006D7BCC" w:rsidRPr="00011656">
        <w:t xml:space="preserve">r dömda för brott har problem </w:t>
      </w:r>
      <w:r w:rsidRPr="00011656">
        <w:t>att komma in på arbets- och bostadsmarknaden.</w:t>
      </w:r>
    </w:p>
    <w:p w:rsidR="00DF28A2" w:rsidRPr="00011656" w:rsidRDefault="00DF28A2" w:rsidP="00CD26EC">
      <w:pPr>
        <w:pStyle w:val="Normaltindrag"/>
      </w:pPr>
      <w:r w:rsidRPr="00011656">
        <w:t>Det är rimligt att kräva att en person som tas ut till värnplikt inte ska ha begått allvarliga brott. För närvarande tillåts Pliktverket att kontrollera belas</w:t>
      </w:r>
      <w:r w:rsidRPr="00011656">
        <w:t>t</w:t>
      </w:r>
      <w:r w:rsidRPr="00011656">
        <w:t>ningsregistret för de ca 8</w:t>
      </w:r>
      <w:r w:rsidR="00CA54D9" w:rsidRPr="00011656">
        <w:t> </w:t>
      </w:r>
      <w:r w:rsidR="001014DD" w:rsidRPr="00011656">
        <w:t>000</w:t>
      </w:r>
      <w:r w:rsidR="00CA54D9" w:rsidRPr="00011656">
        <w:t>–</w:t>
      </w:r>
      <w:r w:rsidRPr="00011656">
        <w:t>10</w:t>
      </w:r>
      <w:r w:rsidR="00CA54D9" w:rsidRPr="00011656">
        <w:t> </w:t>
      </w:r>
      <w:r w:rsidRPr="00011656">
        <w:t>000 värnpliktiga som tas ut efter att möns</w:t>
      </w:r>
      <w:r w:rsidRPr="00011656">
        <w:t>t</w:t>
      </w:r>
      <w:r w:rsidRPr="00011656">
        <w:t>ringsförfarandet är avslutat. Dagens förfarande innefattar också en individuell helhetsbedömning av de uttagna vilken skulle gå förlorad med den föreslagna rationaliseringen.</w:t>
      </w:r>
    </w:p>
    <w:p w:rsidR="00771C22" w:rsidRPr="00011656" w:rsidRDefault="00771C22" w:rsidP="00CD26EC">
      <w:pPr>
        <w:pStyle w:val="Normaltindrag"/>
      </w:pPr>
      <w:r w:rsidRPr="00011656">
        <w:t xml:space="preserve">Riksdagen tillkännager för regeringen att Pliktverket </w:t>
      </w:r>
      <w:r w:rsidR="0025490B" w:rsidRPr="00011656">
        <w:t xml:space="preserve">även fortsättningsvis </w:t>
      </w:r>
      <w:r w:rsidR="006F2F62" w:rsidRPr="00011656">
        <w:t xml:space="preserve">bara </w:t>
      </w:r>
      <w:r w:rsidRPr="00011656">
        <w:t>tillåts kontr</w:t>
      </w:r>
      <w:r w:rsidR="00CD6DD3" w:rsidRPr="00011656">
        <w:t>ollera belastningsregistret</w:t>
      </w:r>
      <w:r w:rsidRPr="00011656">
        <w:t xml:space="preserve"> </w:t>
      </w:r>
      <w:r w:rsidR="00076288" w:rsidRPr="00011656">
        <w:t xml:space="preserve">för de värnpliktiga som tagits ut </w:t>
      </w:r>
      <w:r w:rsidR="00B75BFC" w:rsidRPr="00011656">
        <w:t xml:space="preserve">efter avslutat </w:t>
      </w:r>
      <w:r w:rsidRPr="00011656">
        <w:t>mö</w:t>
      </w:r>
      <w:r w:rsidR="00835A22" w:rsidRPr="00011656">
        <w:t>nstringsförfarande</w:t>
      </w:r>
      <w:r w:rsidRPr="00011656">
        <w:t>.</w:t>
      </w:r>
      <w:r w:rsidR="00CA54D9" w:rsidRPr="00011656">
        <w:t xml:space="preserve">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014DD" w:rsidRPr="00011656">
        <w:tblPrEx>
          <w:tblCellMar>
            <w:top w:w="0" w:type="dxa"/>
            <w:bottom w:w="0" w:type="dxa"/>
          </w:tblCellMar>
        </w:tblPrEx>
        <w:trPr>
          <w:cantSplit/>
        </w:trPr>
        <w:tc>
          <w:tcPr>
            <w:tcW w:w="3046" w:type="dxa"/>
          </w:tcPr>
          <w:p w:rsidR="001014DD" w:rsidRPr="00011656" w:rsidRDefault="001014DD" w:rsidP="001014DD">
            <w:pPr>
              <w:pStyle w:val="UnderskriftDatum"/>
              <w:spacing w:before="240"/>
            </w:pPr>
            <w:r w:rsidRPr="00011656">
              <w:t>Stockholm den 4 april 2006</w:t>
            </w:r>
          </w:p>
        </w:tc>
        <w:tc>
          <w:tcPr>
            <w:tcW w:w="3047" w:type="dxa"/>
          </w:tcPr>
          <w:p w:rsidR="001014DD" w:rsidRPr="00011656" w:rsidRDefault="001014DD" w:rsidP="001014DD">
            <w:pPr>
              <w:pStyle w:val="Underskrifter"/>
              <w:spacing w:before="240"/>
            </w:pPr>
          </w:p>
        </w:tc>
      </w:tr>
      <w:tr w:rsidR="001014DD" w:rsidRPr="00011656">
        <w:tblPrEx>
          <w:tblCellMar>
            <w:top w:w="0" w:type="dxa"/>
            <w:bottom w:w="0" w:type="dxa"/>
          </w:tblCellMar>
        </w:tblPrEx>
        <w:trPr>
          <w:cantSplit/>
        </w:trPr>
        <w:tc>
          <w:tcPr>
            <w:tcW w:w="3046" w:type="dxa"/>
          </w:tcPr>
          <w:p w:rsidR="001014DD" w:rsidRPr="00011656" w:rsidRDefault="001014DD" w:rsidP="001014DD">
            <w:pPr>
              <w:pStyle w:val="Underskrifter"/>
            </w:pPr>
            <w:r w:rsidRPr="00011656">
              <w:t>Berit Jóhannesson (v)</w:t>
            </w:r>
          </w:p>
        </w:tc>
        <w:tc>
          <w:tcPr>
            <w:tcW w:w="3047" w:type="dxa"/>
          </w:tcPr>
          <w:p w:rsidR="001014DD" w:rsidRPr="00011656" w:rsidRDefault="001014DD" w:rsidP="001014DD">
            <w:pPr>
              <w:pStyle w:val="Underskrifter"/>
            </w:pPr>
          </w:p>
        </w:tc>
      </w:tr>
      <w:tr w:rsidR="001014DD" w:rsidRPr="00011656">
        <w:tblPrEx>
          <w:tblCellMar>
            <w:top w:w="0" w:type="dxa"/>
            <w:bottom w:w="0" w:type="dxa"/>
          </w:tblCellMar>
        </w:tblPrEx>
        <w:trPr>
          <w:cantSplit/>
        </w:trPr>
        <w:tc>
          <w:tcPr>
            <w:tcW w:w="3046" w:type="dxa"/>
          </w:tcPr>
          <w:p w:rsidR="001014DD" w:rsidRPr="00011656" w:rsidRDefault="001014DD" w:rsidP="001014DD">
            <w:pPr>
              <w:pStyle w:val="Underskrifter"/>
            </w:pPr>
            <w:r w:rsidRPr="00011656">
              <w:t>Kenneth Kvist (v)</w:t>
            </w:r>
          </w:p>
        </w:tc>
        <w:tc>
          <w:tcPr>
            <w:tcW w:w="3047" w:type="dxa"/>
          </w:tcPr>
          <w:p w:rsidR="001014DD" w:rsidRPr="00011656" w:rsidRDefault="001014DD" w:rsidP="001014DD">
            <w:pPr>
              <w:pStyle w:val="Underskrifter"/>
            </w:pPr>
            <w:r w:rsidRPr="00011656">
              <w:t>Rolf Olsson (v)</w:t>
            </w:r>
          </w:p>
        </w:tc>
      </w:tr>
      <w:tr w:rsidR="001014DD" w:rsidRPr="00011656">
        <w:tblPrEx>
          <w:tblCellMar>
            <w:top w:w="0" w:type="dxa"/>
            <w:bottom w:w="0" w:type="dxa"/>
          </w:tblCellMar>
        </w:tblPrEx>
        <w:trPr>
          <w:cantSplit/>
        </w:trPr>
        <w:tc>
          <w:tcPr>
            <w:tcW w:w="3046" w:type="dxa"/>
          </w:tcPr>
          <w:p w:rsidR="001014DD" w:rsidRPr="00011656" w:rsidRDefault="001014DD" w:rsidP="001014DD">
            <w:pPr>
              <w:pStyle w:val="Underskrifter"/>
            </w:pPr>
            <w:r w:rsidRPr="00011656">
              <w:t>Per Rosengren (v)</w:t>
            </w:r>
          </w:p>
        </w:tc>
        <w:tc>
          <w:tcPr>
            <w:tcW w:w="3047" w:type="dxa"/>
          </w:tcPr>
          <w:p w:rsidR="001014DD" w:rsidRPr="00011656" w:rsidRDefault="001014DD" w:rsidP="001014DD">
            <w:pPr>
              <w:pStyle w:val="Underskrifter"/>
            </w:pPr>
            <w:r w:rsidRPr="00011656">
              <w:t>Karin Thorborg (v)</w:t>
            </w:r>
          </w:p>
        </w:tc>
      </w:tr>
      <w:tr w:rsidR="001014DD" w:rsidRPr="00011656">
        <w:tblPrEx>
          <w:tblCellMar>
            <w:top w:w="0" w:type="dxa"/>
            <w:bottom w:w="0" w:type="dxa"/>
          </w:tblCellMar>
        </w:tblPrEx>
        <w:trPr>
          <w:cantSplit/>
        </w:trPr>
        <w:tc>
          <w:tcPr>
            <w:tcW w:w="3046" w:type="dxa"/>
          </w:tcPr>
          <w:p w:rsidR="001014DD" w:rsidRPr="00011656" w:rsidRDefault="001014DD" w:rsidP="001014DD">
            <w:pPr>
              <w:pStyle w:val="Underskrifter"/>
            </w:pPr>
            <w:r w:rsidRPr="00011656">
              <w:t>Alice Åström (v)</w:t>
            </w:r>
          </w:p>
        </w:tc>
        <w:tc>
          <w:tcPr>
            <w:tcW w:w="3047" w:type="dxa"/>
          </w:tcPr>
          <w:p w:rsidR="001014DD" w:rsidRPr="00011656" w:rsidRDefault="001014DD" w:rsidP="001014DD">
            <w:pPr>
              <w:pStyle w:val="Underskrifter"/>
            </w:pPr>
          </w:p>
        </w:tc>
      </w:tr>
    </w:tbl>
    <w:p w:rsidR="00771C22" w:rsidRPr="00011656" w:rsidRDefault="00771C22" w:rsidP="001014DD">
      <w:pPr>
        <w:pStyle w:val="Normaltindrag"/>
      </w:pPr>
    </w:p>
    <w:sectPr w:rsidR="00771C22" w:rsidRPr="00011656" w:rsidSect="001014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952" w:rsidRPr="00011656" w:rsidRDefault="00412952">
      <w:r w:rsidRPr="00011656">
        <w:separator/>
      </w:r>
    </w:p>
  </w:endnote>
  <w:endnote w:type="continuationSeparator" w:id="0">
    <w:p w:rsidR="00412952" w:rsidRPr="00011656" w:rsidRDefault="00412952">
      <w:r w:rsidRPr="000116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00" w:rsidRPr="00011656" w:rsidRDefault="00011656" w:rsidP="001014DD">
    <w:pPr>
      <w:pStyle w:val="Sidfot"/>
    </w:pPr>
    <w:r w:rsidRPr="000116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8761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4DD" w:rsidRDefault="001014DD">
                          <w:pPr>
                            <w:pStyle w:val="NormalS5sidnrV"/>
                          </w:pPr>
                          <w:r>
                            <w:fldChar w:fldCharType="begin"/>
                          </w:r>
                          <w:r>
                            <w:instrText xml:space="preserve"> PAGE *\charformat</w:instrText>
                          </w:r>
                          <w:r>
                            <w:fldChar w:fldCharType="separate"/>
                          </w:r>
                          <w:r w:rsidR="00D97B7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14DD" w:rsidRDefault="001014DD">
                    <w:pPr>
                      <w:pStyle w:val="NormalS5sidnrV"/>
                    </w:pPr>
                    <w:r>
                      <w:fldChar w:fldCharType="begin"/>
                    </w:r>
                    <w:r>
                      <w:instrText xml:space="preserve"> PAGE *\charformat</w:instrText>
                    </w:r>
                    <w:r>
                      <w:fldChar w:fldCharType="separate"/>
                    </w:r>
                    <w:r w:rsidR="00D97B7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74" w:rsidRPr="00011656" w:rsidRDefault="00011656" w:rsidP="001014DD">
    <w:pPr>
      <w:pStyle w:val="Sidfot"/>
    </w:pPr>
    <w:r w:rsidRPr="000116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830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4DD" w:rsidRDefault="001014DD">
                          <w:pPr>
                            <w:pStyle w:val="NormalS5sidnrH"/>
                            <w:ind w:right="0"/>
                          </w:pPr>
                          <w:r>
                            <w:fldChar w:fldCharType="begin"/>
                          </w:r>
                          <w:r>
                            <w:instrText xml:space="preserve"> PAGE *\charformat</w:instrText>
                          </w:r>
                          <w:r>
                            <w:fldChar w:fldCharType="separate"/>
                          </w:r>
                          <w:r w:rsidR="00D97B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14DD" w:rsidRDefault="001014DD">
                    <w:pPr>
                      <w:pStyle w:val="NormalS5sidnrH"/>
                      <w:ind w:right="0"/>
                    </w:pPr>
                    <w:r>
                      <w:fldChar w:fldCharType="begin"/>
                    </w:r>
                    <w:r>
                      <w:instrText xml:space="preserve"> PAGE *\charformat</w:instrText>
                    </w:r>
                    <w:r>
                      <w:fldChar w:fldCharType="separate"/>
                    </w:r>
                    <w:r w:rsidR="00D97B7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74" w:rsidRPr="00011656" w:rsidRDefault="00011656" w:rsidP="001014DD">
    <w:pPr>
      <w:pStyle w:val="Sidfot"/>
    </w:pPr>
    <w:r w:rsidRPr="000116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762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4DD" w:rsidRDefault="001014DD">
                          <w:pPr>
                            <w:pStyle w:val="NormalS5sidnrH"/>
                            <w:ind w:right="0"/>
                          </w:pPr>
                          <w:r>
                            <w:fldChar w:fldCharType="begin"/>
                          </w:r>
                          <w:r>
                            <w:instrText xml:space="preserve"> PAGE *\charformat</w:instrText>
                          </w:r>
                          <w:r>
                            <w:fldChar w:fldCharType="separate"/>
                          </w:r>
                          <w:r w:rsidR="00D97B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14DD" w:rsidRDefault="001014DD">
                    <w:pPr>
                      <w:pStyle w:val="NormalS5sidnrH"/>
                      <w:ind w:right="0"/>
                    </w:pPr>
                    <w:r>
                      <w:fldChar w:fldCharType="begin"/>
                    </w:r>
                    <w:r>
                      <w:instrText xml:space="preserve"> PAGE *\charformat</w:instrText>
                    </w:r>
                    <w:r>
                      <w:fldChar w:fldCharType="separate"/>
                    </w:r>
                    <w:r w:rsidR="00D97B7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952" w:rsidRPr="00011656" w:rsidRDefault="00412952">
      <w:r w:rsidRPr="00011656">
        <w:separator/>
      </w:r>
    </w:p>
  </w:footnote>
  <w:footnote w:type="continuationSeparator" w:id="0">
    <w:p w:rsidR="00412952" w:rsidRPr="00011656" w:rsidRDefault="00412952">
      <w:r w:rsidRPr="000116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00" w:rsidRPr="00011656" w:rsidRDefault="00011656" w:rsidP="001014DD">
    <w:pPr>
      <w:pStyle w:val="Sidhuvud"/>
    </w:pPr>
    <w:r w:rsidRPr="000116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0854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4DD" w:rsidRDefault="001014DD">
                          <w:pPr>
                            <w:pStyle w:val="KantRubrikS5V"/>
                          </w:pPr>
                          <w:r>
                            <w:fldChar w:fldCharType="begin"/>
                          </w:r>
                          <w:r>
                            <w:instrText xml:space="preserve"> DOCPROPERTY "YearUser" *\charformat </w:instrText>
                          </w:r>
                          <w:r>
                            <w:fldChar w:fldCharType="separate"/>
                          </w:r>
                          <w:r w:rsidR="00D97B71">
                            <w:t>2005/06</w:t>
                          </w:r>
                          <w:r>
                            <w:fldChar w:fldCharType="end"/>
                          </w:r>
                          <w:r>
                            <w:t>:</w:t>
                          </w:r>
                          <w:r>
                            <w:fldChar w:fldCharType="begin"/>
                          </w:r>
                          <w:r>
                            <w:instrText xml:space="preserve"> DOCPROPERTY "Motionsnummer" *\charformat </w:instrText>
                          </w:r>
                          <w:r>
                            <w:fldChar w:fldCharType="separate"/>
                          </w:r>
                          <w:r w:rsidR="00D97B71">
                            <w:t>Fö9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14DD" w:rsidRDefault="001014DD">
                    <w:pPr>
                      <w:pStyle w:val="KantRubrikS5V"/>
                    </w:pPr>
                    <w:r>
                      <w:fldChar w:fldCharType="begin"/>
                    </w:r>
                    <w:r>
                      <w:instrText xml:space="preserve"> DOCPROPERTY "YearUser" *\charformat </w:instrText>
                    </w:r>
                    <w:r>
                      <w:fldChar w:fldCharType="separate"/>
                    </w:r>
                    <w:r w:rsidR="00D97B71">
                      <w:t>2005/06</w:t>
                    </w:r>
                    <w:r>
                      <w:fldChar w:fldCharType="end"/>
                    </w:r>
                    <w:r>
                      <w:t>:</w:t>
                    </w:r>
                    <w:r>
                      <w:fldChar w:fldCharType="begin"/>
                    </w:r>
                    <w:r>
                      <w:instrText xml:space="preserve"> DOCPROPERTY "Motionsnummer" *\charformat </w:instrText>
                    </w:r>
                    <w:r>
                      <w:fldChar w:fldCharType="separate"/>
                    </w:r>
                    <w:r w:rsidR="00D97B71">
                      <w:t>Fö9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74" w:rsidRPr="00011656" w:rsidRDefault="00011656" w:rsidP="001014DD">
    <w:pPr>
      <w:pStyle w:val="Sidhuvud"/>
    </w:pPr>
    <w:r w:rsidRPr="000116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266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4DD" w:rsidRDefault="001014DD">
                          <w:pPr>
                            <w:pStyle w:val="KantRubrikS5H"/>
                            <w:ind w:right="0"/>
                          </w:pPr>
                          <w:r>
                            <w:fldChar w:fldCharType="begin"/>
                          </w:r>
                          <w:r>
                            <w:instrText xml:space="preserve"> DOCPROPERTY "YearUser" *\charformat </w:instrText>
                          </w:r>
                          <w:r>
                            <w:fldChar w:fldCharType="separate"/>
                          </w:r>
                          <w:r w:rsidR="00D97B71">
                            <w:t>2005/06</w:t>
                          </w:r>
                          <w:r>
                            <w:fldChar w:fldCharType="end"/>
                          </w:r>
                          <w:r>
                            <w:t>:</w:t>
                          </w:r>
                          <w:r>
                            <w:fldChar w:fldCharType="begin"/>
                          </w:r>
                          <w:r>
                            <w:instrText xml:space="preserve"> DOCPROPERTY "Motionsnummer" *\charformat </w:instrText>
                          </w:r>
                          <w:r>
                            <w:fldChar w:fldCharType="separate"/>
                          </w:r>
                          <w:r w:rsidR="00D97B71">
                            <w:t>Fö9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14DD" w:rsidRDefault="001014DD">
                    <w:pPr>
                      <w:pStyle w:val="KantRubrikS5H"/>
                      <w:ind w:right="0"/>
                    </w:pPr>
                    <w:r>
                      <w:fldChar w:fldCharType="begin"/>
                    </w:r>
                    <w:r>
                      <w:instrText xml:space="preserve"> DOCPROPERTY "YearUser" *\charformat </w:instrText>
                    </w:r>
                    <w:r>
                      <w:fldChar w:fldCharType="separate"/>
                    </w:r>
                    <w:r w:rsidR="00D97B71">
                      <w:t>2005/06</w:t>
                    </w:r>
                    <w:r>
                      <w:fldChar w:fldCharType="end"/>
                    </w:r>
                    <w:r>
                      <w:t>:</w:t>
                    </w:r>
                    <w:r>
                      <w:fldChar w:fldCharType="begin"/>
                    </w:r>
                    <w:r>
                      <w:instrText xml:space="preserve"> DOCPROPERTY "Motionsnummer" *\charformat </w:instrText>
                    </w:r>
                    <w:r>
                      <w:fldChar w:fldCharType="separate"/>
                    </w:r>
                    <w:r w:rsidR="00D97B71">
                      <w:t>Fö9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4DD" w:rsidRPr="00011656" w:rsidRDefault="001014DD">
    <w:pPr>
      <w:pStyle w:val="FSHNormal"/>
      <w:tabs>
        <w:tab w:val="right" w:pos="5840"/>
      </w:tabs>
    </w:pPr>
    <w:r w:rsidRPr="00011656">
      <w:br/>
    </w:r>
    <w:r w:rsidRPr="00011656">
      <w:fldChar w:fldCharType="begin" w:fldLock="1"/>
    </w:r>
    <w:r w:rsidRPr="00011656">
      <w:instrText xml:space="preserve"> DOCPROPERTY</w:instrText>
    </w:r>
    <w:r w:rsidRPr="00011656">
      <w:rPr>
        <w:sz w:val="18"/>
      </w:rPr>
      <w:instrText xml:space="preserve"> "YearUser" *\charformat </w:instrText>
    </w:r>
    <w:r w:rsidRPr="00011656">
      <w:fldChar w:fldCharType="separate"/>
    </w:r>
    <w:r w:rsidR="00D97B71" w:rsidRPr="00011656">
      <w:t>2005/06</w:t>
    </w:r>
    <w:r w:rsidRPr="00011656">
      <w:fldChar w:fldCharType="end"/>
    </w:r>
    <w:r w:rsidRPr="00011656">
      <w:t xml:space="preserve"> </w:t>
    </w:r>
    <w:r w:rsidRPr="00011656">
      <w:tab/>
      <w:t xml:space="preserve">mnr: </w:t>
    </w:r>
    <w:r w:rsidRPr="00011656">
      <w:fldChar w:fldCharType="begin" w:fldLock="1"/>
    </w:r>
    <w:r w:rsidRPr="00011656">
      <w:instrText xml:space="preserve"> DOCPROPERTY</w:instrText>
    </w:r>
    <w:r w:rsidRPr="00011656">
      <w:rPr>
        <w:sz w:val="18"/>
      </w:rPr>
      <w:instrText xml:space="preserve"> "Motionsnummer" *\charformat </w:instrText>
    </w:r>
    <w:r w:rsidRPr="00011656">
      <w:fldChar w:fldCharType="separate"/>
    </w:r>
    <w:r w:rsidR="00D97B71" w:rsidRPr="00011656">
      <w:t>Fö9</w:t>
    </w:r>
    <w:r w:rsidRPr="00011656">
      <w:fldChar w:fldCharType="end"/>
    </w:r>
    <w:r w:rsidRPr="00011656">
      <w:br/>
    </w:r>
    <w:r w:rsidRPr="00011656">
      <w:fldChar w:fldCharType="begin" w:fldLock="1"/>
    </w:r>
    <w:r w:rsidRPr="00011656">
      <w:instrText xml:space="preserve"> DOCPROPERTY</w:instrText>
    </w:r>
    <w:r w:rsidRPr="00011656">
      <w:rPr>
        <w:sz w:val="18"/>
      </w:rPr>
      <w:instrText xml:space="preserve"> "Samling" *\charformat </w:instrText>
    </w:r>
    <w:r w:rsidRPr="00011656">
      <w:fldChar w:fldCharType="end"/>
    </w:r>
    <w:r w:rsidRPr="00011656">
      <w:tab/>
      <w:t xml:space="preserve">pnr: </w:t>
    </w:r>
    <w:r w:rsidRPr="00011656">
      <w:fldChar w:fldCharType="begin" w:fldLock="1"/>
    </w:r>
    <w:r w:rsidRPr="00011656">
      <w:instrText xml:space="preserve"> DOCPROPERTY</w:instrText>
    </w:r>
    <w:r w:rsidRPr="00011656">
      <w:rPr>
        <w:sz w:val="18"/>
      </w:rPr>
      <w:instrText xml:space="preserve"> "Partinummer" *\charformat </w:instrText>
    </w:r>
    <w:r w:rsidRPr="00011656">
      <w:fldChar w:fldCharType="separate"/>
    </w:r>
    <w:r w:rsidR="00D97B71" w:rsidRPr="00011656">
      <w:t>v026</w:t>
    </w:r>
    <w:r w:rsidRPr="00011656">
      <w:fldChar w:fldCharType="end"/>
    </w:r>
  </w:p>
  <w:p w:rsidR="001014DD" w:rsidRPr="00011656" w:rsidRDefault="001014DD">
    <w:pPr>
      <w:pStyle w:val="FSHRub1"/>
    </w:pPr>
    <w:r w:rsidRPr="00011656">
      <w:t>Motion till riksdagen</w:t>
    </w:r>
    <w:r w:rsidRPr="00011656">
      <w:br/>
    </w:r>
    <w:r w:rsidRPr="00011656">
      <w:fldChar w:fldCharType="begin" w:fldLock="1"/>
    </w:r>
    <w:r w:rsidRPr="00011656">
      <w:instrText xml:space="preserve"> DOCPROPERTY "YearUser" *\charformat </w:instrText>
    </w:r>
    <w:r w:rsidRPr="00011656">
      <w:fldChar w:fldCharType="separate"/>
    </w:r>
    <w:r w:rsidR="00D97B71" w:rsidRPr="00011656">
      <w:t>2005/06</w:t>
    </w:r>
    <w:r w:rsidRPr="00011656">
      <w:fldChar w:fldCharType="end"/>
    </w:r>
    <w:r w:rsidRPr="00011656">
      <w:t>:</w:t>
    </w:r>
    <w:r w:rsidRPr="00011656">
      <w:fldChar w:fldCharType="begin" w:fldLock="1"/>
    </w:r>
    <w:r w:rsidRPr="00011656">
      <w:instrText xml:space="preserve"> DOCPROPERTY "Motionsnummer" *\charformat </w:instrText>
    </w:r>
    <w:r w:rsidRPr="00011656">
      <w:fldChar w:fldCharType="separate"/>
    </w:r>
    <w:r w:rsidR="00D97B71" w:rsidRPr="00011656">
      <w:t>Fö9</w:t>
    </w:r>
    <w:r w:rsidRPr="00011656">
      <w:fldChar w:fldCharType="end"/>
    </w:r>
  </w:p>
  <w:p w:rsidR="001014DD" w:rsidRPr="00011656" w:rsidRDefault="001014DD">
    <w:pPr>
      <w:pStyle w:val="FSHNormalS5"/>
    </w:pPr>
    <w:r w:rsidRPr="00011656">
      <w:fldChar w:fldCharType="begin" w:fldLock="1"/>
    </w:r>
    <w:r w:rsidRPr="00011656">
      <w:instrText xml:space="preserve"> DOCPROPERTY "MotionarText" *\charformat </w:instrText>
    </w:r>
    <w:r w:rsidRPr="00011656">
      <w:fldChar w:fldCharType="separate"/>
    </w:r>
    <w:r w:rsidR="00D97B71" w:rsidRPr="00011656">
      <w:t>av Berit Jóhannesson m.fl. (v)</w:t>
    </w:r>
    <w:r w:rsidRPr="00011656">
      <w:fldChar w:fldCharType="end"/>
    </w:r>
    <w:r w:rsidRPr="00011656">
      <w:br/>
    </w:r>
    <w:r w:rsidRPr="00011656">
      <w:fldChar w:fldCharType="begin" w:fldLock="1"/>
    </w:r>
    <w:r w:rsidRPr="00011656">
      <w:instrText xml:space="preserve"> DOCPROPERTY "SvarFrasKort" *\charformat </w:instrText>
    </w:r>
    <w:r w:rsidRPr="00011656">
      <w:fldChar w:fldCharType="separate"/>
    </w:r>
    <w:r w:rsidR="00D97B71" w:rsidRPr="00011656">
      <w:t>med anledning av skr. 2005/06:131</w:t>
    </w:r>
    <w:r w:rsidRPr="00011656">
      <w:fldChar w:fldCharType="end"/>
    </w:r>
  </w:p>
  <w:p w:rsidR="001014DD" w:rsidRPr="00011656" w:rsidRDefault="001014DD">
    <w:pPr>
      <w:pStyle w:val="FSHTitel"/>
    </w:pPr>
    <w:r w:rsidRPr="00011656">
      <w:fldChar w:fldCharType="begin" w:fldLock="1"/>
    </w:r>
    <w:r w:rsidRPr="00011656">
      <w:instrText xml:space="preserve"> DOCPROPERTY</w:instrText>
    </w:r>
    <w:r w:rsidRPr="00011656">
      <w:rPr>
        <w:sz w:val="18"/>
      </w:rPr>
      <w:instrText xml:space="preserve"> "RubrikSvar" *\charformat </w:instrText>
    </w:r>
    <w:r w:rsidRPr="00011656">
      <w:fldChar w:fldCharType="separate"/>
    </w:r>
    <w:r w:rsidR="00D97B71" w:rsidRPr="00011656">
      <w:t>En ändamålsenlig styrning och förvaltning för försvaret</w:t>
    </w:r>
    <w:r w:rsidRPr="00011656">
      <w:fldChar w:fldCharType="end"/>
    </w:r>
  </w:p>
  <w:p w:rsidR="001014DD" w:rsidRPr="00011656" w:rsidRDefault="001014DD" w:rsidP="001014D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1546182">
    <w:abstractNumId w:val="13"/>
  </w:num>
  <w:num w:numId="2" w16cid:durableId="82840537">
    <w:abstractNumId w:val="10"/>
  </w:num>
  <w:num w:numId="3" w16cid:durableId="966930193">
    <w:abstractNumId w:val="11"/>
  </w:num>
  <w:num w:numId="4" w16cid:durableId="1803645184">
    <w:abstractNumId w:val="12"/>
  </w:num>
  <w:num w:numId="5" w16cid:durableId="1813063433">
    <w:abstractNumId w:val="8"/>
  </w:num>
  <w:num w:numId="6" w16cid:durableId="1350373527">
    <w:abstractNumId w:val="3"/>
  </w:num>
  <w:num w:numId="7" w16cid:durableId="434250064">
    <w:abstractNumId w:val="2"/>
  </w:num>
  <w:num w:numId="8" w16cid:durableId="765806091">
    <w:abstractNumId w:val="1"/>
  </w:num>
  <w:num w:numId="9" w16cid:durableId="1774007553">
    <w:abstractNumId w:val="0"/>
  </w:num>
  <w:num w:numId="10" w16cid:durableId="677778195">
    <w:abstractNumId w:val="9"/>
  </w:num>
  <w:num w:numId="11" w16cid:durableId="42025974">
    <w:abstractNumId w:val="7"/>
  </w:num>
  <w:num w:numId="12" w16cid:durableId="2129277412">
    <w:abstractNumId w:val="6"/>
  </w:num>
  <w:num w:numId="13" w16cid:durableId="769660190">
    <w:abstractNumId w:val="5"/>
  </w:num>
  <w:num w:numId="14" w16cid:durableId="1345012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5B5B3C"/>
    <w:rsid w:val="00011656"/>
    <w:rsid w:val="00031CD4"/>
    <w:rsid w:val="00040D14"/>
    <w:rsid w:val="00041EA9"/>
    <w:rsid w:val="0004381F"/>
    <w:rsid w:val="00064BC3"/>
    <w:rsid w:val="000665E6"/>
    <w:rsid w:val="00066775"/>
    <w:rsid w:val="00072FB9"/>
    <w:rsid w:val="00076288"/>
    <w:rsid w:val="000E48DA"/>
    <w:rsid w:val="000F3ADE"/>
    <w:rsid w:val="000F5ADD"/>
    <w:rsid w:val="00100531"/>
    <w:rsid w:val="001014DD"/>
    <w:rsid w:val="0010382E"/>
    <w:rsid w:val="00187D78"/>
    <w:rsid w:val="001E0043"/>
    <w:rsid w:val="001F5691"/>
    <w:rsid w:val="00201DFB"/>
    <w:rsid w:val="00204A63"/>
    <w:rsid w:val="00212FF1"/>
    <w:rsid w:val="00230193"/>
    <w:rsid w:val="0025068A"/>
    <w:rsid w:val="0025490B"/>
    <w:rsid w:val="002567C9"/>
    <w:rsid w:val="00264727"/>
    <w:rsid w:val="002818D3"/>
    <w:rsid w:val="002943C8"/>
    <w:rsid w:val="00295E6D"/>
    <w:rsid w:val="002C2373"/>
    <w:rsid w:val="002D11A8"/>
    <w:rsid w:val="00337B39"/>
    <w:rsid w:val="0036040F"/>
    <w:rsid w:val="003866EC"/>
    <w:rsid w:val="003F100A"/>
    <w:rsid w:val="00412952"/>
    <w:rsid w:val="004348AD"/>
    <w:rsid w:val="00445271"/>
    <w:rsid w:val="00447A04"/>
    <w:rsid w:val="00452761"/>
    <w:rsid w:val="004A0504"/>
    <w:rsid w:val="004D3A20"/>
    <w:rsid w:val="004E38D9"/>
    <w:rsid w:val="005035D9"/>
    <w:rsid w:val="00537096"/>
    <w:rsid w:val="00541EFB"/>
    <w:rsid w:val="00577D80"/>
    <w:rsid w:val="00596957"/>
    <w:rsid w:val="005B145B"/>
    <w:rsid w:val="005B5B3C"/>
    <w:rsid w:val="00600DC2"/>
    <w:rsid w:val="0060746C"/>
    <w:rsid w:val="00617CDB"/>
    <w:rsid w:val="006A48AF"/>
    <w:rsid w:val="006D7BCC"/>
    <w:rsid w:val="006F2F62"/>
    <w:rsid w:val="00713BB2"/>
    <w:rsid w:val="00740D6D"/>
    <w:rsid w:val="00743F76"/>
    <w:rsid w:val="00771C22"/>
    <w:rsid w:val="00794149"/>
    <w:rsid w:val="007A5E27"/>
    <w:rsid w:val="007B67A7"/>
    <w:rsid w:val="007C6092"/>
    <w:rsid w:val="00817093"/>
    <w:rsid w:val="00835A22"/>
    <w:rsid w:val="00846903"/>
    <w:rsid w:val="008F558B"/>
    <w:rsid w:val="00927BC8"/>
    <w:rsid w:val="00936456"/>
    <w:rsid w:val="00943E74"/>
    <w:rsid w:val="009A6E06"/>
    <w:rsid w:val="00A053C6"/>
    <w:rsid w:val="00A91F4D"/>
    <w:rsid w:val="00AB5000"/>
    <w:rsid w:val="00B13BF0"/>
    <w:rsid w:val="00B33C81"/>
    <w:rsid w:val="00B67E5B"/>
    <w:rsid w:val="00B7175A"/>
    <w:rsid w:val="00B75BFC"/>
    <w:rsid w:val="00B805A5"/>
    <w:rsid w:val="00B84A00"/>
    <w:rsid w:val="00BA6BE0"/>
    <w:rsid w:val="00BB3D29"/>
    <w:rsid w:val="00BB6D75"/>
    <w:rsid w:val="00BD7511"/>
    <w:rsid w:val="00C1285C"/>
    <w:rsid w:val="00C27B7D"/>
    <w:rsid w:val="00C72CC7"/>
    <w:rsid w:val="00CA54D9"/>
    <w:rsid w:val="00CD26EC"/>
    <w:rsid w:val="00CD6DD3"/>
    <w:rsid w:val="00CE3037"/>
    <w:rsid w:val="00CF7A43"/>
    <w:rsid w:val="00D01775"/>
    <w:rsid w:val="00D1174F"/>
    <w:rsid w:val="00D343CE"/>
    <w:rsid w:val="00D53D04"/>
    <w:rsid w:val="00D95CD7"/>
    <w:rsid w:val="00D97B71"/>
    <w:rsid w:val="00DC6C70"/>
    <w:rsid w:val="00DF28A2"/>
    <w:rsid w:val="00E22893"/>
    <w:rsid w:val="00E349C2"/>
    <w:rsid w:val="00E360DE"/>
    <w:rsid w:val="00E521CB"/>
    <w:rsid w:val="00E75D28"/>
    <w:rsid w:val="00E84F25"/>
    <w:rsid w:val="00E96935"/>
    <w:rsid w:val="00EB18DD"/>
    <w:rsid w:val="00F0740E"/>
    <w:rsid w:val="00F21B30"/>
    <w:rsid w:val="00F56699"/>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FCBB51-A17B-42E0-8840-E86B0C08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557</Words>
  <Characters>3396</Characters>
  <Application>Microsoft Office Word</Application>
  <DocSecurity>4</DocSecurity>
  <Lines>69</Lines>
  <Paragraphs>25</Paragraphs>
  <ScaleCrop>false</ScaleCrop>
  <HeadingPairs>
    <vt:vector size="2" baseType="variant">
      <vt:variant>
        <vt:lpstr>Rubrik</vt:lpstr>
      </vt:variant>
      <vt:variant>
        <vt:i4>1</vt:i4>
      </vt:variant>
    </vt:vector>
  </HeadingPairs>
  <TitlesOfParts>
    <vt:vector size="1" baseType="lpstr">
      <vt:lpstr>Fö9</vt:lpstr>
    </vt:vector>
  </TitlesOfParts>
  <Company>Riksdagen</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Fö9</dc:title>
  <dc:subject>Fö9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2006-04-12T12:25:00Z</cp:lastPrinted>
  <dcterms:created xsi:type="dcterms:W3CDTF">2025-12-16T19:18:00Z</dcterms:created>
  <dcterms:modified xsi:type="dcterms:W3CDTF">2025-12-16T19:18:00Z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2005/06:131 En ändamålsenlig styrning och förvaltning för försvaret</vt:lpwstr>
  </property>
  <property fmtid="{D5CDD505-2E9C-101B-9397-08002B2CF9AE}" pid="11" name="SvarFrasKort">
    <vt:lpwstr>med anledning av skr. 2005/06:131</vt:lpwstr>
  </property>
  <property fmtid="{D5CDD505-2E9C-101B-9397-08002B2CF9AE}" pid="12" name="Svar">
    <vt:lpwstr>skrivelse</vt:lpwstr>
  </property>
  <property fmtid="{D5CDD505-2E9C-101B-9397-08002B2CF9AE}" pid="13" name="SvarNr">
    <vt:lpwstr>2005/06:131</vt:lpwstr>
  </property>
  <property fmtid="{D5CDD505-2E9C-101B-9397-08002B2CF9AE}" pid="14" name="RubrikSvar">
    <vt:lpwstr>En ändamålsenlig styrning och förvaltning för försvaret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v026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Berit Jóhannesson m.fl. (v)</vt:lpwstr>
  </property>
  <property fmtid="{D5CDD505-2E9C-101B-9397-08002B2CF9AE}" pid="26" name="MotionarLista">
    <vt:lpwstr>Jóhannesson, Berit (v)\Kvist, Kenneth (v)\Olsson, Rolf (v)\Rosengren, Per (v)\Thorborg, Karin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Jóhannesson (v), Kenneth Kvist (v), Rolf Olsson (v), Per Rosengren (v), Karin Thorborg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20052006000000000118000000260075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20052006000000000118000000260075</vt:lpwstr>
  </property>
  <property fmtid="{D5CDD505-2E9C-101B-9397-08002B2CF9AE}" pid="50" name="nummer">
    <vt:lpwstr>9</vt:lpwstr>
  </property>
  <property fmtid="{D5CDD505-2E9C-101B-9397-08002B2CF9AE}" pid="51" name="utskottsbeteckning">
    <vt:lpwstr>Fö</vt:lpwstr>
  </property>
  <property fmtid="{D5CDD505-2E9C-101B-9397-08002B2CF9AE}" pid="52" name="GlobalUID">
    <vt:lpwstr>{A3638686-EBAA-4D5C-853D-65E421480126}</vt:lpwstr>
  </property>
  <property fmtid="{D5CDD505-2E9C-101B-9397-08002B2CF9AE}" pid="53" name="Överföringar">
    <vt:i4>0</vt:i4>
  </property>
</Properties>
</file>