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CDB0CE" w14:textId="77777777">
      <w:pPr>
        <w:pStyle w:val="Normalutanindragellerluft"/>
      </w:pPr>
      <w:bookmarkStart w:name="_Toc106800475" w:id="0"/>
      <w:bookmarkStart w:name="_Toc106801300" w:id="1"/>
    </w:p>
    <w:p w:rsidRPr="009B062B" w:rsidR="00AF30DD" w:rsidP="0077214A" w:rsidRDefault="002B45B0" w14:paraId="5C04A4DA" w14:textId="77777777">
      <w:pPr>
        <w:pStyle w:val="RubrikFrslagTIllRiksdagsbeslut"/>
      </w:pPr>
      <w:sdt>
        <w:sdtPr>
          <w:alias w:val="CC_Boilerplate_4"/>
          <w:tag w:val="CC_Boilerplate_4"/>
          <w:id w:val="-1644581176"/>
          <w:lock w:val="sdtContentLocked"/>
          <w:placeholder>
            <w:docPart w:val="A7DB66ED94834A629C0FD821841C613C"/>
          </w:placeholder>
          <w:text/>
        </w:sdtPr>
        <w:sdtEndPr/>
        <w:sdtContent>
          <w:r w:rsidRPr="009B062B" w:rsidR="00AF30DD">
            <w:t>Förslag till riksdagsbeslut</w:t>
          </w:r>
        </w:sdtContent>
      </w:sdt>
      <w:bookmarkEnd w:id="0"/>
      <w:bookmarkEnd w:id="1"/>
    </w:p>
    <w:sdt>
      <w:sdtPr>
        <w:alias w:val="Yrkande 1"/>
        <w:tag w:val="e60cecd7-e638-4cb4-88db-bc458c9a4b2c"/>
        <w:id w:val="796106221"/>
        <w:lock w:val="sdtLocked"/>
      </w:sdtPr>
      <w:sdtEndPr/>
      <w:sdtContent>
        <w:p w:rsidR="007403E0" w:rsidRDefault="002B45B0" w14:paraId="56E7DA98" w14:textId="77777777">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E8BB265034FCABEFEAF827D8C8089"/>
        </w:placeholder>
        <w:text/>
      </w:sdtPr>
      <w:sdtEndPr/>
      <w:sdtContent>
        <w:p w:rsidRPr="009B062B" w:rsidR="006D79C9" w:rsidP="00333E95" w:rsidRDefault="006D79C9" w14:paraId="48109D48" w14:textId="77777777">
          <w:pPr>
            <w:pStyle w:val="Rubrik1"/>
          </w:pPr>
          <w:r>
            <w:t>Motivering</w:t>
          </w:r>
        </w:p>
      </w:sdtContent>
    </w:sdt>
    <w:bookmarkEnd w:displacedByCustomXml="prev" w:id="3"/>
    <w:bookmarkEnd w:displacedByCustomXml="prev" w:id="4"/>
    <w:p w:rsidR="0077214A" w:rsidP="0077214A" w:rsidRDefault="0077214A" w14:paraId="32EBDAE5" w14:textId="531C11AE">
      <w:pPr>
        <w:pStyle w:val="Normalutanindragellerluft"/>
      </w:pPr>
      <w:r>
        <w:t xml:space="preserve">Vargangreppen påverkar lantbruksfamiljer både ekonomiskt och psykiskt. Hela livsverk kan gå till spillo och det är en stor påfrestning för de utsatta. Ett flertal olika angrepp av varg har skett runt om i landet, även i västra Sverige och i Skaraborg. Detta medför att det sprider sig en stor oro för </w:t>
      </w:r>
      <w:r w:rsidR="003855B6">
        <w:t xml:space="preserve">fler </w:t>
      </w:r>
      <w:r>
        <w:t>eventuella vargangrepp och vad det innebär för den egna verksamheten i framtiden. Många i näringen ser detta som ett stort hot mot en bra utveckling för djurhållningen.</w:t>
      </w:r>
    </w:p>
    <w:p w:rsidR="0077214A" w:rsidP="0077214A" w:rsidRDefault="0077214A" w14:paraId="1D395D8F" w14:textId="76DF2F7A">
      <w:pPr>
        <w:pStyle w:val="Normalutanindragellerluft"/>
      </w:pPr>
      <w:r>
        <w:t>Regeringen</w:t>
      </w:r>
      <w:r w:rsidR="003855B6">
        <w:t xml:space="preserve"> </w:t>
      </w:r>
      <w:r>
        <w:t>tillsatte en utredning om en nationell jakt- och viltvårdsmyndighet i juli 2023 och den avlämnade sitt slutbetänkande i början av maj i år. Regeringen kommer nu att bereda denna enligt gängse rutiner.</w:t>
      </w:r>
    </w:p>
    <w:p w:rsidR="0077214A" w:rsidP="0077214A" w:rsidRDefault="0077214A" w14:paraId="3CC6ECAC" w14:textId="77777777">
      <w:pPr>
        <w:pStyle w:val="Normalutanindragellerluft"/>
      </w:pPr>
      <w:r>
        <w:t>Vargförvaltningen är på väg att förändras så att trycket i rovdjursdrabbade områden ska minska och det ska bli lättare att få till skyddsjakt. Praktiskt sett behöver vargstammen minska ner till 170–200 vargar i Sverige. Flera åtgärder är på gång men mer behöver till.</w:t>
      </w:r>
    </w:p>
    <w:p w:rsidRPr="00422B9E" w:rsidR="00422B9E" w:rsidP="0077214A" w:rsidRDefault="0077214A" w14:paraId="406EB4A3" w14:textId="36726564">
      <w:pPr>
        <w:pStyle w:val="Normalutanindragellerluft"/>
      </w:pPr>
      <w:r>
        <w:lastRenderedPageBreak/>
        <w:t>Man kan därför ändå vara orolig över om vi kommer ha djurproduktion i vissa utsatta områden i framtiden. Ett vargangrepp medför många motåtgärder och stora kostnader för lantbrukarna. Därför bör man utreda utökade ersättningsnivåer till lantbrukare som blivit drabbade av ett vargangrepp. Mot denna bakgrund bör regeringen få i uppdrag att utreda utökade ersättningsnivåer till lantbrukare som blivit utsatta för varg.</w:t>
      </w:r>
    </w:p>
    <w:p w:rsidR="00BB6339" w:rsidP="008E0FE2" w:rsidRDefault="00BB6339" w14:paraId="7214B71D" w14:textId="77777777">
      <w:pPr>
        <w:pStyle w:val="Normalutanindragellerluft"/>
      </w:pPr>
    </w:p>
    <w:sdt>
      <w:sdtPr>
        <w:rPr>
          <w:i/>
          <w:noProof/>
        </w:rPr>
        <w:alias w:val="CC_Underskrifter"/>
        <w:tag w:val="CC_Underskrifter"/>
        <w:id w:val="583496634"/>
        <w:lock w:val="sdtContentLocked"/>
        <w:placeholder>
          <w:docPart w:val="3A7999FC1915422FA11F2D8FF15DEBA0"/>
        </w:placeholder>
      </w:sdtPr>
      <w:sdtEndPr/>
      <w:sdtContent>
        <w:p w:rsidR="0077214A" w:rsidP="0077214A" w:rsidRDefault="0077214A" w14:paraId="1B4AA13D" w14:textId="77777777"/>
        <w:p w:rsidR="0077214A" w:rsidP="0077214A" w:rsidRDefault="002B45B0" w14:paraId="2A237240" w14:textId="12545F4E"/>
      </w:sdtContent>
    </w:sdt>
    <w:tbl>
      <w:tblPr>
        <w:tblW w:w="5000" w:type="pct"/>
        <w:tblLook w:val="04A0" w:firstRow="1" w:lastRow="0" w:firstColumn="1" w:lastColumn="0" w:noHBand="0" w:noVBand="1"/>
        <w:tblCaption w:val="underskrifter"/>
      </w:tblPr>
      <w:tblGrid>
        <w:gridCol w:w="4252"/>
        <w:gridCol w:w="4252"/>
      </w:tblGrid>
      <w:tr w:rsidR="007403E0" w14:paraId="42BA8A9A" w14:textId="77777777">
        <w:trPr>
          <w:cantSplit/>
        </w:trPr>
        <w:tc>
          <w:tcPr>
            <w:tcW w:w="50" w:type="pct"/>
            <w:vAlign w:val="bottom"/>
          </w:tcPr>
          <w:p w:rsidR="007403E0" w:rsidRDefault="002B45B0" w14:paraId="6EAB3BE2" w14:textId="77777777">
            <w:pPr>
              <w:pStyle w:val="Underskrifter"/>
              <w:spacing w:after="0"/>
            </w:pPr>
            <w:r>
              <w:t>Dan Hovskär (KD)</w:t>
            </w:r>
          </w:p>
        </w:tc>
        <w:tc>
          <w:tcPr>
            <w:tcW w:w="50" w:type="pct"/>
            <w:vAlign w:val="bottom"/>
          </w:tcPr>
          <w:p w:rsidR="007403E0" w:rsidRDefault="007403E0" w14:paraId="3A254450" w14:textId="77777777">
            <w:pPr>
              <w:pStyle w:val="Underskrifter"/>
              <w:spacing w:after="0"/>
            </w:pPr>
          </w:p>
        </w:tc>
      </w:tr>
    </w:tbl>
    <w:p w:rsidRPr="008E0FE2" w:rsidR="004801AC" w:rsidP="00DF3554" w:rsidRDefault="004801AC" w14:paraId="6A12C956" w14:textId="2CE2C3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79A9" w14:textId="77777777" w:rsidR="002B45B0" w:rsidRDefault="002B45B0" w:rsidP="000C1CAD">
      <w:pPr>
        <w:spacing w:line="240" w:lineRule="auto"/>
      </w:pPr>
      <w:r>
        <w:separator/>
      </w:r>
    </w:p>
  </w:endnote>
  <w:endnote w:type="continuationSeparator" w:id="0">
    <w:p w14:paraId="4218A5BC" w14:textId="77777777" w:rsidR="002B45B0" w:rsidRDefault="002B4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9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F11" w14:textId="438C9BE0" w:rsidR="00262EA3" w:rsidRPr="0077214A" w:rsidRDefault="00262EA3" w:rsidP="00772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3B5E" w14:textId="77777777" w:rsidR="002B45B0" w:rsidRDefault="002B45B0" w:rsidP="000C1CAD">
      <w:pPr>
        <w:spacing w:line="240" w:lineRule="auto"/>
      </w:pPr>
      <w:r>
        <w:separator/>
      </w:r>
    </w:p>
  </w:footnote>
  <w:footnote w:type="continuationSeparator" w:id="0">
    <w:p w14:paraId="20BFCEE8" w14:textId="77777777" w:rsidR="002B45B0" w:rsidRDefault="002B45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98241" wp14:editId="4B06D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E9A97" w14:textId="144CB4F7" w:rsidR="00262EA3" w:rsidRDefault="002B45B0" w:rsidP="008103B5">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F98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14A" w14:paraId="356E9A97" w14:textId="144CB4F7">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v:textbox>
              <w10:wrap anchorx="page"/>
            </v:shape>
          </w:pict>
        </mc:Fallback>
      </mc:AlternateContent>
    </w:r>
  </w:p>
  <w:p w14:paraId="76E90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955" w14:textId="77777777" w:rsidR="00262EA3" w:rsidRDefault="00262EA3" w:rsidP="008563AC">
    <w:pPr>
      <w:jc w:val="right"/>
    </w:pPr>
  </w:p>
  <w:p w14:paraId="17F2D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82CA" w14:textId="77777777" w:rsidR="00262EA3" w:rsidRDefault="002B45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E71AE" wp14:editId="368C0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D837C" w14:textId="3DA48CCF" w:rsidR="00262EA3" w:rsidRDefault="002B45B0" w:rsidP="00A314CF">
    <w:pPr>
      <w:pStyle w:val="FSHNormal"/>
      <w:spacing w:before="40"/>
    </w:pPr>
    <w:sdt>
      <w:sdtPr>
        <w:alias w:val="CC_Noformat_Motionstyp"/>
        <w:tag w:val="CC_Noformat_Motionstyp"/>
        <w:id w:val="1162973129"/>
        <w:lock w:val="sdtContentLocked"/>
        <w15:appearance w15:val="hidden"/>
        <w:text/>
      </w:sdtPr>
      <w:sdtEndPr/>
      <w:sdtContent>
        <w:r w:rsidR="0077214A">
          <w:t>Enskild motion</w:t>
        </w:r>
      </w:sdtContent>
    </w:sdt>
    <w:r w:rsidR="00821B36">
      <w:t xml:space="preserve"> </w:t>
    </w:r>
    <w:sdt>
      <w:sdtPr>
        <w:alias w:val="CC_Noformat_Partikod"/>
        <w:tag w:val="CC_Noformat_Partikod"/>
        <w:id w:val="1471015553"/>
        <w:text/>
      </w:sdtPr>
      <w:sdtEndPr/>
      <w:sdtContent>
        <w:r w:rsidR="004A17FA">
          <w:t>KD</w:t>
        </w:r>
      </w:sdtContent>
    </w:sdt>
    <w:sdt>
      <w:sdtPr>
        <w:alias w:val="CC_Noformat_Partinummer"/>
        <w:tag w:val="CC_Noformat_Partinummer"/>
        <w:id w:val="-2014525982"/>
        <w:showingPlcHdr/>
        <w:text/>
      </w:sdtPr>
      <w:sdtEndPr/>
      <w:sdtContent>
        <w:r w:rsidR="00821B36">
          <w:t xml:space="preserve"> </w:t>
        </w:r>
      </w:sdtContent>
    </w:sdt>
  </w:p>
  <w:p w14:paraId="58B9E883" w14:textId="77777777" w:rsidR="00262EA3" w:rsidRPr="008227B3" w:rsidRDefault="002B45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9D9D4" w14:textId="0D60EA9A" w:rsidR="00262EA3" w:rsidRPr="008227B3" w:rsidRDefault="002B45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1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14A">
          <w:t>:3079</w:t>
        </w:r>
      </w:sdtContent>
    </w:sdt>
  </w:p>
  <w:p w14:paraId="4DC69DF7" w14:textId="235D94F1" w:rsidR="00262EA3" w:rsidRDefault="002B45B0" w:rsidP="00E03A3D">
    <w:pPr>
      <w:pStyle w:val="Motionr"/>
    </w:pPr>
    <w:sdt>
      <w:sdtPr>
        <w:alias w:val="CC_Noformat_Avtext"/>
        <w:tag w:val="CC_Noformat_Avtext"/>
        <w:id w:val="-2020768203"/>
        <w:lock w:val="sdtContentLocked"/>
        <w:placeholder>
          <w:docPart w:val="BC8D5101A5BA449CB74DCE558798CD3B"/>
        </w:placeholder>
        <w15:appearance w15:val="hidden"/>
        <w:text/>
      </w:sdtPr>
      <w:sdtEndPr/>
      <w:sdtContent>
        <w:r w:rsidR="0077214A">
          <w:t>av Dan Hovskär (KD)</w:t>
        </w:r>
      </w:sdtContent>
    </w:sdt>
  </w:p>
  <w:sdt>
    <w:sdtPr>
      <w:alias w:val="CC_Noformat_Rubtext"/>
      <w:tag w:val="CC_Noformat_Rubtext"/>
      <w:id w:val="-218060500"/>
      <w:lock w:val="sdtLocked"/>
      <w:placeholder>
        <w:docPart w:val="9EE03C72CB3A4DAEBD9C9BC0C4C1AFC4"/>
      </w:placeholder>
      <w:text/>
    </w:sdtPr>
    <w:sdtEndPr/>
    <w:sdtContent>
      <w:p w14:paraId="57A6E1A0" w14:textId="1EDB1D3D" w:rsidR="00262EA3" w:rsidRDefault="004A17FA" w:rsidP="00283E0F">
        <w:pPr>
          <w:pStyle w:val="FSHRub2"/>
        </w:pPr>
        <w:r>
          <w:t>Utökad ersättning vid vargangrepp</w:t>
        </w:r>
      </w:p>
    </w:sdtContent>
  </w:sdt>
  <w:sdt>
    <w:sdtPr>
      <w:alias w:val="CC_Boilerplate_3"/>
      <w:tag w:val="CC_Boilerplate_3"/>
      <w:id w:val="1606463544"/>
      <w:lock w:val="sdtContentLocked"/>
      <w15:appearance w15:val="hidden"/>
      <w:text w:multiLine="1"/>
    </w:sdtPr>
    <w:sdtEndPr/>
    <w:sdtContent>
      <w:p w14:paraId="382A8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611147">
    <w:abstractNumId w:val="9"/>
  </w:num>
  <w:num w:numId="2" w16cid:durableId="190002062">
    <w:abstractNumId w:val="8"/>
  </w:num>
  <w:num w:numId="3" w16cid:durableId="1367951315">
    <w:abstractNumId w:val="16"/>
  </w:num>
  <w:num w:numId="4" w16cid:durableId="1960986342">
    <w:abstractNumId w:val="14"/>
  </w:num>
  <w:num w:numId="5" w16cid:durableId="745030001">
    <w:abstractNumId w:val="17"/>
  </w:num>
  <w:num w:numId="6" w16cid:durableId="698509061">
    <w:abstractNumId w:val="18"/>
  </w:num>
  <w:num w:numId="7" w16cid:durableId="1543205546">
    <w:abstractNumId w:val="11"/>
  </w:num>
  <w:num w:numId="8" w16cid:durableId="1714573607">
    <w:abstractNumId w:val="12"/>
  </w:num>
  <w:num w:numId="9" w16cid:durableId="1732731471">
    <w:abstractNumId w:val="15"/>
  </w:num>
  <w:num w:numId="10" w16cid:durableId="501088381">
    <w:abstractNumId w:val="22"/>
  </w:num>
  <w:num w:numId="11" w16cid:durableId="1075661634">
    <w:abstractNumId w:val="21"/>
  </w:num>
  <w:num w:numId="12" w16cid:durableId="390159226">
    <w:abstractNumId w:val="21"/>
  </w:num>
  <w:num w:numId="13" w16cid:durableId="2049526014">
    <w:abstractNumId w:val="3"/>
  </w:num>
  <w:num w:numId="14" w16cid:durableId="1065878377">
    <w:abstractNumId w:val="2"/>
  </w:num>
  <w:num w:numId="15" w16cid:durableId="33387770">
    <w:abstractNumId w:val="1"/>
  </w:num>
  <w:num w:numId="16" w16cid:durableId="1536653814">
    <w:abstractNumId w:val="0"/>
  </w:num>
  <w:num w:numId="17" w16cid:durableId="1049767065">
    <w:abstractNumId w:val="7"/>
  </w:num>
  <w:num w:numId="18" w16cid:durableId="1450205259">
    <w:abstractNumId w:val="6"/>
  </w:num>
  <w:num w:numId="19" w16cid:durableId="1718242520">
    <w:abstractNumId w:val="5"/>
  </w:num>
  <w:num w:numId="20" w16cid:durableId="1010641610">
    <w:abstractNumId w:val="4"/>
  </w:num>
  <w:num w:numId="21" w16cid:durableId="240603523">
    <w:abstractNumId w:val="21"/>
  </w:num>
  <w:num w:numId="22" w16cid:durableId="576280996">
    <w:abstractNumId w:val="21"/>
  </w:num>
  <w:num w:numId="23" w16cid:durableId="402217240">
    <w:abstractNumId w:val="21"/>
  </w:num>
  <w:num w:numId="24" w16cid:durableId="1061832131">
    <w:abstractNumId w:val="21"/>
  </w:num>
  <w:num w:numId="25" w16cid:durableId="1210149981">
    <w:abstractNumId w:val="21"/>
  </w:num>
  <w:num w:numId="26" w16cid:durableId="21132457">
    <w:abstractNumId w:val="22"/>
  </w:num>
  <w:num w:numId="27" w16cid:durableId="65303933">
    <w:abstractNumId w:val="22"/>
  </w:num>
  <w:num w:numId="28" w16cid:durableId="2072607805">
    <w:abstractNumId w:val="22"/>
  </w:num>
  <w:num w:numId="29" w16cid:durableId="1132748846">
    <w:abstractNumId w:val="22"/>
  </w:num>
  <w:num w:numId="30" w16cid:durableId="1166869348">
    <w:abstractNumId w:val="21"/>
  </w:num>
  <w:num w:numId="31" w16cid:durableId="738865689">
    <w:abstractNumId w:val="21"/>
  </w:num>
  <w:num w:numId="32" w16cid:durableId="1067145510">
    <w:abstractNumId w:val="22"/>
  </w:num>
  <w:num w:numId="33" w16cid:durableId="1079055831">
    <w:abstractNumId w:val="21"/>
  </w:num>
  <w:num w:numId="34" w16cid:durableId="57828108">
    <w:abstractNumId w:val="18"/>
  </w:num>
  <w:num w:numId="35" w16cid:durableId="1902017893">
    <w:abstractNumId w:val="18"/>
    <w:lvlOverride w:ilvl="0">
      <w:startOverride w:val="1"/>
    </w:lvlOverride>
  </w:num>
  <w:num w:numId="36" w16cid:durableId="906576442">
    <w:abstractNumId w:val="19"/>
  </w:num>
  <w:num w:numId="37" w16cid:durableId="1313681102">
    <w:abstractNumId w:val="18"/>
    <w:lvlOverride w:ilvl="0">
      <w:startOverride w:val="1"/>
    </w:lvlOverride>
  </w:num>
  <w:num w:numId="38" w16cid:durableId="720522898">
    <w:abstractNumId w:val="13"/>
  </w:num>
  <w:num w:numId="39" w16cid:durableId="1987784545">
    <w:abstractNumId w:val="10"/>
  </w:num>
  <w:num w:numId="40" w16cid:durableId="8916965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1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23"/>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B0"/>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5B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F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E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4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B02"/>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0FCC"/>
  <w15:chartTrackingRefBased/>
  <w15:docId w15:val="{C484FC41-9611-4E40-A94E-78B2706A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B66ED94834A629C0FD821841C613C"/>
        <w:category>
          <w:name w:val="Allmänt"/>
          <w:gallery w:val="placeholder"/>
        </w:category>
        <w:types>
          <w:type w:val="bbPlcHdr"/>
        </w:types>
        <w:behaviors>
          <w:behavior w:val="content"/>
        </w:behaviors>
        <w:guid w:val="{C94A270C-5B0B-4197-94AC-C9859F2A9791}"/>
      </w:docPartPr>
      <w:docPartBody>
        <w:p w:rsidR="007C36CE" w:rsidRDefault="007C36CE">
          <w:pPr>
            <w:pStyle w:val="A7DB66ED94834A629C0FD821841C613C"/>
          </w:pPr>
          <w:r w:rsidRPr="005A0A93">
            <w:rPr>
              <w:rStyle w:val="Platshllartext"/>
            </w:rPr>
            <w:t>Förslag till riksdagsbeslut</w:t>
          </w:r>
        </w:p>
      </w:docPartBody>
    </w:docPart>
    <w:docPart>
      <w:docPartPr>
        <w:name w:val="8F7E8BB265034FCABEFEAF827D8C8089"/>
        <w:category>
          <w:name w:val="Allmänt"/>
          <w:gallery w:val="placeholder"/>
        </w:category>
        <w:types>
          <w:type w:val="bbPlcHdr"/>
        </w:types>
        <w:behaviors>
          <w:behavior w:val="content"/>
        </w:behaviors>
        <w:guid w:val="{E1B8D290-70AC-467B-85DD-92728B816F0B}"/>
      </w:docPartPr>
      <w:docPartBody>
        <w:p w:rsidR="007C36CE" w:rsidRDefault="007C36CE">
          <w:pPr>
            <w:pStyle w:val="8F7E8BB265034FCABEFEAF827D8C8089"/>
          </w:pPr>
          <w:r w:rsidRPr="005A0A93">
            <w:rPr>
              <w:rStyle w:val="Platshllartext"/>
            </w:rPr>
            <w:t>Motivering</w:t>
          </w:r>
        </w:p>
      </w:docPartBody>
    </w:docPart>
    <w:docPart>
      <w:docPartPr>
        <w:name w:val="BC8D5101A5BA449CB74DCE558798CD3B"/>
        <w:category>
          <w:name w:val="Allmänt"/>
          <w:gallery w:val="placeholder"/>
        </w:category>
        <w:types>
          <w:type w:val="bbPlcHdr"/>
        </w:types>
        <w:behaviors>
          <w:behavior w:val="content"/>
        </w:behaviors>
        <w:guid w:val="{CBAE094C-0B38-41FE-8BA7-3BCF54160EAF}"/>
      </w:docPartPr>
      <w:docPartBody>
        <w:p w:rsidR="007C36CE" w:rsidRDefault="007C36CE">
          <w:pPr>
            <w:pStyle w:val="BC8D5101A5BA449CB74DCE558798CD3B"/>
          </w:pPr>
          <w:r>
            <w:rPr>
              <w:rStyle w:val="Platshllartext"/>
            </w:rPr>
            <w:t xml:space="preserve"> </w:t>
          </w:r>
        </w:p>
      </w:docPartBody>
    </w:docPart>
    <w:docPart>
      <w:docPartPr>
        <w:name w:val="9EE03C72CB3A4DAEBD9C9BC0C4C1AFC4"/>
        <w:category>
          <w:name w:val="Allmänt"/>
          <w:gallery w:val="placeholder"/>
        </w:category>
        <w:types>
          <w:type w:val="bbPlcHdr"/>
        </w:types>
        <w:behaviors>
          <w:behavior w:val="content"/>
        </w:behaviors>
        <w:guid w:val="{AECDE333-D51E-479C-88A2-4FB693ED1D37}"/>
      </w:docPartPr>
      <w:docPartBody>
        <w:p w:rsidR="007C36CE" w:rsidRDefault="007C36CE">
          <w:pPr>
            <w:pStyle w:val="9EE03C72CB3A4DAEBD9C9BC0C4C1AFC4"/>
          </w:pPr>
          <w:r>
            <w:t xml:space="preserve"> </w:t>
          </w:r>
        </w:p>
      </w:docPartBody>
    </w:docPart>
    <w:docPart>
      <w:docPartPr>
        <w:name w:val="3A7999FC1915422FA11F2D8FF15DEBA0"/>
        <w:category>
          <w:name w:val="Allmänt"/>
          <w:gallery w:val="placeholder"/>
        </w:category>
        <w:types>
          <w:type w:val="bbPlcHdr"/>
        </w:types>
        <w:behaviors>
          <w:behavior w:val="content"/>
        </w:behaviors>
        <w:guid w:val="{645E7D5B-8018-429E-B82A-C307F8E8B303}"/>
      </w:docPartPr>
      <w:docPartBody>
        <w:p w:rsidR="00E41B2B" w:rsidRDefault="00E41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E"/>
    <w:rsid w:val="007C36CE"/>
    <w:rsid w:val="00BC33CA"/>
    <w:rsid w:val="00E41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DB66ED94834A629C0FD821841C613C">
    <w:name w:val="A7DB66ED94834A629C0FD821841C613C"/>
  </w:style>
  <w:style w:type="paragraph" w:customStyle="1" w:styleId="30AE2DAB247C4AAD81C35ED78084FA8A">
    <w:name w:val="30AE2DAB247C4AAD81C35ED78084FA8A"/>
  </w:style>
  <w:style w:type="paragraph" w:customStyle="1" w:styleId="8F7E8BB265034FCABEFEAF827D8C8089">
    <w:name w:val="8F7E8BB265034FCABEFEAF827D8C8089"/>
  </w:style>
  <w:style w:type="paragraph" w:customStyle="1" w:styleId="AE7E340D12194F9598119DB26B39B7DD">
    <w:name w:val="AE7E340D12194F9598119DB26B39B7DD"/>
  </w:style>
  <w:style w:type="paragraph" w:customStyle="1" w:styleId="BC8D5101A5BA449CB74DCE558798CD3B">
    <w:name w:val="BC8D5101A5BA449CB74DCE558798CD3B"/>
  </w:style>
  <w:style w:type="paragraph" w:customStyle="1" w:styleId="9EE03C72CB3A4DAEBD9C9BC0C4C1AFC4">
    <w:name w:val="9EE03C72CB3A4DAEBD9C9BC0C4C1A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F0DAD-64D1-4161-B3A8-8C7989FA99EA}"/>
</file>

<file path=customXml/itemProps2.xml><?xml version="1.0" encoding="utf-8"?>
<ds:datastoreItem xmlns:ds="http://schemas.openxmlformats.org/officeDocument/2006/customXml" ds:itemID="{99136A85-728E-4771-ABB2-DFA1778A6505}"/>
</file>

<file path=customXml/itemProps3.xml><?xml version="1.0" encoding="utf-8"?>
<ds:datastoreItem xmlns:ds="http://schemas.openxmlformats.org/officeDocument/2006/customXml" ds:itemID="{F7FE5D58-680F-42E1-BEF8-FBD745AFAA32}"/>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1388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