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295E" w:rsidRPr="009A6D15" w:rsidRDefault="00AE295E">
      <w:pPr>
        <w:pStyle w:val="Frslagsrubrik"/>
      </w:pPr>
      <w:r w:rsidRPr="009A6D15">
        <w:t>Förslag till riksdagsbeslut</w:t>
      </w:r>
    </w:p>
    <w:p w:rsidR="00AE295E" w:rsidRPr="009A6D15" w:rsidRDefault="00AE295E">
      <w:pPr>
        <w:pStyle w:val="Hemstlatt"/>
        <w:ind w:left="0"/>
      </w:pPr>
      <w:r w:rsidRPr="009A6D15">
        <w:t>Riksdagen tillkännager för regeringen som sin mening vad som anförs i motionen om att utreda införande en obligatorisk social viktning av skolpengen.</w:t>
      </w:r>
    </w:p>
    <w:p w:rsidR="00AE295E" w:rsidRPr="009A6D15" w:rsidRDefault="00AE295E">
      <w:pPr>
        <w:pStyle w:val="Rubrik1"/>
      </w:pPr>
      <w:r w:rsidRPr="009A6D15">
        <w:t>Motivering</w:t>
      </w:r>
    </w:p>
    <w:p w:rsidR="00AE295E" w:rsidRPr="009A6D15" w:rsidRDefault="00AE295E">
      <w:r w:rsidRPr="009A6D15">
        <w:t>I Skolverkets stora forskningssammanställning kring frågan om varför sven</w:t>
      </w:r>
      <w:r w:rsidRPr="009A6D15">
        <w:t>s</w:t>
      </w:r>
      <w:r w:rsidRPr="009A6D15">
        <w:t>ka skolor har sackat efter i internationella kunskapsmätningar framställs soc</w:t>
      </w:r>
      <w:r w:rsidRPr="009A6D15">
        <w:t>i</w:t>
      </w:r>
      <w:r w:rsidRPr="009A6D15">
        <w:t>al viktning som en av fem avgörande faktorer.</w:t>
      </w:r>
    </w:p>
    <w:p w:rsidR="00AE295E" w:rsidRPr="009A6D15" w:rsidRDefault="00AE295E">
      <w:pPr>
        <w:pStyle w:val="Normaltindrag"/>
      </w:pPr>
      <w:r w:rsidRPr="009A6D15">
        <w:t>Med social viktning avses här att den individuella skolpengen som följer varje elev viktas utifrån om eleven kommer från ett bostadsområde med pos</w:t>
      </w:r>
      <w:r w:rsidRPr="009A6D15">
        <w:t>i</w:t>
      </w:r>
      <w:r w:rsidRPr="009A6D15">
        <w:t>tiva eller negativa sociala faktorer. Som negativa faktorer avses här till exe</w:t>
      </w:r>
      <w:r w:rsidRPr="009A6D15">
        <w:t>m</w:t>
      </w:r>
      <w:r w:rsidRPr="009A6D15">
        <w:t>pel hög arbetslöshet, hög andel socialbidragstagare och låg utbildningsnivå. Skolverket lyfter särskilt fram att för att komma till rätta med den minskande likvärdigheten inom svensk skola avseende hela landet är det av stor betyde</w:t>
      </w:r>
      <w:r w:rsidRPr="009A6D15">
        <w:t>l</w:t>
      </w:r>
      <w:r w:rsidRPr="009A6D15">
        <w:t>se att tillföra skolor i så kallat utsatta områden med negativ social belastning ökade resurser.</w:t>
      </w:r>
    </w:p>
    <w:p w:rsidR="00AE295E" w:rsidRPr="009A6D15" w:rsidRDefault="00AE295E">
      <w:pPr>
        <w:pStyle w:val="Normaltindrag"/>
      </w:pPr>
      <w:r w:rsidRPr="009A6D15">
        <w:t>I en undersökning från RUT, riksdagens utredningstjänst, visar det sig att så gott som alla landets kom</w:t>
      </w:r>
      <w:r w:rsidRPr="009A6D15">
        <w:t>muner använder ett elevpengssystem, men endast cirka 30 procent viktar denna elevpeng med en social faktor inom grundsk</w:t>
      </w:r>
      <w:r w:rsidRPr="009A6D15">
        <w:t>o</w:t>
      </w:r>
      <w:r w:rsidRPr="009A6D15">
        <w:t>lan.</w:t>
      </w:r>
    </w:p>
    <w:p w:rsidR="00AE295E" w:rsidRPr="009A6D15" w:rsidRDefault="00AE295E">
      <w:pPr>
        <w:pStyle w:val="Normaltindrag"/>
      </w:pPr>
      <w:r w:rsidRPr="009A6D15">
        <w:t>Med tanke på att skoldebatten i mycket handlar om bristande nationell li</w:t>
      </w:r>
      <w:r w:rsidRPr="009A6D15">
        <w:t>k</w:t>
      </w:r>
      <w:r w:rsidRPr="009A6D15">
        <w:t xml:space="preserve">värdighet i skolresultat och att Skolverket speciellt pekade ut den sociala tilläggsfaktorn i skolpengen som en mycket viktig faktor som borde öka i syfte att komma till rätta med den bristande likvärdigheten, måste det anses som mycket anmärkningsvärt att endast 1/3 av landets kommuner använder sig av en social viktning av skolpengen. Detta trots att debatten i frågan har </w:t>
      </w:r>
      <w:r w:rsidRPr="009A6D15">
        <w:lastRenderedPageBreak/>
        <w:t>varit stor på den nationella arenan och knappast någon inom skolvärlden kan ha undgått frågeställningen.</w:t>
      </w:r>
    </w:p>
    <w:p w:rsidR="00AE295E" w:rsidRPr="009A6D15" w:rsidRDefault="00AE295E">
      <w:pPr>
        <w:pStyle w:val="Normaltindrag"/>
      </w:pPr>
      <w:r w:rsidRPr="009A6D15">
        <w:t>Frågan är mycket angelägen, oc</w:t>
      </w:r>
      <w:r w:rsidRPr="009A6D15">
        <w:t>h även om riksdag och regering i normala fall borde använda sig av stor återhållsamhet ifråga om att blanda sig i ko</w:t>
      </w:r>
      <w:r w:rsidRPr="009A6D15">
        <w:t>m</w:t>
      </w:r>
      <w:r w:rsidRPr="009A6D15">
        <w:t>munala fördelningsfrågor på detaljnivå så måste denna fråga anses vara av så stor betydelse att det måste anses att det behövs en nationell reglering om att kommunerna måste införa en social viktning av sina skolpengar. Detta i syfte att säkerställa att elever med sämre förutsättningar får mer likvärdiga föru</w:t>
      </w:r>
      <w:r w:rsidRPr="009A6D15">
        <w:t>t</w:t>
      </w:r>
      <w:r w:rsidRPr="009A6D15">
        <w:t>sättningar att nå skolans mål.</w:t>
      </w:r>
    </w:p>
    <w:p w:rsidR="00AE295E" w:rsidRPr="009A6D15" w:rsidRDefault="00AE295E">
      <w:pPr>
        <w:pStyle w:val="Normaltindrag"/>
      </w:pPr>
      <w:bookmarkStart w:id="0" w:name="Temp"/>
      <w:bookmarkEnd w:id="0"/>
      <w:r w:rsidRPr="009A6D15">
        <w:t>Vi föreslår därför att riksdagen till regeringen utta</w:t>
      </w:r>
      <w:r w:rsidRPr="009A6D15">
        <w:t>lar som sin mening att regeringen bör låta utreda möjligheten att lagstifta om en obligatorisk vik</w:t>
      </w:r>
      <w:r w:rsidRPr="009A6D15">
        <w:t>t</w:t>
      </w:r>
      <w:r w:rsidRPr="009A6D15">
        <w:t>ning av skolpengen med en social faktor i alla landets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6D15">
        <w:trPr>
          <w:cantSplit/>
        </w:trPr>
        <w:tc>
          <w:tcPr>
            <w:tcW w:w="3046" w:type="dxa"/>
          </w:tcPr>
          <w:p w:rsidR="00AE295E" w:rsidRPr="009A6D15" w:rsidRDefault="00AE295E">
            <w:pPr>
              <w:pStyle w:val="UnderskriftDatum"/>
              <w:spacing w:before="240"/>
            </w:pPr>
            <w:r w:rsidRPr="009A6D15">
              <w:t>Stockholm den 3 oktober 2011</w:t>
            </w:r>
          </w:p>
        </w:tc>
        <w:tc>
          <w:tcPr>
            <w:tcW w:w="3047" w:type="dxa"/>
          </w:tcPr>
          <w:p w:rsidR="00AE295E" w:rsidRPr="009A6D15" w:rsidRDefault="00AE295E">
            <w:pPr>
              <w:pStyle w:val="Underskrifter"/>
              <w:spacing w:before="240"/>
            </w:pPr>
          </w:p>
        </w:tc>
      </w:tr>
      <w:tr w:rsidR="00000000" w:rsidRPr="009A6D15">
        <w:trPr>
          <w:cantSplit/>
        </w:trPr>
        <w:tc>
          <w:tcPr>
            <w:tcW w:w="3046" w:type="dxa"/>
          </w:tcPr>
          <w:p w:rsidR="00AE295E" w:rsidRPr="009A6D15" w:rsidRDefault="00AE295E">
            <w:pPr>
              <w:pStyle w:val="Underskrifter"/>
            </w:pPr>
            <w:r w:rsidRPr="009A6D15">
              <w:t>Mats Pertoft (MP)</w:t>
            </w:r>
          </w:p>
        </w:tc>
        <w:tc>
          <w:tcPr>
            <w:tcW w:w="3046" w:type="dxa"/>
          </w:tcPr>
          <w:p w:rsidR="00AE295E" w:rsidRPr="009A6D15" w:rsidRDefault="00AE295E">
            <w:pPr>
              <w:pStyle w:val="Underskrifter"/>
            </w:pPr>
            <w:r w:rsidRPr="009A6D15">
              <w:t>Magnus Ehrencrona (MP)</w:t>
            </w:r>
          </w:p>
        </w:tc>
      </w:tr>
    </w:tbl>
    <w:p w:rsidR="00AE295E" w:rsidRPr="009A6D15" w:rsidRDefault="00AE295E">
      <w:pPr>
        <w:pStyle w:val="Normaltindrag"/>
      </w:pPr>
    </w:p>
    <w:sectPr w:rsidR="00AE295E" w:rsidRPr="009A6D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95E" w:rsidRPr="009A6D15" w:rsidRDefault="00AE295E">
      <w:r w:rsidRPr="009A6D15">
        <w:separator/>
      </w:r>
    </w:p>
  </w:endnote>
  <w:endnote w:type="continuationSeparator" w:id="0">
    <w:p w:rsidR="00AE295E" w:rsidRPr="009A6D15" w:rsidRDefault="00AE295E">
      <w:r w:rsidRPr="009A6D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TradeGothic"/>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95E" w:rsidRPr="009A6D15" w:rsidRDefault="009A6D15">
    <w:pPr>
      <w:pStyle w:val="Sidfot"/>
    </w:pPr>
    <w:r w:rsidRPr="009A6D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6449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95E" w:rsidRDefault="00AE29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295E" w:rsidRDefault="00AE29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95E" w:rsidRPr="009A6D15" w:rsidRDefault="009A6D15">
    <w:pPr>
      <w:pStyle w:val="Sidfot"/>
    </w:pPr>
    <w:r w:rsidRPr="009A6D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3251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95E" w:rsidRDefault="00AE29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295E" w:rsidRDefault="00AE29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95E" w:rsidRPr="009A6D15" w:rsidRDefault="009A6D15">
    <w:pPr>
      <w:pStyle w:val="Sidfot"/>
    </w:pPr>
    <w:r w:rsidRPr="009A6D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3530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95E" w:rsidRDefault="00AE29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295E" w:rsidRDefault="00AE29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95E" w:rsidRPr="009A6D15" w:rsidRDefault="00AE295E">
      <w:r w:rsidRPr="009A6D15">
        <w:separator/>
      </w:r>
    </w:p>
  </w:footnote>
  <w:footnote w:type="continuationSeparator" w:id="0">
    <w:p w:rsidR="00AE295E" w:rsidRPr="009A6D15" w:rsidRDefault="00AE295E">
      <w:r w:rsidRPr="009A6D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95E" w:rsidRPr="009A6D15" w:rsidRDefault="009A6D15">
    <w:pPr>
      <w:pStyle w:val="Sidhuvud"/>
    </w:pPr>
    <w:r w:rsidRPr="009A6D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52214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95E" w:rsidRDefault="00AE29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295E" w:rsidRDefault="00AE29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95E" w:rsidRPr="009A6D15" w:rsidRDefault="009A6D15">
    <w:pPr>
      <w:pStyle w:val="Sidhuvud"/>
    </w:pPr>
    <w:r w:rsidRPr="009A6D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29575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95E" w:rsidRDefault="00AE29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295E" w:rsidRDefault="00AE29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95E" w:rsidRPr="009A6D15" w:rsidRDefault="00AE295E">
    <w:pPr>
      <w:pStyle w:val="FSHNormal"/>
      <w:tabs>
        <w:tab w:val="right" w:pos="5840"/>
      </w:tabs>
    </w:pPr>
    <w:r w:rsidRPr="009A6D15">
      <w:br/>
    </w:r>
    <w:r w:rsidRPr="009A6D15">
      <w:fldChar w:fldCharType="begin" w:fldLock="1"/>
    </w:r>
    <w:r w:rsidRPr="009A6D15">
      <w:instrText xml:space="preserve"> DOCPROPERTY</w:instrText>
    </w:r>
    <w:r w:rsidRPr="009A6D15">
      <w:rPr>
        <w:sz w:val="18"/>
      </w:rPr>
      <w:instrText xml:space="preserve"> "YearUser" *\charformat </w:instrText>
    </w:r>
    <w:r w:rsidRPr="009A6D15">
      <w:fldChar w:fldCharType="separate"/>
    </w:r>
    <w:r w:rsidRPr="009A6D15">
      <w:t>2011/12</w:t>
    </w:r>
    <w:r w:rsidRPr="009A6D15">
      <w:fldChar w:fldCharType="end"/>
    </w:r>
    <w:r w:rsidRPr="009A6D15">
      <w:t xml:space="preserve"> </w:t>
    </w:r>
    <w:r w:rsidRPr="009A6D15">
      <w:tab/>
      <w:t xml:space="preserve">mnr: </w:t>
    </w:r>
    <w:r w:rsidRPr="009A6D15">
      <w:fldChar w:fldCharType="begin" w:fldLock="1"/>
    </w:r>
    <w:r w:rsidRPr="009A6D15">
      <w:instrText xml:space="preserve"> DOCPROPERTY</w:instrText>
    </w:r>
    <w:r w:rsidRPr="009A6D15">
      <w:rPr>
        <w:sz w:val="18"/>
      </w:rPr>
      <w:instrText xml:space="preserve"> "Motionsnummer" *\charformat </w:instrText>
    </w:r>
    <w:r w:rsidRPr="009A6D15">
      <w:fldChar w:fldCharType="separate"/>
    </w:r>
    <w:r w:rsidRPr="009A6D15">
      <w:t>Ub346</w:t>
    </w:r>
    <w:r w:rsidRPr="009A6D15">
      <w:fldChar w:fldCharType="end"/>
    </w:r>
    <w:r w:rsidRPr="009A6D15">
      <w:br/>
    </w:r>
    <w:r w:rsidRPr="009A6D15">
      <w:fldChar w:fldCharType="begin" w:fldLock="1"/>
    </w:r>
    <w:r w:rsidRPr="009A6D15">
      <w:instrText xml:space="preserve"> DOCPROPERTY</w:instrText>
    </w:r>
    <w:r w:rsidRPr="009A6D15">
      <w:rPr>
        <w:sz w:val="18"/>
      </w:rPr>
      <w:instrText xml:space="preserve"> "Samling" *\charformat </w:instrText>
    </w:r>
    <w:r w:rsidRPr="009A6D15">
      <w:fldChar w:fldCharType="end"/>
    </w:r>
    <w:r w:rsidRPr="009A6D15">
      <w:tab/>
      <w:t xml:space="preserve">pnr: </w:t>
    </w:r>
    <w:r w:rsidRPr="009A6D15">
      <w:fldChar w:fldCharType="begin" w:fldLock="1"/>
    </w:r>
    <w:r w:rsidRPr="009A6D15">
      <w:instrText xml:space="preserve"> DOCPROPERTY</w:instrText>
    </w:r>
    <w:r w:rsidRPr="009A6D15">
      <w:rPr>
        <w:sz w:val="18"/>
      </w:rPr>
      <w:instrText xml:space="preserve"> "Partinummer" *\charformat </w:instrText>
    </w:r>
    <w:r w:rsidRPr="009A6D15">
      <w:fldChar w:fldCharType="separate"/>
    </w:r>
    <w:r w:rsidRPr="009A6D15">
      <w:t>MP3314</w:t>
    </w:r>
    <w:r w:rsidRPr="009A6D15">
      <w:fldChar w:fldCharType="end"/>
    </w:r>
  </w:p>
  <w:p w:rsidR="00AE295E" w:rsidRPr="009A6D15" w:rsidRDefault="00AE295E">
    <w:pPr>
      <w:pStyle w:val="FSHRub1"/>
    </w:pPr>
    <w:r w:rsidRPr="009A6D15">
      <w:t>Motion till riksdagen</w:t>
    </w:r>
    <w:r w:rsidRPr="009A6D15">
      <w:br/>
    </w:r>
    <w:r w:rsidRPr="009A6D15">
      <w:fldChar w:fldCharType="begin" w:fldLock="1"/>
    </w:r>
    <w:r w:rsidRPr="009A6D15">
      <w:instrText xml:space="preserve"> DOCPROPERTY "YearUser" *\charformat </w:instrText>
    </w:r>
    <w:r w:rsidRPr="009A6D15">
      <w:fldChar w:fldCharType="separate"/>
    </w:r>
    <w:r w:rsidRPr="009A6D15">
      <w:t>2011/12</w:t>
    </w:r>
    <w:r w:rsidRPr="009A6D15">
      <w:fldChar w:fldCharType="end"/>
    </w:r>
    <w:r w:rsidRPr="009A6D15">
      <w:t>:</w:t>
    </w:r>
    <w:r w:rsidRPr="009A6D15">
      <w:fldChar w:fldCharType="begin" w:fldLock="1"/>
    </w:r>
    <w:r w:rsidRPr="009A6D15">
      <w:instrText xml:space="preserve"> DOCPROPERTY "Motionsnummer" *\charformat </w:instrText>
    </w:r>
    <w:r w:rsidRPr="009A6D15">
      <w:fldChar w:fldCharType="separate"/>
    </w:r>
    <w:r w:rsidRPr="009A6D15">
      <w:t>Ub346</w:t>
    </w:r>
    <w:r w:rsidRPr="009A6D15">
      <w:fldChar w:fldCharType="end"/>
    </w:r>
  </w:p>
  <w:p w:rsidR="00AE295E" w:rsidRPr="009A6D15" w:rsidRDefault="00AE295E">
    <w:pPr>
      <w:pStyle w:val="FSHNormalS5"/>
    </w:pPr>
    <w:r w:rsidRPr="009A6D15">
      <w:fldChar w:fldCharType="begin" w:fldLock="1"/>
    </w:r>
    <w:r w:rsidRPr="009A6D15">
      <w:instrText xml:space="preserve"> DOCPROPERTY "MotionarText" *\charformat </w:instrText>
    </w:r>
    <w:r w:rsidRPr="009A6D15">
      <w:fldChar w:fldCharType="separate"/>
    </w:r>
    <w:r w:rsidRPr="009A6D15">
      <w:t>av Mats Pertoft och Magnus Ehrencrona (MP)</w:t>
    </w:r>
    <w:r w:rsidRPr="009A6D15">
      <w:fldChar w:fldCharType="end"/>
    </w:r>
    <w:r w:rsidRPr="009A6D15">
      <w:br/>
    </w:r>
    <w:r w:rsidRPr="009A6D15">
      <w:fldChar w:fldCharType="begin" w:fldLock="1"/>
    </w:r>
    <w:r w:rsidRPr="009A6D15">
      <w:instrText xml:space="preserve"> DOCPROPERTY "SvarFrasKort" *\charformat </w:instrText>
    </w:r>
    <w:r w:rsidRPr="009A6D15">
      <w:fldChar w:fldCharType="end"/>
    </w:r>
  </w:p>
  <w:p w:rsidR="00AE295E" w:rsidRPr="009A6D15" w:rsidRDefault="00AE295E">
    <w:pPr>
      <w:pStyle w:val="FSHTitel"/>
    </w:pPr>
    <w:r w:rsidRPr="009A6D15">
      <w:fldChar w:fldCharType="begin" w:fldLock="1"/>
    </w:r>
    <w:r w:rsidRPr="009A6D15">
      <w:instrText xml:space="preserve"> DOCPROPERTY</w:instrText>
    </w:r>
    <w:r w:rsidRPr="009A6D15">
      <w:rPr>
        <w:sz w:val="18"/>
      </w:rPr>
      <w:instrText xml:space="preserve"> "RubrikSvar" *\charformat </w:instrText>
    </w:r>
    <w:r w:rsidRPr="009A6D15">
      <w:fldChar w:fldCharType="separate"/>
    </w:r>
    <w:r w:rsidRPr="009A6D15">
      <w:t>Införande av en obligatorisk social viktning av skolpengen</w:t>
    </w:r>
    <w:r w:rsidRPr="009A6D15">
      <w:fldChar w:fldCharType="end"/>
    </w:r>
  </w:p>
  <w:p w:rsidR="00AE295E" w:rsidRPr="009A6D15" w:rsidRDefault="00AE295E">
    <w:pPr>
      <w:pStyle w:val="Normal00"/>
    </w:pPr>
  </w:p>
  <w:p w:rsidR="00AE295E" w:rsidRPr="009A6D15" w:rsidRDefault="00AE29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698482">
    <w:abstractNumId w:val="3"/>
  </w:num>
  <w:num w:numId="2" w16cid:durableId="812135023">
    <w:abstractNumId w:val="2"/>
  </w:num>
  <w:num w:numId="3" w16cid:durableId="2064596712">
    <w:abstractNumId w:val="1"/>
  </w:num>
  <w:num w:numId="4" w16cid:durableId="2050494300">
    <w:abstractNumId w:val="0"/>
  </w:num>
  <w:num w:numId="5" w16cid:durableId="1582065285">
    <w:abstractNumId w:val="7"/>
  </w:num>
  <w:num w:numId="6" w16cid:durableId="1251767988">
    <w:abstractNumId w:val="6"/>
  </w:num>
  <w:num w:numId="7" w16cid:durableId="823005609">
    <w:abstractNumId w:val="5"/>
  </w:num>
  <w:num w:numId="8" w16cid:durableId="711927014">
    <w:abstractNumId w:val="4"/>
  </w:num>
  <w:num w:numId="9" w16cid:durableId="1230457794">
    <w:abstractNumId w:val="8"/>
  </w:num>
  <w:num w:numId="10" w16cid:durableId="254557600">
    <w:abstractNumId w:val="9"/>
  </w:num>
  <w:num w:numId="11" w16cid:durableId="1573390596">
    <w:abstractNumId w:val="10"/>
  </w:num>
  <w:num w:numId="12" w16cid:durableId="191041630">
    <w:abstractNumId w:val="13"/>
  </w:num>
  <w:num w:numId="13" w16cid:durableId="133255590">
    <w:abstractNumId w:val="15"/>
  </w:num>
  <w:num w:numId="14" w16cid:durableId="432163487">
    <w:abstractNumId w:val="16"/>
  </w:num>
  <w:num w:numId="15" w16cid:durableId="1813252867">
    <w:abstractNumId w:val="11"/>
  </w:num>
  <w:num w:numId="16" w16cid:durableId="651447298">
    <w:abstractNumId w:val="18"/>
  </w:num>
  <w:num w:numId="17" w16cid:durableId="462699221">
    <w:abstractNumId w:val="17"/>
  </w:num>
  <w:num w:numId="18" w16cid:durableId="923345089">
    <w:abstractNumId w:val="14"/>
  </w:num>
  <w:num w:numId="19" w16cid:durableId="1439184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06BBC9F-FA9F-4AC6-95C7-7AA0B137B9C3},{00E284E3-40F9-4524-90FF-94B25F3011A9}"/>
  </w:docVars>
  <w:rsids>
    <w:rsidRoot w:val="008B4014"/>
    <w:rsid w:val="008B4014"/>
    <w:rsid w:val="009A6D15"/>
    <w:rsid w:val="00AE29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3793CC-96F9-48D1-BE5D-797EAE07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TradeGothic" w:hAnsi="TradeGothic" w:cs="TradeGothic"/>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2131</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MP3314</vt:lpstr>
    </vt:vector>
  </TitlesOfParts>
  <Company>Riksdagen</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MP3314</dc:title>
  <dc:subject>MP3314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2011-12-04T13:27:00Z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Införande av en obligatorisk social viktning av skolpengen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en obligatorisk social viktning av skolpengen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Pertoft och Magnus Ehrencrona (MP)</vt:lpwstr>
  </property>
  <property fmtid="{D5CDD505-2E9C-101B-9397-08002B2CF9AE}" pid="26" name="MotionarLista">
    <vt:lpwstr>Pertoft, Mats (MP)\Ehrencrona, Magnus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Magnus Ehrencrona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20112012000000770080000033140069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20112012000000770080000033140069</vt:lpwstr>
  </property>
  <property fmtid="{D5CDD505-2E9C-101B-9397-08002B2CF9AE}" pid="50" name="nummer">
    <vt:lpwstr>346</vt:lpwstr>
  </property>
  <property fmtid="{D5CDD505-2E9C-101B-9397-08002B2CF9AE}" pid="51" name="utskottsbeteckning">
    <vt:lpwstr>Ub</vt:lpwstr>
  </property>
  <property fmtid="{D5CDD505-2E9C-101B-9397-08002B2CF9AE}" pid="52" name="GlobalUID">
    <vt:lpwstr>{C5D1A14C-CF20-4DD7-95DB-F049E823082A}</vt:lpwstr>
  </property>
  <property fmtid="{D5CDD505-2E9C-101B-9397-08002B2CF9AE}" pid="53" name="Överföringar">
    <vt:i4>0</vt:i4>
  </property>
  <property fmtid="{D5CDD505-2E9C-101B-9397-08002B2CF9AE}" pid="54" name="Checksum">
    <vt:lpwstr>*0008963015932*</vt:lpwstr>
  </property>
  <property fmtid="{D5CDD505-2E9C-101B-9397-08002B2CF9AE}" pid="55" name="skuggnummer">
    <vt:lpwstr>1570</vt:lpwstr>
  </property>
  <property fmtid="{D5CDD505-2E9C-101B-9397-08002B2CF9AE}" pid="56" name="urixVersion">
    <vt:lpwstr>4.5.0.25</vt:lpwstr>
  </property>
  <property fmtid="{D5CDD505-2E9C-101B-9397-08002B2CF9AE}" pid="57" name="urixOrigin">
    <vt:lpwstr>111219 08:45:29.937</vt:lpwstr>
  </property>
  <property fmtid="{D5CDD505-2E9C-101B-9397-08002B2CF9AE}" pid="58" name="urixGuid">
    <vt:lpwstr>{77AF6C12-349E-4A72-BF7E-10DBD495F05E}</vt:lpwstr>
  </property>
</Properties>
</file>