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9DCD14ABC6341E2B4C071776758E565"/>
        </w:placeholder>
        <w:text/>
      </w:sdtPr>
      <w:sdtEndPr/>
      <w:sdtContent>
        <w:p w:rsidRPr="009B062B" w:rsidR="00AF30DD" w:rsidP="003C2F43" w:rsidRDefault="00AF30DD" w14:paraId="7D37FE98" w14:textId="77777777">
          <w:pPr>
            <w:pStyle w:val="Rubrik1"/>
            <w:spacing w:after="300"/>
          </w:pPr>
          <w:r w:rsidRPr="009B062B">
            <w:t>Förslag till riksdagsbeslut</w:t>
          </w:r>
        </w:p>
      </w:sdtContent>
    </w:sdt>
    <w:sdt>
      <w:sdtPr>
        <w:alias w:val="Yrkande 1"/>
        <w:tag w:val="9915f93b-e628-4ac1-bcb2-653a8f800796"/>
        <w:id w:val="2000999219"/>
        <w:lock w:val="sdtLocked"/>
      </w:sdtPr>
      <w:sdtEndPr/>
      <w:sdtContent>
        <w:p w:rsidR="00F24138" w:rsidRDefault="000A0DF5" w14:paraId="7D37FE99" w14:textId="77777777">
          <w:pPr>
            <w:pStyle w:val="Frslagstext"/>
            <w:numPr>
              <w:ilvl w:val="0"/>
              <w:numId w:val="0"/>
            </w:numPr>
          </w:pPr>
          <w:r>
            <w:t>Riksdagen ställer sig bakom det som anförs i motionen om att tillsätta en utredning med målet att ta fram förslag för hur en trygg stadsplanering ska se ut i framtiden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CC8CAB804547C7BB2FD3ED2404E9B3"/>
        </w:placeholder>
        <w:text/>
      </w:sdtPr>
      <w:sdtEndPr/>
      <w:sdtContent>
        <w:p w:rsidRPr="009B062B" w:rsidR="006D79C9" w:rsidP="00333E95" w:rsidRDefault="006D79C9" w14:paraId="7D37FE9A" w14:textId="77777777">
          <w:pPr>
            <w:pStyle w:val="Rubrik1"/>
          </w:pPr>
          <w:r>
            <w:t>Motivering</w:t>
          </w:r>
        </w:p>
      </w:sdtContent>
    </w:sdt>
    <w:p w:rsidRPr="00DC65AC" w:rsidR="00DC65AC" w:rsidP="0075004E" w:rsidRDefault="00D11B28" w14:paraId="7D37FE9B" w14:textId="04A5A42A">
      <w:pPr>
        <w:spacing w:before="80"/>
        <w:ind w:firstLine="0"/>
      </w:pPr>
      <w:r w:rsidRPr="00DC65AC">
        <w:t>Att vara rädd påverkar ditt beteende och begränsar ditt livsutrymme. Det kan hända att du tänker en extra gång innan du går ut på kvällen eller till och med undviker att gå ut. Istället för att ta den närmaste vägen hem går du en extra omväg för att undvika ett buskage, en gångtunnel eller ett oupplyst stråk. Detsamma gäller för parkeringshus som oupplysta uppfattas som otrygga. I områden med mycket kriminalitet och skjutningar utgör buskage och gångtunnlar ytterligare otrygghet och</w:t>
      </w:r>
      <w:r w:rsidRPr="00DC65AC" w:rsidR="00DC65AC">
        <w:t xml:space="preserve"> e</w:t>
      </w:r>
      <w:r w:rsidRPr="00DC65AC">
        <w:t>n av de platser som upplevs som mest otrygga är gångtunnlar. I en gångtunnel är känslan av instängdhet och att vara oskyddad påtaglig, flera uppmärksammande brott de senaste åren har också skett i anslutning till mörka gångtunnlar.</w:t>
      </w:r>
    </w:p>
    <w:p w:rsidR="00DC65AC" w:rsidP="0075004E" w:rsidRDefault="00D11B28" w14:paraId="7D37FE9C" w14:textId="401E37BF">
      <w:r w:rsidRPr="00DC65AC">
        <w:t xml:space="preserve">Tunnlar började användas som trafikplaneringsredskap på 1950-talet och hade sin höjdpunkt under 1960-talet men sedan har de alltmer fasats ut. De gångtunnlar som en gång byggdes står dock i många fall kvar och sprider otrygghet och </w:t>
      </w:r>
      <w:r w:rsidR="002C2FF7">
        <w:t xml:space="preserve">i </w:t>
      </w:r>
      <w:r w:rsidRPr="00DC65AC">
        <w:t>vissa fall direkt rädsla.</w:t>
      </w:r>
    </w:p>
    <w:p w:rsidR="00DC65AC" w:rsidP="0075004E" w:rsidRDefault="00D11B28" w14:paraId="7D37FE9D" w14:textId="57F9587D">
      <w:r w:rsidRPr="00DC65AC">
        <w:t>Många kommuner har gjort stora insatser dels för att till exempel ljudsätta gång</w:t>
      </w:r>
      <w:r w:rsidR="00DC0EBA">
        <w:softHyphen/>
      </w:r>
      <w:bookmarkStart w:name="_GoBack" w:id="1"/>
      <w:bookmarkEnd w:id="1"/>
      <w:r w:rsidRPr="00DC65AC">
        <w:t xml:space="preserve">tunnlar på sätt som gör att tryggheten ökar. </w:t>
      </w:r>
    </w:p>
    <w:p w:rsidR="00DC0EBA" w:rsidP="003C2F43" w:rsidRDefault="00D11B28" w14:paraId="1F6D3082" w14:textId="3AEAACF0">
      <w:pPr>
        <w:rPr>
          <w:i/>
          <w:noProof/>
        </w:rPr>
      </w:pPr>
      <w:r>
        <w:t xml:space="preserve">Det är framförallt kvinnor som vittnar om en otrygghet i det offentliga rummet. Ofta en otrygghet som leder till begränsningar i vardagen. Byggandet av gångtunnlar är inte en fråga för svenska staten, däremot är kvinnors trygghet i offentliga rum i högsta grad en fråga för staten. </w:t>
      </w:r>
    </w:p>
    <w:sdt>
      <w:sdtPr>
        <w:rPr>
          <w:i/>
          <w:noProof/>
        </w:rPr>
        <w:alias w:val="CC_Underskrifter"/>
        <w:tag w:val="CC_Underskrifter"/>
        <w:id w:val="583496634"/>
        <w:lock w:val="sdtContentLocked"/>
        <w:placeholder>
          <w:docPart w:val="DDE17DA190564B708BBDBF7E81CE6968"/>
        </w:placeholder>
      </w:sdtPr>
      <w:sdtEndPr>
        <w:rPr>
          <w:i w:val="0"/>
          <w:noProof w:val="0"/>
        </w:rPr>
      </w:sdtEndPr>
      <w:sdtContent>
        <w:p w:rsidR="003C2F43" w:rsidP="003C2F43" w:rsidRDefault="003C2F43" w14:paraId="7D37FE9F" w14:textId="366A19D1"/>
        <w:p w:rsidRPr="008E0FE2" w:rsidR="004801AC" w:rsidP="003C2F43" w:rsidRDefault="00E53BEE" w14:paraId="7D37FEA0" w14:textId="77777777"/>
      </w:sdtContent>
    </w:sdt>
    <w:tbl>
      <w:tblPr>
        <w:tblW w:w="5000" w:type="pct"/>
        <w:tblLook w:val="04A0" w:firstRow="1" w:lastRow="0" w:firstColumn="1" w:lastColumn="0" w:noHBand="0" w:noVBand="1"/>
        <w:tblCaption w:val="underskrifter"/>
      </w:tblPr>
      <w:tblGrid>
        <w:gridCol w:w="4252"/>
        <w:gridCol w:w="4252"/>
      </w:tblGrid>
      <w:tr w:rsidR="009155DA" w14:paraId="552BADFC" w14:textId="77777777">
        <w:trPr>
          <w:cantSplit/>
        </w:trPr>
        <w:tc>
          <w:tcPr>
            <w:tcW w:w="50" w:type="pct"/>
            <w:vAlign w:val="bottom"/>
          </w:tcPr>
          <w:p w:rsidR="009155DA" w:rsidRDefault="00843186" w14:paraId="5B8C08BD" w14:textId="77777777">
            <w:pPr>
              <w:pStyle w:val="Underskrifter"/>
            </w:pPr>
            <w:r>
              <w:lastRenderedPageBreak/>
              <w:t>Maria Nilsson (L)</w:t>
            </w:r>
          </w:p>
        </w:tc>
        <w:tc>
          <w:tcPr>
            <w:tcW w:w="50" w:type="pct"/>
            <w:vAlign w:val="bottom"/>
          </w:tcPr>
          <w:p w:rsidR="009155DA" w:rsidRDefault="009155DA" w14:paraId="263833E5" w14:textId="77777777">
            <w:pPr>
              <w:pStyle w:val="Underskrifter"/>
            </w:pPr>
          </w:p>
        </w:tc>
      </w:tr>
    </w:tbl>
    <w:p w:rsidR="00CF1712" w:rsidRDefault="00CF1712" w14:paraId="7D37FEA4" w14:textId="77777777"/>
    <w:sectPr w:rsidR="00CF171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7FEA6" w14:textId="77777777" w:rsidR="001E444A" w:rsidRDefault="001E444A" w:rsidP="000C1CAD">
      <w:pPr>
        <w:spacing w:line="240" w:lineRule="auto"/>
      </w:pPr>
      <w:r>
        <w:separator/>
      </w:r>
    </w:p>
  </w:endnote>
  <w:endnote w:type="continuationSeparator" w:id="0">
    <w:p w14:paraId="7D37FEA7" w14:textId="77777777" w:rsidR="001E444A" w:rsidRDefault="001E44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7FE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7FE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7FEB5" w14:textId="77777777" w:rsidR="00262EA3" w:rsidRPr="003C2F43" w:rsidRDefault="00262EA3" w:rsidP="003C2F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7FEA4" w14:textId="77777777" w:rsidR="001E444A" w:rsidRDefault="001E444A" w:rsidP="000C1CAD">
      <w:pPr>
        <w:spacing w:line="240" w:lineRule="auto"/>
      </w:pPr>
      <w:r>
        <w:separator/>
      </w:r>
    </w:p>
  </w:footnote>
  <w:footnote w:type="continuationSeparator" w:id="0">
    <w:p w14:paraId="7D37FEA5" w14:textId="77777777" w:rsidR="001E444A" w:rsidRDefault="001E44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7FE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37FEB6" wp14:editId="7D37FE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37FEBA" w14:textId="77777777" w:rsidR="00262EA3" w:rsidRDefault="00E53BEE" w:rsidP="008103B5">
                          <w:pPr>
                            <w:jc w:val="right"/>
                          </w:pPr>
                          <w:sdt>
                            <w:sdtPr>
                              <w:alias w:val="CC_Noformat_Partikod"/>
                              <w:tag w:val="CC_Noformat_Partikod"/>
                              <w:id w:val="-53464382"/>
                              <w:placeholder>
                                <w:docPart w:val="5EF4BF129B3B4459A9739CB24E5962EB"/>
                              </w:placeholder>
                              <w:text/>
                            </w:sdtPr>
                            <w:sdtEndPr/>
                            <w:sdtContent>
                              <w:r w:rsidR="00D11B28">
                                <w:t>L</w:t>
                              </w:r>
                            </w:sdtContent>
                          </w:sdt>
                          <w:sdt>
                            <w:sdtPr>
                              <w:alias w:val="CC_Noformat_Partinummer"/>
                              <w:tag w:val="CC_Noformat_Partinummer"/>
                              <w:id w:val="-1709555926"/>
                              <w:placeholder>
                                <w:docPart w:val="0EA38689C3F14212B2EA73A5FEAFA3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37FE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37FEBA" w14:textId="77777777" w:rsidR="00262EA3" w:rsidRDefault="00E53BEE" w:rsidP="008103B5">
                    <w:pPr>
                      <w:jc w:val="right"/>
                    </w:pPr>
                    <w:sdt>
                      <w:sdtPr>
                        <w:alias w:val="CC_Noformat_Partikod"/>
                        <w:tag w:val="CC_Noformat_Partikod"/>
                        <w:id w:val="-53464382"/>
                        <w:placeholder>
                          <w:docPart w:val="5EF4BF129B3B4459A9739CB24E5962EB"/>
                        </w:placeholder>
                        <w:text/>
                      </w:sdtPr>
                      <w:sdtEndPr/>
                      <w:sdtContent>
                        <w:r w:rsidR="00D11B28">
                          <w:t>L</w:t>
                        </w:r>
                      </w:sdtContent>
                    </w:sdt>
                    <w:sdt>
                      <w:sdtPr>
                        <w:alias w:val="CC_Noformat_Partinummer"/>
                        <w:tag w:val="CC_Noformat_Partinummer"/>
                        <w:id w:val="-1709555926"/>
                        <w:placeholder>
                          <w:docPart w:val="0EA38689C3F14212B2EA73A5FEAFA3A8"/>
                        </w:placeholder>
                        <w:showingPlcHdr/>
                        <w:text/>
                      </w:sdtPr>
                      <w:sdtEndPr/>
                      <w:sdtContent>
                        <w:r w:rsidR="00262EA3">
                          <w:t xml:space="preserve"> </w:t>
                        </w:r>
                      </w:sdtContent>
                    </w:sdt>
                  </w:p>
                </w:txbxContent>
              </v:textbox>
              <w10:wrap anchorx="page"/>
            </v:shape>
          </w:pict>
        </mc:Fallback>
      </mc:AlternateContent>
    </w:r>
  </w:p>
  <w:p w14:paraId="7D37FE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7FEAA" w14:textId="77777777" w:rsidR="00262EA3" w:rsidRDefault="00262EA3" w:rsidP="008563AC">
    <w:pPr>
      <w:jc w:val="right"/>
    </w:pPr>
  </w:p>
  <w:p w14:paraId="7D37FE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7FEAE" w14:textId="77777777" w:rsidR="00262EA3" w:rsidRDefault="00E53B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37FEB8" wp14:editId="7D37FE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37FEAF" w14:textId="77777777" w:rsidR="00262EA3" w:rsidRDefault="00E53BEE" w:rsidP="00A314CF">
    <w:pPr>
      <w:pStyle w:val="FSHNormal"/>
      <w:spacing w:before="40"/>
    </w:pPr>
    <w:sdt>
      <w:sdtPr>
        <w:alias w:val="CC_Noformat_Motionstyp"/>
        <w:tag w:val="CC_Noformat_Motionstyp"/>
        <w:id w:val="1162973129"/>
        <w:lock w:val="sdtContentLocked"/>
        <w15:appearance w15:val="hidden"/>
        <w:text/>
      </w:sdtPr>
      <w:sdtEndPr/>
      <w:sdtContent>
        <w:r w:rsidR="00B10BF9">
          <w:t>Enskild motion</w:t>
        </w:r>
      </w:sdtContent>
    </w:sdt>
    <w:r w:rsidR="00821B36">
      <w:t xml:space="preserve"> </w:t>
    </w:r>
    <w:sdt>
      <w:sdtPr>
        <w:alias w:val="CC_Noformat_Partikod"/>
        <w:tag w:val="CC_Noformat_Partikod"/>
        <w:id w:val="1471015553"/>
        <w:text/>
      </w:sdtPr>
      <w:sdtEndPr/>
      <w:sdtContent>
        <w:r w:rsidR="00D11B28">
          <w:t>L</w:t>
        </w:r>
      </w:sdtContent>
    </w:sdt>
    <w:sdt>
      <w:sdtPr>
        <w:alias w:val="CC_Noformat_Partinummer"/>
        <w:tag w:val="CC_Noformat_Partinummer"/>
        <w:id w:val="-2014525982"/>
        <w:showingPlcHdr/>
        <w:text/>
      </w:sdtPr>
      <w:sdtEndPr/>
      <w:sdtContent>
        <w:r w:rsidR="00821B36">
          <w:t xml:space="preserve"> </w:t>
        </w:r>
      </w:sdtContent>
    </w:sdt>
  </w:p>
  <w:p w14:paraId="7D37FEB0" w14:textId="77777777" w:rsidR="00262EA3" w:rsidRPr="008227B3" w:rsidRDefault="00E53B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37FEB1" w14:textId="77777777" w:rsidR="00262EA3" w:rsidRPr="008227B3" w:rsidRDefault="00E53B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0BF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0BF9">
          <w:t>:2283</w:t>
        </w:r>
      </w:sdtContent>
    </w:sdt>
  </w:p>
  <w:p w14:paraId="7D37FEB2" w14:textId="77777777" w:rsidR="00262EA3" w:rsidRDefault="00E53BEE" w:rsidP="00E03A3D">
    <w:pPr>
      <w:pStyle w:val="Motionr"/>
    </w:pPr>
    <w:sdt>
      <w:sdtPr>
        <w:alias w:val="CC_Noformat_Avtext"/>
        <w:tag w:val="CC_Noformat_Avtext"/>
        <w:id w:val="-2020768203"/>
        <w:lock w:val="sdtContentLocked"/>
        <w15:appearance w15:val="hidden"/>
        <w:text/>
      </w:sdtPr>
      <w:sdtEndPr/>
      <w:sdtContent>
        <w:r w:rsidR="00B10BF9">
          <w:t>av Maria Nilsson (L)</w:t>
        </w:r>
      </w:sdtContent>
    </w:sdt>
  </w:p>
  <w:sdt>
    <w:sdtPr>
      <w:alias w:val="CC_Noformat_Rubtext"/>
      <w:tag w:val="CC_Noformat_Rubtext"/>
      <w:id w:val="-218060500"/>
      <w:lock w:val="sdtLocked"/>
      <w:text/>
    </w:sdtPr>
    <w:sdtEndPr/>
    <w:sdtContent>
      <w:p w14:paraId="7D37FEB3" w14:textId="77777777" w:rsidR="00262EA3" w:rsidRDefault="00D11B28" w:rsidP="00283E0F">
        <w:pPr>
          <w:pStyle w:val="FSHRub2"/>
        </w:pPr>
        <w:r>
          <w:t>Trygghet i det offentliga rummet</w:t>
        </w:r>
      </w:p>
    </w:sdtContent>
  </w:sdt>
  <w:sdt>
    <w:sdtPr>
      <w:alias w:val="CC_Boilerplate_3"/>
      <w:tag w:val="CC_Boilerplate_3"/>
      <w:id w:val="1606463544"/>
      <w:lock w:val="sdtContentLocked"/>
      <w15:appearance w15:val="hidden"/>
      <w:text w:multiLine="1"/>
    </w:sdtPr>
    <w:sdtEndPr/>
    <w:sdtContent>
      <w:p w14:paraId="7D37FE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11B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DF5"/>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44A"/>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94A"/>
    <w:rsid w:val="002C2FF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665"/>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2F43"/>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47C"/>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993"/>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872"/>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04E"/>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186"/>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DA"/>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BF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28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712"/>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B28"/>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464"/>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EBA"/>
    <w:rsid w:val="00DC243D"/>
    <w:rsid w:val="00DC27BC"/>
    <w:rsid w:val="00DC288D"/>
    <w:rsid w:val="00DC2A5B"/>
    <w:rsid w:val="00DC2CA8"/>
    <w:rsid w:val="00DC3CAB"/>
    <w:rsid w:val="00DC3EF5"/>
    <w:rsid w:val="00DC54E0"/>
    <w:rsid w:val="00DC65AC"/>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E82"/>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2E1"/>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BE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138"/>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ADB"/>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37FE97"/>
  <w15:chartTrackingRefBased/>
  <w15:docId w15:val="{4307EBC9-0CC7-4EFC-9242-433A0A26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22"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D11B2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Stark">
    <w:name w:val="Strong"/>
    <w:basedOn w:val="Standardstycketeckensnitt"/>
    <w:uiPriority w:val="22"/>
    <w:qFormat/>
    <w:locked/>
    <w:rsid w:val="00D11B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DCD14ABC6341E2B4C071776758E565"/>
        <w:category>
          <w:name w:val="Allmänt"/>
          <w:gallery w:val="placeholder"/>
        </w:category>
        <w:types>
          <w:type w:val="bbPlcHdr"/>
        </w:types>
        <w:behaviors>
          <w:behavior w:val="content"/>
        </w:behaviors>
        <w:guid w:val="{9124D02A-A310-4544-864B-CF9CD50F8EF7}"/>
      </w:docPartPr>
      <w:docPartBody>
        <w:p w:rsidR="00102A40" w:rsidRDefault="00B3797C">
          <w:pPr>
            <w:pStyle w:val="09DCD14ABC6341E2B4C071776758E565"/>
          </w:pPr>
          <w:r w:rsidRPr="005A0A93">
            <w:rPr>
              <w:rStyle w:val="Platshllartext"/>
            </w:rPr>
            <w:t>Förslag till riksdagsbeslut</w:t>
          </w:r>
        </w:p>
      </w:docPartBody>
    </w:docPart>
    <w:docPart>
      <w:docPartPr>
        <w:name w:val="61CC8CAB804547C7BB2FD3ED2404E9B3"/>
        <w:category>
          <w:name w:val="Allmänt"/>
          <w:gallery w:val="placeholder"/>
        </w:category>
        <w:types>
          <w:type w:val="bbPlcHdr"/>
        </w:types>
        <w:behaviors>
          <w:behavior w:val="content"/>
        </w:behaviors>
        <w:guid w:val="{0C184E53-4FF1-4BA7-B3E0-F8AEC0E3DA49}"/>
      </w:docPartPr>
      <w:docPartBody>
        <w:p w:rsidR="00102A40" w:rsidRDefault="00B3797C">
          <w:pPr>
            <w:pStyle w:val="61CC8CAB804547C7BB2FD3ED2404E9B3"/>
          </w:pPr>
          <w:r w:rsidRPr="005A0A93">
            <w:rPr>
              <w:rStyle w:val="Platshllartext"/>
            </w:rPr>
            <w:t>Motivering</w:t>
          </w:r>
        </w:p>
      </w:docPartBody>
    </w:docPart>
    <w:docPart>
      <w:docPartPr>
        <w:name w:val="5EF4BF129B3B4459A9739CB24E5962EB"/>
        <w:category>
          <w:name w:val="Allmänt"/>
          <w:gallery w:val="placeholder"/>
        </w:category>
        <w:types>
          <w:type w:val="bbPlcHdr"/>
        </w:types>
        <w:behaviors>
          <w:behavior w:val="content"/>
        </w:behaviors>
        <w:guid w:val="{DDDE4B9F-C467-4244-8F80-A590F64C0B57}"/>
      </w:docPartPr>
      <w:docPartBody>
        <w:p w:rsidR="00102A40" w:rsidRDefault="00B3797C">
          <w:pPr>
            <w:pStyle w:val="5EF4BF129B3B4459A9739CB24E5962EB"/>
          </w:pPr>
          <w:r>
            <w:rPr>
              <w:rStyle w:val="Platshllartext"/>
            </w:rPr>
            <w:t xml:space="preserve"> </w:t>
          </w:r>
        </w:p>
      </w:docPartBody>
    </w:docPart>
    <w:docPart>
      <w:docPartPr>
        <w:name w:val="0EA38689C3F14212B2EA73A5FEAFA3A8"/>
        <w:category>
          <w:name w:val="Allmänt"/>
          <w:gallery w:val="placeholder"/>
        </w:category>
        <w:types>
          <w:type w:val="bbPlcHdr"/>
        </w:types>
        <w:behaviors>
          <w:behavior w:val="content"/>
        </w:behaviors>
        <w:guid w:val="{A3FA6DA0-0B91-4947-8EC1-5A9EECB3688D}"/>
      </w:docPartPr>
      <w:docPartBody>
        <w:p w:rsidR="00102A40" w:rsidRDefault="00B3797C">
          <w:pPr>
            <w:pStyle w:val="0EA38689C3F14212B2EA73A5FEAFA3A8"/>
          </w:pPr>
          <w:r>
            <w:t xml:space="preserve"> </w:t>
          </w:r>
        </w:p>
      </w:docPartBody>
    </w:docPart>
    <w:docPart>
      <w:docPartPr>
        <w:name w:val="DDE17DA190564B708BBDBF7E81CE6968"/>
        <w:category>
          <w:name w:val="Allmänt"/>
          <w:gallery w:val="placeholder"/>
        </w:category>
        <w:types>
          <w:type w:val="bbPlcHdr"/>
        </w:types>
        <w:behaviors>
          <w:behavior w:val="content"/>
        </w:behaviors>
        <w:guid w:val="{BA76E6B3-5D66-4A61-9ECF-36E2800A6273}"/>
      </w:docPartPr>
      <w:docPartBody>
        <w:p w:rsidR="00FA7950" w:rsidRDefault="00FA79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A40"/>
    <w:rsid w:val="00102A40"/>
    <w:rsid w:val="003029BB"/>
    <w:rsid w:val="006F7831"/>
    <w:rsid w:val="008B45B1"/>
    <w:rsid w:val="00A13DD7"/>
    <w:rsid w:val="00B3797C"/>
    <w:rsid w:val="00FA79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DCD14ABC6341E2B4C071776758E565">
    <w:name w:val="09DCD14ABC6341E2B4C071776758E565"/>
  </w:style>
  <w:style w:type="paragraph" w:customStyle="1" w:styleId="879C9C86032A46C88892E1CD000E6559">
    <w:name w:val="879C9C86032A46C88892E1CD000E655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A5E740366FA424F925F91228D9187F6">
    <w:name w:val="FA5E740366FA424F925F91228D9187F6"/>
  </w:style>
  <w:style w:type="paragraph" w:customStyle="1" w:styleId="61CC8CAB804547C7BB2FD3ED2404E9B3">
    <w:name w:val="61CC8CAB804547C7BB2FD3ED2404E9B3"/>
  </w:style>
  <w:style w:type="paragraph" w:customStyle="1" w:styleId="31CC6F2FEC0E4E5E8734BD20C19DD501">
    <w:name w:val="31CC6F2FEC0E4E5E8734BD20C19DD501"/>
  </w:style>
  <w:style w:type="paragraph" w:customStyle="1" w:styleId="92E69F1421B34472A135AF5399714A93">
    <w:name w:val="92E69F1421B34472A135AF5399714A93"/>
  </w:style>
  <w:style w:type="paragraph" w:customStyle="1" w:styleId="5EF4BF129B3B4459A9739CB24E5962EB">
    <w:name w:val="5EF4BF129B3B4459A9739CB24E5962EB"/>
  </w:style>
  <w:style w:type="paragraph" w:customStyle="1" w:styleId="0EA38689C3F14212B2EA73A5FEAFA3A8">
    <w:name w:val="0EA38689C3F14212B2EA73A5FEAFA3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BB49FC-DC8D-447F-A954-2C1A3AECC846}"/>
</file>

<file path=customXml/itemProps2.xml><?xml version="1.0" encoding="utf-8"?>
<ds:datastoreItem xmlns:ds="http://schemas.openxmlformats.org/officeDocument/2006/customXml" ds:itemID="{D9AFC01E-15AE-497F-A94C-1DB63930BD67}"/>
</file>

<file path=customXml/itemProps3.xml><?xml version="1.0" encoding="utf-8"?>
<ds:datastoreItem xmlns:ds="http://schemas.openxmlformats.org/officeDocument/2006/customXml" ds:itemID="{A1A1A37B-E6E0-480B-827A-7C96BE4035CD}"/>
</file>

<file path=docProps/app.xml><?xml version="1.0" encoding="utf-8"?>
<Properties xmlns="http://schemas.openxmlformats.org/officeDocument/2006/extended-properties" xmlns:vt="http://schemas.openxmlformats.org/officeDocument/2006/docPropsVTypes">
  <Template>Normal</Template>
  <TotalTime>20</TotalTime>
  <Pages>2</Pages>
  <Words>268</Words>
  <Characters>1400</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Trygghet i det offentliga rummet</vt:lpstr>
      <vt:lpstr>
      </vt:lpstr>
    </vt:vector>
  </TitlesOfParts>
  <Company>Sveriges riksdag</Company>
  <LinksUpToDate>false</LinksUpToDate>
  <CharactersWithSpaces>1659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