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FA077D5F5A4790AE88A4271DF45D33"/>
        </w:placeholder>
        <w:text/>
      </w:sdtPr>
      <w:sdtEndPr/>
      <w:sdtContent>
        <w:p w:rsidRPr="009B062B" w:rsidR="00AF30DD" w:rsidP="009769A6" w:rsidRDefault="00AF30DD" w14:paraId="6609097D" w14:textId="77777777">
          <w:pPr>
            <w:pStyle w:val="Rubrik1"/>
            <w:spacing w:after="300"/>
          </w:pPr>
          <w:r w:rsidRPr="009B062B">
            <w:t>Förslag till riksdagsbeslut</w:t>
          </w:r>
        </w:p>
      </w:sdtContent>
    </w:sdt>
    <w:sdt>
      <w:sdtPr>
        <w:alias w:val="Yrkande 1"/>
        <w:tag w:val="f36585da-8f30-48ab-845f-6c0264b11c45"/>
        <w:id w:val="530691164"/>
        <w:lock w:val="sdtLocked"/>
      </w:sdtPr>
      <w:sdtEndPr/>
      <w:sdtContent>
        <w:p w:rsidR="000E6FAA" w:rsidRDefault="009A1FC9" w14:paraId="6609097E" w14:textId="77777777">
          <w:pPr>
            <w:pStyle w:val="Frslagstext"/>
          </w:pPr>
          <w:r>
            <w:t>Riksdagen ställer sig bakom det som anförs i motionen om vikten av att regelverk och ansvarsfördelning mellan arbetstagare och arbetsgivare förenklas och förtydligas vid ett ökat hemarbete och tillkännager detta för regeringen.</w:t>
          </w:r>
        </w:p>
      </w:sdtContent>
    </w:sdt>
    <w:sdt>
      <w:sdtPr>
        <w:alias w:val="Yrkande 2"/>
        <w:tag w:val="8da731ae-2c7a-4902-95e4-c98ebf310ce7"/>
        <w:id w:val="-2007513270"/>
        <w:lock w:val="sdtLocked"/>
      </w:sdtPr>
      <w:sdtEndPr/>
      <w:sdtContent>
        <w:p w:rsidR="000E6FAA" w:rsidRDefault="009A1FC9" w14:paraId="6609097F" w14:textId="77777777">
          <w:pPr>
            <w:pStyle w:val="Frslagstext"/>
          </w:pPr>
          <w:r>
            <w:t>Riksdagen ställer sig bakom det som anförs i motionen om vikten av att skatterättsliga regelverk vid ett ökat hemarbete förenklas och förtydligas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D24DB45CA4787B546E9774F4F8CF3"/>
        </w:placeholder>
        <w:text/>
      </w:sdtPr>
      <w:sdtEndPr/>
      <w:sdtContent>
        <w:p w:rsidRPr="009B062B" w:rsidR="006D79C9" w:rsidP="00333E95" w:rsidRDefault="006D79C9" w14:paraId="66090980" w14:textId="77777777">
          <w:pPr>
            <w:pStyle w:val="Rubrik1"/>
          </w:pPr>
          <w:r>
            <w:t>Motivering</w:t>
          </w:r>
        </w:p>
      </w:sdtContent>
    </w:sdt>
    <w:p w:rsidR="00E360EE" w:rsidP="006247A0" w:rsidRDefault="00E360EE" w14:paraId="66090981" w14:textId="68606B51">
      <w:pPr>
        <w:pStyle w:val="Normalutanindragellerluft"/>
      </w:pPr>
      <w:r>
        <w:t xml:space="preserve">Våren 2020 slog </w:t>
      </w:r>
      <w:r w:rsidR="000D13CD">
        <w:t>c</w:t>
      </w:r>
      <w:r>
        <w:t>oronapandemin till mot Sverige och världen med full kraft. Miljontals människor över hela världen gick på några dagar från att arbeta på kontor till att arbeta helt eller delvis hemifrån istället. Det finns ingen tydlig statistik över hur många männi</w:t>
      </w:r>
      <w:r w:rsidR="006247A0">
        <w:softHyphen/>
      </w:r>
      <w:r>
        <w:t>skor som arbetat hemifrån i Sverige, men Folkhälsomyndigheten har rekommenderat de</w:t>
      </w:r>
      <w:r w:rsidR="000D13CD">
        <w:t>m</w:t>
      </w:r>
      <w:r>
        <w:t xml:space="preserve"> som har möjlighet att göra det. En rekommendation som upprepades </w:t>
      </w:r>
      <w:r w:rsidR="000D13CD">
        <w:t>av myndig</w:t>
      </w:r>
      <w:r w:rsidR="006247A0">
        <w:softHyphen/>
      </w:r>
      <w:r w:rsidR="000D13CD">
        <w:t xml:space="preserve">heten </w:t>
      </w:r>
      <w:r>
        <w:t>för hösten i slutet av juli.</w:t>
      </w:r>
    </w:p>
    <w:p w:rsidR="00E360EE" w:rsidP="006247A0" w:rsidRDefault="00E360EE" w14:paraId="66090982" w14:textId="7D82FA8A">
      <w:r w:rsidRPr="00E360EE">
        <w:t>Vad de långsiktiga konsekvenserna blir är svår</w:t>
      </w:r>
      <w:r w:rsidR="000D13CD">
        <w:t>t</w:t>
      </w:r>
      <w:r w:rsidRPr="00E360EE">
        <w:t xml:space="preserve"> att förutspå, men e</w:t>
      </w:r>
      <w:r w:rsidR="000D13CD">
        <w:t>tt</w:t>
      </w:r>
      <w:r w:rsidRPr="00E360EE">
        <w:t xml:space="preserve"> antagande kan vara att arbets- och mötesrutiner kommer förändras permanent också när pandemin är över med fler personer som oftare arbetar hemifrån en allt större del a</w:t>
      </w:r>
      <w:r w:rsidR="000D13CD">
        <w:t>v</w:t>
      </w:r>
      <w:r w:rsidRPr="00E360EE">
        <w:t xml:space="preserve"> sin arbetstid. </w:t>
      </w:r>
    </w:p>
    <w:p w:rsidR="00E360EE" w:rsidP="006247A0" w:rsidRDefault="00E360EE" w14:paraId="66090983" w14:textId="19AD1063">
      <w:r>
        <w:t xml:space="preserve">Detta kommer i sin tur ge effekter </w:t>
      </w:r>
      <w:r w:rsidR="000D13CD">
        <w:t>från</w:t>
      </w:r>
      <w:r>
        <w:t xml:space="preserve"> en mer övergripande nivå, exempelvis hur framtida kontorsfastigheter ska utformas och transportsystem dimensioneras till att på ett individuellt plan ge effekter på exempelvis personligt välbefinnande och arbetsmiljö. </w:t>
      </w:r>
      <w:r w:rsidRPr="006247A0">
        <w:rPr>
          <w:spacing w:val="-1"/>
        </w:rPr>
        <w:t xml:space="preserve">Det kommer med största sannolikhet också skapa frågeställningar kring exempelvis </w:t>
      </w:r>
      <w:r w:rsidRPr="006247A0">
        <w:rPr>
          <w:spacing w:val="-2"/>
        </w:rPr>
        <w:t>vilket ansvar en arbetsgivare har kring arbetsutrustning i hemmet men också hur förmåns</w:t>
      </w:r>
      <w:r w:rsidRPr="006247A0" w:rsidR="006247A0">
        <w:rPr>
          <w:spacing w:val="-2"/>
        </w:rPr>
        <w:softHyphen/>
      </w:r>
      <w:r w:rsidRPr="006247A0">
        <w:rPr>
          <w:spacing w:val="-2"/>
        </w:rPr>
        <w:t>beskattning</w:t>
      </w:r>
      <w:r w:rsidRPr="006247A0">
        <w:rPr>
          <w:spacing w:val="-1"/>
        </w:rPr>
        <w:t xml:space="preserve"> ska se ut för sådan utrustning eller tjänster som arbetsgivaren tillhandahåller i hemmet.</w:t>
      </w:r>
    </w:p>
    <w:p w:rsidRPr="00422B9E" w:rsidR="00422B9E" w:rsidP="006247A0" w:rsidRDefault="00E360EE" w14:paraId="66090984" w14:textId="6DDBB642">
      <w:r>
        <w:t>Hur en förändring kommer se ut är som sagt svår</w:t>
      </w:r>
      <w:r w:rsidR="000D13CD">
        <w:t>t</w:t>
      </w:r>
      <w:r>
        <w:t xml:space="preserve"> att förutse, men det finns ett poli</w:t>
      </w:r>
      <w:r w:rsidR="006247A0">
        <w:softHyphen/>
      </w:r>
      <w:r>
        <w:t xml:space="preserve">tiskt ansvar att redan nu försöka åtminstone förutsäga en del av </w:t>
      </w:r>
      <w:r w:rsidR="000D13CD">
        <w:t xml:space="preserve">de </w:t>
      </w:r>
      <w:r>
        <w:t>frågeställningar som kan uppstå kring exempelvis ansvar mellan arbetstagare och arbetsgivare, kring skatte</w:t>
      </w:r>
      <w:r w:rsidR="006247A0">
        <w:softHyphen/>
      </w:r>
      <w:r>
        <w:lastRenderedPageBreak/>
        <w:t>rättsliga regelverk och kring krav på såväl bostäder som kontor i en framtid där allt fler arbetar åtminstone delar av sin arbetstid hemifrån.</w:t>
      </w:r>
    </w:p>
    <w:sdt>
      <w:sdtPr>
        <w:rPr>
          <w:i/>
          <w:noProof/>
        </w:rPr>
        <w:alias w:val="CC_Underskrifter"/>
        <w:tag w:val="CC_Underskrifter"/>
        <w:id w:val="583496634"/>
        <w:lock w:val="sdtContentLocked"/>
        <w:placeholder>
          <w:docPart w:val="E65B269571D34769A951CB90BABE1AC5"/>
        </w:placeholder>
      </w:sdtPr>
      <w:sdtEndPr>
        <w:rPr>
          <w:i w:val="0"/>
          <w:noProof w:val="0"/>
        </w:rPr>
      </w:sdtEndPr>
      <w:sdtContent>
        <w:p w:rsidR="009769A6" w:rsidP="009769A6" w:rsidRDefault="009769A6" w14:paraId="66090986" w14:textId="77777777"/>
        <w:p w:rsidRPr="008E0FE2" w:rsidR="004801AC" w:rsidP="009769A6" w:rsidRDefault="006247A0" w14:paraId="660909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213A3" w:rsidRDefault="00A213A3" w14:paraId="6609098B" w14:textId="77777777">
      <w:bookmarkStart w:name="_GoBack" w:id="1"/>
      <w:bookmarkEnd w:id="1"/>
    </w:p>
    <w:sectPr w:rsidR="00A213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098D" w14:textId="77777777" w:rsidR="00E360EE" w:rsidRDefault="00E360EE" w:rsidP="000C1CAD">
      <w:pPr>
        <w:spacing w:line="240" w:lineRule="auto"/>
      </w:pPr>
      <w:r>
        <w:separator/>
      </w:r>
    </w:p>
  </w:endnote>
  <w:endnote w:type="continuationSeparator" w:id="0">
    <w:p w14:paraId="6609098E" w14:textId="77777777" w:rsidR="00E360EE" w:rsidRDefault="00E36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0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0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099C" w14:textId="77777777" w:rsidR="00262EA3" w:rsidRPr="009769A6" w:rsidRDefault="00262EA3" w:rsidP="00976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098B" w14:textId="77777777" w:rsidR="00E360EE" w:rsidRDefault="00E360EE" w:rsidP="000C1CAD">
      <w:pPr>
        <w:spacing w:line="240" w:lineRule="auto"/>
      </w:pPr>
      <w:r>
        <w:separator/>
      </w:r>
    </w:p>
  </w:footnote>
  <w:footnote w:type="continuationSeparator" w:id="0">
    <w:p w14:paraId="6609098C" w14:textId="77777777" w:rsidR="00E360EE" w:rsidRDefault="00E360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090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9099E" wp14:anchorId="66090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7A0" w14:paraId="660909A1" w14:textId="77777777">
                          <w:pPr>
                            <w:jc w:val="right"/>
                          </w:pPr>
                          <w:sdt>
                            <w:sdtPr>
                              <w:alias w:val="CC_Noformat_Partikod"/>
                              <w:tag w:val="CC_Noformat_Partikod"/>
                              <w:id w:val="-53464382"/>
                              <w:placeholder>
                                <w:docPart w:val="4C8DC67406B844C791665C3BD96F002F"/>
                              </w:placeholder>
                              <w:text/>
                            </w:sdtPr>
                            <w:sdtEndPr/>
                            <w:sdtContent>
                              <w:r w:rsidR="00E360EE">
                                <w:t>M</w:t>
                              </w:r>
                            </w:sdtContent>
                          </w:sdt>
                          <w:sdt>
                            <w:sdtPr>
                              <w:alias w:val="CC_Noformat_Partinummer"/>
                              <w:tag w:val="CC_Noformat_Partinummer"/>
                              <w:id w:val="-1709555926"/>
                              <w:placeholder>
                                <w:docPart w:val="FD8D431B324F4B57B056AAF4470854A8"/>
                              </w:placeholder>
                              <w:text/>
                            </w:sdtPr>
                            <w:sdtEndPr/>
                            <w:sdtContent>
                              <w:r w:rsidR="00E360EE">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909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7A0" w14:paraId="660909A1" w14:textId="77777777">
                    <w:pPr>
                      <w:jc w:val="right"/>
                    </w:pPr>
                    <w:sdt>
                      <w:sdtPr>
                        <w:alias w:val="CC_Noformat_Partikod"/>
                        <w:tag w:val="CC_Noformat_Partikod"/>
                        <w:id w:val="-53464382"/>
                        <w:placeholder>
                          <w:docPart w:val="4C8DC67406B844C791665C3BD96F002F"/>
                        </w:placeholder>
                        <w:text/>
                      </w:sdtPr>
                      <w:sdtEndPr/>
                      <w:sdtContent>
                        <w:r w:rsidR="00E360EE">
                          <w:t>M</w:t>
                        </w:r>
                      </w:sdtContent>
                    </w:sdt>
                    <w:sdt>
                      <w:sdtPr>
                        <w:alias w:val="CC_Noformat_Partinummer"/>
                        <w:tag w:val="CC_Noformat_Partinummer"/>
                        <w:id w:val="-1709555926"/>
                        <w:placeholder>
                          <w:docPart w:val="FD8D431B324F4B57B056AAF4470854A8"/>
                        </w:placeholder>
                        <w:text/>
                      </w:sdtPr>
                      <w:sdtEndPr/>
                      <w:sdtContent>
                        <w:r w:rsidR="00E360EE">
                          <w:t>1202</w:t>
                        </w:r>
                      </w:sdtContent>
                    </w:sdt>
                  </w:p>
                </w:txbxContent>
              </v:textbox>
              <w10:wrap anchorx="page"/>
            </v:shape>
          </w:pict>
        </mc:Fallback>
      </mc:AlternateContent>
    </w:r>
  </w:p>
  <w:p w:rsidRPr="00293C4F" w:rsidR="00262EA3" w:rsidP="00776B74" w:rsidRDefault="00262EA3" w14:paraId="66090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90991" w14:textId="77777777">
    <w:pPr>
      <w:jc w:val="right"/>
    </w:pPr>
  </w:p>
  <w:p w:rsidR="00262EA3" w:rsidP="00776B74" w:rsidRDefault="00262EA3" w14:paraId="660909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47A0" w14:paraId="660909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909A0" wp14:anchorId="66090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7A0" w14:paraId="660909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60EE">
          <w:t>M</w:t>
        </w:r>
      </w:sdtContent>
    </w:sdt>
    <w:sdt>
      <w:sdtPr>
        <w:alias w:val="CC_Noformat_Partinummer"/>
        <w:tag w:val="CC_Noformat_Partinummer"/>
        <w:id w:val="-2014525982"/>
        <w:text/>
      </w:sdtPr>
      <w:sdtEndPr/>
      <w:sdtContent>
        <w:r w:rsidR="00E360EE">
          <w:t>1202</w:t>
        </w:r>
      </w:sdtContent>
    </w:sdt>
  </w:p>
  <w:p w:rsidRPr="008227B3" w:rsidR="00262EA3" w:rsidP="008227B3" w:rsidRDefault="006247A0" w14:paraId="660909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7A0" w14:paraId="660909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:3506</w:t>
        </w:r>
      </w:sdtContent>
    </w:sdt>
  </w:p>
  <w:p w:rsidR="00262EA3" w:rsidP="00E03A3D" w:rsidRDefault="006247A0" w14:paraId="660909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3B61B135FC1B42AFAB47AE309D8E8FF5"/>
      </w:placeholder>
      <w:text/>
    </w:sdtPr>
    <w:sdtEndPr/>
    <w:sdtContent>
      <w:p w:rsidR="00262EA3" w:rsidP="00283E0F" w:rsidRDefault="00E360EE" w14:paraId="6609099A" w14:textId="77777777">
        <w:pPr>
          <w:pStyle w:val="FSHRub2"/>
        </w:pPr>
        <w:r>
          <w:t>Regler för hemarbete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909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36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CD"/>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A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691"/>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A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A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C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A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72"/>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B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E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9097C"/>
  <w15:chartTrackingRefBased/>
  <w15:docId w15:val="{E8B7ED24-5549-4EFF-993C-96E7BA21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FA077D5F5A4790AE88A4271DF45D33"/>
        <w:category>
          <w:name w:val="Allmänt"/>
          <w:gallery w:val="placeholder"/>
        </w:category>
        <w:types>
          <w:type w:val="bbPlcHdr"/>
        </w:types>
        <w:behaviors>
          <w:behavior w:val="content"/>
        </w:behaviors>
        <w:guid w:val="{D5C8C26E-4ED3-4E79-8953-D35F37FF8A96}"/>
      </w:docPartPr>
      <w:docPartBody>
        <w:p w:rsidR="006D2888" w:rsidRDefault="009A1E29">
          <w:pPr>
            <w:pStyle w:val="72FA077D5F5A4790AE88A4271DF45D33"/>
          </w:pPr>
          <w:r w:rsidRPr="005A0A93">
            <w:rPr>
              <w:rStyle w:val="Platshllartext"/>
            </w:rPr>
            <w:t>Förslag till riksdagsbeslut</w:t>
          </w:r>
        </w:p>
      </w:docPartBody>
    </w:docPart>
    <w:docPart>
      <w:docPartPr>
        <w:name w:val="3D4D24DB45CA4787B546E9774F4F8CF3"/>
        <w:category>
          <w:name w:val="Allmänt"/>
          <w:gallery w:val="placeholder"/>
        </w:category>
        <w:types>
          <w:type w:val="bbPlcHdr"/>
        </w:types>
        <w:behaviors>
          <w:behavior w:val="content"/>
        </w:behaviors>
        <w:guid w:val="{1D889EC6-6F7A-44F2-9692-E6A08A48DA56}"/>
      </w:docPartPr>
      <w:docPartBody>
        <w:p w:rsidR="006D2888" w:rsidRDefault="009A1E29">
          <w:pPr>
            <w:pStyle w:val="3D4D24DB45CA4787B546E9774F4F8CF3"/>
          </w:pPr>
          <w:r w:rsidRPr="005A0A93">
            <w:rPr>
              <w:rStyle w:val="Platshllartext"/>
            </w:rPr>
            <w:t>Motivering</w:t>
          </w:r>
        </w:p>
      </w:docPartBody>
    </w:docPart>
    <w:docPart>
      <w:docPartPr>
        <w:name w:val="4C8DC67406B844C791665C3BD96F002F"/>
        <w:category>
          <w:name w:val="Allmänt"/>
          <w:gallery w:val="placeholder"/>
        </w:category>
        <w:types>
          <w:type w:val="bbPlcHdr"/>
        </w:types>
        <w:behaviors>
          <w:behavior w:val="content"/>
        </w:behaviors>
        <w:guid w:val="{8390609D-CC56-4BC7-8392-091923B5C765}"/>
      </w:docPartPr>
      <w:docPartBody>
        <w:p w:rsidR="006D2888" w:rsidRDefault="009A1E29">
          <w:pPr>
            <w:pStyle w:val="4C8DC67406B844C791665C3BD96F002F"/>
          </w:pPr>
          <w:r>
            <w:rPr>
              <w:rStyle w:val="Platshllartext"/>
            </w:rPr>
            <w:t xml:space="preserve"> </w:t>
          </w:r>
        </w:p>
      </w:docPartBody>
    </w:docPart>
    <w:docPart>
      <w:docPartPr>
        <w:name w:val="FD8D431B324F4B57B056AAF4470854A8"/>
        <w:category>
          <w:name w:val="Allmänt"/>
          <w:gallery w:val="placeholder"/>
        </w:category>
        <w:types>
          <w:type w:val="bbPlcHdr"/>
        </w:types>
        <w:behaviors>
          <w:behavior w:val="content"/>
        </w:behaviors>
        <w:guid w:val="{8283CF0C-84D9-49BA-83EF-D651053707A0}"/>
      </w:docPartPr>
      <w:docPartBody>
        <w:p w:rsidR="006D2888" w:rsidRDefault="009A1E29">
          <w:pPr>
            <w:pStyle w:val="FD8D431B324F4B57B056AAF4470854A8"/>
          </w:pPr>
          <w:r>
            <w:t xml:space="preserve"> </w:t>
          </w:r>
        </w:p>
      </w:docPartBody>
    </w:docPart>
    <w:docPart>
      <w:docPartPr>
        <w:name w:val="DefaultPlaceholder_-1854013440"/>
        <w:category>
          <w:name w:val="Allmänt"/>
          <w:gallery w:val="placeholder"/>
        </w:category>
        <w:types>
          <w:type w:val="bbPlcHdr"/>
        </w:types>
        <w:behaviors>
          <w:behavior w:val="content"/>
        </w:behaviors>
        <w:guid w:val="{67C8871B-4FB5-4A9E-8658-030E23438CDF}"/>
      </w:docPartPr>
      <w:docPartBody>
        <w:p w:rsidR="006D2888" w:rsidRDefault="009A1E29">
          <w:r w:rsidRPr="00451120">
            <w:rPr>
              <w:rStyle w:val="Platshllartext"/>
            </w:rPr>
            <w:t>Klicka eller tryck här för att ange text.</w:t>
          </w:r>
        </w:p>
      </w:docPartBody>
    </w:docPart>
    <w:docPart>
      <w:docPartPr>
        <w:name w:val="3B61B135FC1B42AFAB47AE309D8E8FF5"/>
        <w:category>
          <w:name w:val="Allmänt"/>
          <w:gallery w:val="placeholder"/>
        </w:category>
        <w:types>
          <w:type w:val="bbPlcHdr"/>
        </w:types>
        <w:behaviors>
          <w:behavior w:val="content"/>
        </w:behaviors>
        <w:guid w:val="{C28DB039-4411-4D27-9616-1FC986413751}"/>
      </w:docPartPr>
      <w:docPartBody>
        <w:p w:rsidR="006D2888" w:rsidRDefault="009A1E29">
          <w:r w:rsidRPr="00451120">
            <w:rPr>
              <w:rStyle w:val="Platshllartext"/>
            </w:rPr>
            <w:t>[ange din text här]</w:t>
          </w:r>
        </w:p>
      </w:docPartBody>
    </w:docPart>
    <w:docPart>
      <w:docPartPr>
        <w:name w:val="E65B269571D34769A951CB90BABE1AC5"/>
        <w:category>
          <w:name w:val="Allmänt"/>
          <w:gallery w:val="placeholder"/>
        </w:category>
        <w:types>
          <w:type w:val="bbPlcHdr"/>
        </w:types>
        <w:behaviors>
          <w:behavior w:val="content"/>
        </w:behaviors>
        <w:guid w:val="{DA3E2C2C-DCD9-415E-8743-1CA014498483}"/>
      </w:docPartPr>
      <w:docPartBody>
        <w:p w:rsidR="001242A8" w:rsidRDefault="00124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29"/>
    <w:rsid w:val="001242A8"/>
    <w:rsid w:val="006D2888"/>
    <w:rsid w:val="009A1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1E29"/>
    <w:rPr>
      <w:color w:val="F4B083" w:themeColor="accent2" w:themeTint="99"/>
    </w:rPr>
  </w:style>
  <w:style w:type="paragraph" w:customStyle="1" w:styleId="72FA077D5F5A4790AE88A4271DF45D33">
    <w:name w:val="72FA077D5F5A4790AE88A4271DF45D33"/>
  </w:style>
  <w:style w:type="paragraph" w:customStyle="1" w:styleId="3160D0060CD74EB9848E086EC1BBBB99">
    <w:name w:val="3160D0060CD74EB9848E086EC1BBBB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C624A3E5F54557B6F810CA46674BFB">
    <w:name w:val="4FC624A3E5F54557B6F810CA46674BFB"/>
  </w:style>
  <w:style w:type="paragraph" w:customStyle="1" w:styleId="3D4D24DB45CA4787B546E9774F4F8CF3">
    <w:name w:val="3D4D24DB45CA4787B546E9774F4F8CF3"/>
  </w:style>
  <w:style w:type="paragraph" w:customStyle="1" w:styleId="1F77F063DECC4BA1ACCEF64472A54F58">
    <w:name w:val="1F77F063DECC4BA1ACCEF64472A54F58"/>
  </w:style>
  <w:style w:type="paragraph" w:customStyle="1" w:styleId="98D5FB5B46874063B03E7D5A94F23D8A">
    <w:name w:val="98D5FB5B46874063B03E7D5A94F23D8A"/>
  </w:style>
  <w:style w:type="paragraph" w:customStyle="1" w:styleId="4C8DC67406B844C791665C3BD96F002F">
    <w:name w:val="4C8DC67406B844C791665C3BD96F002F"/>
  </w:style>
  <w:style w:type="paragraph" w:customStyle="1" w:styleId="FD8D431B324F4B57B056AAF4470854A8">
    <w:name w:val="FD8D431B324F4B57B056AAF447085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84026-2ED3-4D7F-BD6D-F90021DC4716}"/>
</file>

<file path=customXml/itemProps2.xml><?xml version="1.0" encoding="utf-8"?>
<ds:datastoreItem xmlns:ds="http://schemas.openxmlformats.org/officeDocument/2006/customXml" ds:itemID="{007EDD39-F0CC-4BF0-8661-984FD61AC9A2}"/>
</file>

<file path=customXml/itemProps3.xml><?xml version="1.0" encoding="utf-8"?>
<ds:datastoreItem xmlns:ds="http://schemas.openxmlformats.org/officeDocument/2006/customXml" ds:itemID="{B63761C0-9E25-483B-9B33-32B74C07862A}"/>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1822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Regler för hemarbete</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