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4E8A8D020B4A76BBAFFAACD88B0B18"/>
        </w:placeholder>
        <w15:appearance w15:val="hidden"/>
        <w:text/>
      </w:sdtPr>
      <w:sdtEndPr/>
      <w:sdtContent>
        <w:p w:rsidRPr="009B062B" w:rsidR="00AF30DD" w:rsidP="009B062B" w:rsidRDefault="00AF30DD" w14:paraId="342447C1" w14:textId="77777777">
          <w:pPr>
            <w:pStyle w:val="RubrikFrslagTIllRiksdagsbeslut"/>
          </w:pPr>
          <w:r w:rsidRPr="009B062B">
            <w:t>Förslag till riksdagsbeslut</w:t>
          </w:r>
        </w:p>
      </w:sdtContent>
    </w:sdt>
    <w:sdt>
      <w:sdtPr>
        <w:alias w:val="Yrkande 1"/>
        <w:tag w:val="81759c06-661f-4fa7-a70a-d738bf6c1d0c"/>
        <w:id w:val="-1256893650"/>
        <w:lock w:val="sdtLocked"/>
      </w:sdtPr>
      <w:sdtEndPr/>
      <w:sdtContent>
        <w:p w:rsidR="00D3496C" w:rsidRDefault="00614ACD" w14:paraId="6EE1875C" w14:textId="67AFC36E">
          <w:pPr>
            <w:pStyle w:val="Frslagstext"/>
            <w:numPr>
              <w:ilvl w:val="0"/>
              <w:numId w:val="0"/>
            </w:numPr>
          </w:pPr>
          <w:r w:rsidRPr="00614ACD">
            <w:t xml:space="preserve">Riksdagen ställer sig bakom det som anförs i motionen om att det allmänna bör svara för nyanländas försörjning i ett år och att personen under det året ska lära sig svenska och göra sig beredd för arbetsmarknaden, och efter detta ska personen studera, jobba eller utföra samhällstjänst, och detta tillkännager riksdagen för </w:t>
          </w:r>
          <w:r w:rsidR="00FE4A69">
            <w:t>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86602980944AF8AF08FA79D0BAF9FD"/>
        </w:placeholder>
        <w15:appearance w15:val="hidden"/>
        <w:text/>
      </w:sdtPr>
      <w:sdtEndPr/>
      <w:sdtContent>
        <w:p w:rsidRPr="009B062B" w:rsidR="006D79C9" w:rsidP="00333E95" w:rsidRDefault="006D79C9" w14:paraId="5D12C2DD" w14:textId="77777777">
          <w:pPr>
            <w:pStyle w:val="Rubrik1"/>
          </w:pPr>
          <w:r>
            <w:t>Motivering</w:t>
          </w:r>
        </w:p>
      </w:sdtContent>
    </w:sdt>
    <w:p w:rsidR="00652B73" w:rsidP="00B53D64" w:rsidRDefault="007A060E" w14:paraId="33CA8E99" w14:textId="50BA58C0">
      <w:pPr>
        <w:pStyle w:val="Normalutanindragellerluft"/>
      </w:pPr>
      <w:r w:rsidRPr="007A060E">
        <w:t>Systemet för nyanlända är för slappt nu. De ansvariga förstår inte</w:t>
      </w:r>
      <w:r w:rsidR="00523F60">
        <w:t xml:space="preserve"> att försörjningen av människor som inte bidrar</w:t>
      </w:r>
      <w:r w:rsidRPr="007A060E">
        <w:t xml:space="preserve"> läggs på den arbetande befolkningens axlar. Det är inte rättvist att vissa ska jobba ihjäl sig medan andra inte gör någonting</w:t>
      </w:r>
      <w:r>
        <w:t>.</w:t>
      </w:r>
    </w:p>
    <w:bookmarkStart w:name="_GoBack" w:id="1"/>
    <w:bookmarkEnd w:id="1"/>
    <w:p w:rsidRPr="00523F60" w:rsidR="00523F60" w:rsidP="00523F60" w:rsidRDefault="00523F60" w14:paraId="17EB93B2" w14:textId="77777777"/>
    <w:sdt>
      <w:sdtPr>
        <w:alias w:val="CC_Underskrifter"/>
        <w:tag w:val="CC_Underskrifter"/>
        <w:id w:val="583496634"/>
        <w:lock w:val="sdtContentLocked"/>
        <w:placeholder>
          <w:docPart w:val="9F9482BCD8864955BE2850AB2F992369"/>
        </w:placeholder>
        <w15:appearance w15:val="hidden"/>
      </w:sdtPr>
      <w:sdtEndPr>
        <w:rPr>
          <w:i/>
          <w:noProof/>
        </w:rPr>
      </w:sdtEndPr>
      <w:sdtContent>
        <w:p w:rsidR="00CC11BF" w:rsidP="007A060E" w:rsidRDefault="00523F60" w14:paraId="7CCD56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w:t>
            </w:r>
          </w:p>
        </w:tc>
        <w:tc>
          <w:tcPr>
            <w:tcW w:w="50" w:type="pct"/>
            <w:vAlign w:val="bottom"/>
          </w:tcPr>
          <w:p>
            <w:pPr>
              <w:pStyle w:val="Underskrifter"/>
            </w:pPr>
            <w:r>
              <w:t> </w:t>
            </w:r>
          </w:p>
        </w:tc>
      </w:tr>
    </w:tbl>
    <w:p w:rsidR="004801AC" w:rsidP="007E0C6D" w:rsidRDefault="004801AC" w14:paraId="136BB6E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FB31F" w14:textId="77777777" w:rsidR="007A060E" w:rsidRDefault="007A060E" w:rsidP="000C1CAD">
      <w:pPr>
        <w:spacing w:line="240" w:lineRule="auto"/>
      </w:pPr>
      <w:r>
        <w:separator/>
      </w:r>
    </w:p>
  </w:endnote>
  <w:endnote w:type="continuationSeparator" w:id="0">
    <w:p w14:paraId="168ACABD" w14:textId="77777777" w:rsidR="007A060E" w:rsidRDefault="007A06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217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AF34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D69DC" w14:textId="77777777" w:rsidR="007A060E" w:rsidRDefault="007A060E" w:rsidP="000C1CAD">
      <w:pPr>
        <w:spacing w:line="240" w:lineRule="auto"/>
      </w:pPr>
      <w:r>
        <w:separator/>
      </w:r>
    </w:p>
  </w:footnote>
  <w:footnote w:type="continuationSeparator" w:id="0">
    <w:p w14:paraId="5EB88895" w14:textId="77777777" w:rsidR="007A060E" w:rsidRDefault="007A06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6513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14B782" wp14:anchorId="35A578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3F60" w14:paraId="3DD0C474" w14:textId="77777777">
                          <w:pPr>
                            <w:jc w:val="right"/>
                          </w:pPr>
                          <w:sdt>
                            <w:sdtPr>
                              <w:alias w:val="CC_Noformat_Partikod"/>
                              <w:tag w:val="CC_Noformat_Partikod"/>
                              <w:id w:val="-53464382"/>
                              <w:placeholder>
                                <w:docPart w:val="3DCDBA9A42084688A0690A32485C820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1725CDB7188145F581D6EC19F8B85A2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A578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3F60" w14:paraId="3DD0C474" w14:textId="77777777">
                    <w:pPr>
                      <w:jc w:val="right"/>
                    </w:pPr>
                    <w:sdt>
                      <w:sdtPr>
                        <w:alias w:val="CC_Noformat_Partikod"/>
                        <w:tag w:val="CC_Noformat_Partikod"/>
                        <w:id w:val="-53464382"/>
                        <w:placeholder>
                          <w:docPart w:val="3DCDBA9A42084688A0690A32485C820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1725CDB7188145F581D6EC19F8B85A2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0A8DF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3F60" w14:paraId="7EE2403C" w14:textId="77777777">
    <w:pPr>
      <w:jc w:val="right"/>
    </w:pPr>
    <w:sdt>
      <w:sdtPr>
        <w:alias w:val="CC_Noformat_Partikod"/>
        <w:tag w:val="CC_Noformat_Partikod"/>
        <w:id w:val="559911109"/>
        <w:placeholder>
          <w:docPart w:val="1725CDB7188145F581D6EC19F8B85A2C"/>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8C749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3F60" w14:paraId="7604F412"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23F60" w14:paraId="371456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23F60" w14:paraId="224DA8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3F60" w14:paraId="185843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:563</w:t>
        </w:r>
      </w:sdtContent>
    </w:sdt>
  </w:p>
  <w:p w:rsidR="004F35FE" w:rsidP="00E03A3D" w:rsidRDefault="00523F60" w14:paraId="0D31E0E5" w14:textId="77777777">
    <w:pPr>
      <w:pStyle w:val="Motionr"/>
    </w:pPr>
    <w:sdt>
      <w:sdtPr>
        <w:alias w:val="CC_Noformat_Avtext"/>
        <w:tag w:val="CC_Noformat_Avtext"/>
        <w:id w:val="-2020768203"/>
        <w:lock w:val="sdtContentLocked"/>
        <w15:appearance w15:val="hidden"/>
        <w:text/>
      </w:sdtPr>
      <w:sdtEndPr/>
      <w:sdtContent>
        <w:r>
          <w:t>av Anna Hagwall (-)</w:t>
        </w:r>
      </w:sdtContent>
    </w:sdt>
  </w:p>
  <w:sdt>
    <w:sdtPr>
      <w:alias w:val="CC_Noformat_Rubtext"/>
      <w:tag w:val="CC_Noformat_Rubtext"/>
      <w:id w:val="-218060500"/>
      <w:lock w:val="sdtLocked"/>
      <w15:appearance w15:val="hidden"/>
      <w:text/>
    </w:sdtPr>
    <w:sdtEndPr/>
    <w:sdtContent>
      <w:p w:rsidR="004F35FE" w:rsidP="00283E0F" w:rsidRDefault="007A060E" w14:paraId="4D8D5ADA" w14:textId="71D61D27">
        <w:pPr>
          <w:pStyle w:val="FSHRub2"/>
        </w:pPr>
        <w:r>
          <w:t>Nyanlända</w:t>
        </w:r>
        <w:r w:rsidR="00614ACD">
          <w:t>s beredskap</w:t>
        </w:r>
        <w:r>
          <w:t xml:space="preserve"> för arbetsmarknaden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42E336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0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A94"/>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59B"/>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F60"/>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ACD"/>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531"/>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60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96C"/>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4A69"/>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071728"/>
  <w15:chartTrackingRefBased/>
  <w15:docId w15:val="{EE184C79-0FD4-4910-A560-057E90C7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4E8A8D020B4A76BBAFFAACD88B0B18"/>
        <w:category>
          <w:name w:val="Allmänt"/>
          <w:gallery w:val="placeholder"/>
        </w:category>
        <w:types>
          <w:type w:val="bbPlcHdr"/>
        </w:types>
        <w:behaviors>
          <w:behavior w:val="content"/>
        </w:behaviors>
        <w:guid w:val="{A54119B4-5590-4E4D-97FF-0CD7C5CFED93}"/>
      </w:docPartPr>
      <w:docPartBody>
        <w:p w:rsidR="00AD0D22" w:rsidRDefault="00AD0D22">
          <w:pPr>
            <w:pStyle w:val="064E8A8D020B4A76BBAFFAACD88B0B18"/>
          </w:pPr>
          <w:r w:rsidRPr="005A0A93">
            <w:rPr>
              <w:rStyle w:val="Platshllartext"/>
            </w:rPr>
            <w:t>Förslag till riksdagsbeslut</w:t>
          </w:r>
        </w:p>
      </w:docPartBody>
    </w:docPart>
    <w:docPart>
      <w:docPartPr>
        <w:name w:val="6E86602980944AF8AF08FA79D0BAF9FD"/>
        <w:category>
          <w:name w:val="Allmänt"/>
          <w:gallery w:val="placeholder"/>
        </w:category>
        <w:types>
          <w:type w:val="bbPlcHdr"/>
        </w:types>
        <w:behaviors>
          <w:behavior w:val="content"/>
        </w:behaviors>
        <w:guid w:val="{2D00FA71-0E44-4F38-8B15-C443D591DF4A}"/>
      </w:docPartPr>
      <w:docPartBody>
        <w:p w:rsidR="00AD0D22" w:rsidRDefault="00AD0D22">
          <w:pPr>
            <w:pStyle w:val="6E86602980944AF8AF08FA79D0BAF9FD"/>
          </w:pPr>
          <w:r w:rsidRPr="005A0A93">
            <w:rPr>
              <w:rStyle w:val="Platshllartext"/>
            </w:rPr>
            <w:t>Motivering</w:t>
          </w:r>
        </w:p>
      </w:docPartBody>
    </w:docPart>
    <w:docPart>
      <w:docPartPr>
        <w:name w:val="9F9482BCD8864955BE2850AB2F992369"/>
        <w:category>
          <w:name w:val="Allmänt"/>
          <w:gallery w:val="placeholder"/>
        </w:category>
        <w:types>
          <w:type w:val="bbPlcHdr"/>
        </w:types>
        <w:behaviors>
          <w:behavior w:val="content"/>
        </w:behaviors>
        <w:guid w:val="{B65BC6ED-7499-4D9F-828F-BBDE2100143C}"/>
      </w:docPartPr>
      <w:docPartBody>
        <w:p w:rsidR="00AD0D22" w:rsidRDefault="00AD0D22">
          <w:pPr>
            <w:pStyle w:val="9F9482BCD8864955BE2850AB2F992369"/>
          </w:pPr>
          <w:r w:rsidRPr="00490DAC">
            <w:rPr>
              <w:rStyle w:val="Platshllartext"/>
            </w:rPr>
            <w:t>Skriv ej här, motionärer infogas via panel!</w:t>
          </w:r>
        </w:p>
      </w:docPartBody>
    </w:docPart>
    <w:docPart>
      <w:docPartPr>
        <w:name w:val="3DCDBA9A42084688A0690A32485C820F"/>
        <w:category>
          <w:name w:val="Allmänt"/>
          <w:gallery w:val="placeholder"/>
        </w:category>
        <w:types>
          <w:type w:val="bbPlcHdr"/>
        </w:types>
        <w:behaviors>
          <w:behavior w:val="content"/>
        </w:behaviors>
        <w:guid w:val="{288BF9F1-A894-4AD4-A930-2041A520E1BF}"/>
      </w:docPartPr>
      <w:docPartBody>
        <w:p w:rsidR="00AD0D22" w:rsidRDefault="00AD0D22">
          <w:pPr>
            <w:pStyle w:val="3DCDBA9A42084688A0690A32485C820F"/>
          </w:pPr>
          <w:r>
            <w:rPr>
              <w:rStyle w:val="Platshllartext"/>
            </w:rPr>
            <w:t xml:space="preserve"> </w:t>
          </w:r>
        </w:p>
      </w:docPartBody>
    </w:docPart>
    <w:docPart>
      <w:docPartPr>
        <w:name w:val="1725CDB7188145F581D6EC19F8B85A2C"/>
        <w:category>
          <w:name w:val="Allmänt"/>
          <w:gallery w:val="placeholder"/>
        </w:category>
        <w:types>
          <w:type w:val="bbPlcHdr"/>
        </w:types>
        <w:behaviors>
          <w:behavior w:val="content"/>
        </w:behaviors>
        <w:guid w:val="{9A92F8FA-618B-4E3C-9931-588EB864E25B}"/>
      </w:docPartPr>
      <w:docPartBody>
        <w:p w:rsidR="00AD0D22" w:rsidRDefault="00AD0D22">
          <w:pPr>
            <w:pStyle w:val="1725CDB7188145F581D6EC19F8B85A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22"/>
    <w:rsid w:val="00AD0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E8A8D020B4A76BBAFFAACD88B0B18">
    <w:name w:val="064E8A8D020B4A76BBAFFAACD88B0B18"/>
  </w:style>
  <w:style w:type="paragraph" w:customStyle="1" w:styleId="776B43B01FF6430FB9DA85F1BFA0AC5A">
    <w:name w:val="776B43B01FF6430FB9DA85F1BFA0AC5A"/>
  </w:style>
  <w:style w:type="paragraph" w:customStyle="1" w:styleId="EEE61F90116F4F8597992244216E510D">
    <w:name w:val="EEE61F90116F4F8597992244216E510D"/>
  </w:style>
  <w:style w:type="paragraph" w:customStyle="1" w:styleId="6E86602980944AF8AF08FA79D0BAF9FD">
    <w:name w:val="6E86602980944AF8AF08FA79D0BAF9FD"/>
  </w:style>
  <w:style w:type="paragraph" w:customStyle="1" w:styleId="9F9482BCD8864955BE2850AB2F992369">
    <w:name w:val="9F9482BCD8864955BE2850AB2F992369"/>
  </w:style>
  <w:style w:type="paragraph" w:customStyle="1" w:styleId="3DCDBA9A42084688A0690A32485C820F">
    <w:name w:val="3DCDBA9A42084688A0690A32485C820F"/>
  </w:style>
  <w:style w:type="paragraph" w:customStyle="1" w:styleId="1725CDB7188145F581D6EC19F8B85A2C">
    <w:name w:val="1725CDB7188145F581D6EC19F8B85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C3962-F829-4AB7-9D64-08392DA13505}"/>
</file>

<file path=customXml/itemProps2.xml><?xml version="1.0" encoding="utf-8"?>
<ds:datastoreItem xmlns:ds="http://schemas.openxmlformats.org/officeDocument/2006/customXml" ds:itemID="{6F3A9DEF-7DCF-47B1-A895-9A3EA235F1FB}"/>
</file>

<file path=customXml/itemProps3.xml><?xml version="1.0" encoding="utf-8"?>
<ds:datastoreItem xmlns:ds="http://schemas.openxmlformats.org/officeDocument/2006/customXml" ds:itemID="{6D7CE9E9-9545-4011-AC1D-C5264F00C34F}"/>
</file>

<file path=docProps/app.xml><?xml version="1.0" encoding="utf-8"?>
<Properties xmlns="http://schemas.openxmlformats.org/officeDocument/2006/extended-properties" xmlns:vt="http://schemas.openxmlformats.org/officeDocument/2006/docPropsVTypes">
  <Template>Normal</Template>
  <TotalTime>10</TotalTime>
  <Pages>1</Pages>
  <Words>101</Words>
  <Characters>547</Characters>
  <Application>Microsoft Office Word</Application>
  <DocSecurity>0</DocSecurity>
  <Lines>13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