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536F83BD884ED2AF99DA8647CDAFBB"/>
        </w:placeholder>
        <w:text/>
      </w:sdtPr>
      <w:sdtEndPr/>
      <w:sdtContent>
        <w:p w:rsidRPr="009B062B" w:rsidR="00AF30DD" w:rsidP="00566EB5" w:rsidRDefault="00AF30DD" w14:paraId="62632D3C" w14:textId="77777777">
          <w:pPr>
            <w:pStyle w:val="Rubrik1"/>
            <w:spacing w:after="300"/>
          </w:pPr>
          <w:r w:rsidRPr="009B062B">
            <w:t>Förslag till riksdagsbeslut</w:t>
          </w:r>
        </w:p>
      </w:sdtContent>
    </w:sdt>
    <w:sdt>
      <w:sdtPr>
        <w:alias w:val="Yrkande 1"/>
        <w:tag w:val="41d3402a-737d-4a81-a09e-6a9d97757fb0"/>
        <w:id w:val="232051984"/>
        <w:lock w:val="sdtLocked"/>
      </w:sdtPr>
      <w:sdtEndPr/>
      <w:sdtContent>
        <w:p w:rsidR="00535076" w:rsidRDefault="00477131" w14:paraId="62632D3D" w14:textId="77777777">
          <w:pPr>
            <w:pStyle w:val="Frslagstext"/>
          </w:pPr>
          <w:r>
            <w:t>Riksdagen ställer sig bakom det som anförs i motionen om att se över möjligheten att förändra skrivningen i skollagen som ger rektorer rätt att neka partier och politiska ungdomsförbund att besöka skolor och tillkännager detta för regeringen.</w:t>
          </w:r>
        </w:p>
      </w:sdtContent>
    </w:sdt>
    <w:sdt>
      <w:sdtPr>
        <w:alias w:val="Yrkande 2"/>
        <w:tag w:val="d0a111e0-ec97-42a0-bd83-a3ca09f28359"/>
        <w:id w:val="761330585"/>
        <w:lock w:val="sdtLocked"/>
      </w:sdtPr>
      <w:sdtEndPr/>
      <w:sdtContent>
        <w:p w:rsidR="00535076" w:rsidRDefault="00477131" w14:paraId="62632D3E" w14:textId="77777777">
          <w:pPr>
            <w:pStyle w:val="Frslagstext"/>
          </w:pPr>
          <w:r>
            <w:t>Riksdagen ställer sig bakom det som anförs i motionen om att överväga att förtydliga ungas rätt till föreningsfrihet i skollagen och tillkännager detta för regeringen.</w:t>
          </w:r>
        </w:p>
      </w:sdtContent>
    </w:sdt>
    <w:sdt>
      <w:sdtPr>
        <w:alias w:val="Yrkande 3"/>
        <w:tag w:val="4c24210f-a7fe-468d-b43d-8ffd252f4ddd"/>
        <w:id w:val="-1881388263"/>
        <w:lock w:val="sdtLocked"/>
      </w:sdtPr>
      <w:sdtEndPr/>
      <w:sdtContent>
        <w:p w:rsidR="00535076" w:rsidRDefault="00477131" w14:paraId="62632D3F" w14:textId="51F72902">
          <w:pPr>
            <w:pStyle w:val="Frslagstext"/>
          </w:pPr>
          <w:r>
            <w:t>Riksdagen ställer sig bakom det som anförs i motionen om att överväga att ge Skolverket i uppdrag att ta fram allmänna råd som förtydligar att elever har rätt till politisk organisering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B2ADD2738184BC6997F4F98697C95B3"/>
        </w:placeholder>
        <w:text/>
      </w:sdtPr>
      <w:sdtEndPr>
        <w:rPr>
          <w14:numSpacing w14:val="default"/>
        </w:rPr>
      </w:sdtEndPr>
      <w:sdtContent>
        <w:p w:rsidRPr="009B062B" w:rsidR="006D79C9" w:rsidP="00333E95" w:rsidRDefault="006D79C9" w14:paraId="62632D40" w14:textId="77777777">
          <w:pPr>
            <w:pStyle w:val="Rubrik1"/>
          </w:pPr>
          <w:r>
            <w:t>Motivering</w:t>
          </w:r>
        </w:p>
      </w:sdtContent>
    </w:sdt>
    <w:p w:rsidRPr="00566EB5" w:rsidR="00566EB5" w:rsidP="00002DAF" w:rsidRDefault="00990A6B" w14:paraId="62632D41" w14:textId="77777777">
      <w:pPr>
        <w:pStyle w:val="Normalutanindragellerluft"/>
      </w:pPr>
      <w:r w:rsidRPr="00566EB5">
        <w:t xml:space="preserve">Rektorer har idag rätt att neka politiska ungdomsförbund och partier att debattera, hålla bokbord och bilda föreningar på skolor. Det är en rätt rektorerna utnyttjar allt oftare. En rätt som därmed lett till att ungas demokratiska organisering motarbetas i och med att fler och fler skolor väljer att säga nej till partipolitiska ungdomsförbund och debatter. </w:t>
      </w:r>
    </w:p>
    <w:p w:rsidRPr="00566EB5" w:rsidR="00566EB5" w:rsidP="00002DAF" w:rsidRDefault="00990A6B" w14:paraId="62632D42" w14:textId="74140D5B">
      <w:r w:rsidRPr="00566EB5">
        <w:t>Det kan i och för sig tyckas ligga i linje med att elevers tid i skolan skall användas till traditionell, oberoende kunskapsinhämtning. Men de demokratiskt valda partierna och deras ungdomsförbund är en del av det demokratiska systemet och därmed en rim</w:t>
      </w:r>
      <w:r w:rsidR="00002DAF">
        <w:softHyphen/>
      </w:r>
      <w:r w:rsidRPr="00566EB5">
        <w:t xml:space="preserve">lig del av kunskapsinhämtning som rör samhällskunskap och just demokrati. </w:t>
      </w:r>
    </w:p>
    <w:p w:rsidRPr="00002DAF" w:rsidR="00566EB5" w:rsidP="00002DAF" w:rsidRDefault="00990A6B" w14:paraId="62632D43" w14:textId="594F6F81">
      <w:pPr>
        <w:rPr>
          <w:spacing w:val="-1"/>
        </w:rPr>
      </w:pPr>
      <w:r w:rsidRPr="00002DAF">
        <w:rPr>
          <w:spacing w:val="-1"/>
        </w:rPr>
        <w:t xml:space="preserve">Vi ser att antalet aktiva inom politiken minskar. Det är inte vad </w:t>
      </w:r>
      <w:r w:rsidRPr="00002DAF" w:rsidR="003E5E29">
        <w:rPr>
          <w:spacing w:val="-1"/>
        </w:rPr>
        <w:t>vare sig</w:t>
      </w:r>
      <w:r w:rsidRPr="00002DAF">
        <w:rPr>
          <w:spacing w:val="-1"/>
        </w:rPr>
        <w:t xml:space="preserve"> politiken eller demokratin behöver. De ungdomar/elever som redan är engagerade och intresserade av politik söker sig säkert till de politiska ungdomsförbunden för egen maskin</w:t>
      </w:r>
      <w:r w:rsidRPr="00002DAF" w:rsidR="003E5E29">
        <w:rPr>
          <w:spacing w:val="-1"/>
        </w:rPr>
        <w:t>. D</w:t>
      </w:r>
      <w:r w:rsidRPr="00002DAF">
        <w:rPr>
          <w:spacing w:val="-1"/>
        </w:rPr>
        <w:t>äremot skulle man säkert fånga fler ungdomars intresse om man fick tillträde till skolorna. Det är en del i att säkra tillväxten av aktiva i politiken, vilket i sin tur gynnar demokratin.</w:t>
      </w:r>
    </w:p>
    <w:p w:rsidRPr="00566EB5" w:rsidR="00566EB5" w:rsidP="00002DAF" w:rsidRDefault="00990A6B" w14:paraId="62632D44" w14:textId="4B5E0A98">
      <w:r w:rsidRPr="00566EB5">
        <w:lastRenderedPageBreak/>
        <w:t>Riksdagen bjuder vartannat år in allmänheten till ett öppet hus där alla riksdags</w:t>
      </w:r>
      <w:bookmarkStart w:name="_GoBack" w:id="1"/>
      <w:bookmarkEnd w:id="1"/>
      <w:r w:rsidRPr="00566EB5">
        <w:t>par</w:t>
      </w:r>
      <w:r w:rsidR="00002DAF">
        <w:softHyphen/>
      </w:r>
      <w:r w:rsidRPr="00566EB5">
        <w:t>tier finns representerade för att samtala med medborgare och svara på frågor. Liknande modell skulle med fördel kunna användas på skolor för att öka elevers insyn i vad olika partier står för.</w:t>
      </w:r>
    </w:p>
    <w:p w:rsidRPr="00566EB5" w:rsidR="00566EB5" w:rsidP="00002DAF" w:rsidRDefault="00990A6B" w14:paraId="62632D45" w14:textId="673A4FA7">
      <w:r w:rsidRPr="00566EB5">
        <w:t>Det är viktigt att ge skolelever en ökad insyn i vad politiska partier står för</w:t>
      </w:r>
      <w:r w:rsidR="003E5E29">
        <w:t>,</w:t>
      </w:r>
      <w:r w:rsidRPr="00566EB5">
        <w:t xml:space="preserve"> och det kan man göra genom att i större mån tillåta besök av partier och ungdomsförbund på skolor. Det skulle förutsätta att man förändrar skrivningen i skollagen som ger rektorer rätt att neka besök av bland annat partier och ungdomsförbund. </w:t>
      </w:r>
    </w:p>
    <w:p w:rsidRPr="00566EB5" w:rsidR="00990A6B" w:rsidP="00002DAF" w:rsidRDefault="00990A6B" w14:paraId="62632D46" w14:textId="67679755">
      <w:r w:rsidRPr="00566EB5">
        <w:t>Utöver detta bör man också överväga att förtydliga ungas rätt till föreningsfrihet i skollagen, just för att säkra en forts</w:t>
      </w:r>
      <w:r w:rsidR="003E5E29">
        <w:t>a</w:t>
      </w:r>
      <w:r w:rsidRPr="00566EB5">
        <w:t xml:space="preserve">tt stark demokrati samt ge </w:t>
      </w:r>
      <w:r w:rsidRPr="00566EB5" w:rsidR="003E5E29">
        <w:t xml:space="preserve">Skolverket </w:t>
      </w:r>
      <w:r w:rsidRPr="00566EB5">
        <w:t xml:space="preserve">i uppdrag att ta fram allmänna råd som förtydligar att elever har rätt till politisk organisering. </w:t>
      </w:r>
    </w:p>
    <w:sdt>
      <w:sdtPr>
        <w:rPr>
          <w:i/>
          <w:noProof/>
        </w:rPr>
        <w:alias w:val="CC_Underskrifter"/>
        <w:tag w:val="CC_Underskrifter"/>
        <w:id w:val="583496634"/>
        <w:lock w:val="sdtContentLocked"/>
        <w:placeholder>
          <w:docPart w:val="712540BD353D48D49C87D921B50293F9"/>
        </w:placeholder>
      </w:sdtPr>
      <w:sdtEndPr>
        <w:rPr>
          <w:i w:val="0"/>
          <w:noProof w:val="0"/>
        </w:rPr>
      </w:sdtEndPr>
      <w:sdtContent>
        <w:p w:rsidR="00566EB5" w:rsidP="00566EB5" w:rsidRDefault="00566EB5" w14:paraId="62632D47" w14:textId="77777777"/>
        <w:p w:rsidRPr="008E0FE2" w:rsidR="004801AC" w:rsidP="00566EB5" w:rsidRDefault="00002DAF" w14:paraId="62632D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p w:rsidR="003C40E6" w:rsidRDefault="003C40E6" w14:paraId="62632D4C" w14:textId="77777777"/>
    <w:sectPr w:rsidR="003C40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32D4E" w14:textId="77777777" w:rsidR="00CA3FBE" w:rsidRDefault="00CA3FBE" w:rsidP="000C1CAD">
      <w:pPr>
        <w:spacing w:line="240" w:lineRule="auto"/>
      </w:pPr>
      <w:r>
        <w:separator/>
      </w:r>
    </w:p>
  </w:endnote>
  <w:endnote w:type="continuationSeparator" w:id="0">
    <w:p w14:paraId="62632D4F" w14:textId="77777777" w:rsidR="00CA3FBE" w:rsidRDefault="00CA3F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2D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2D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85DAB" w14:textId="77777777" w:rsidR="00477131" w:rsidRDefault="004771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32D4C" w14:textId="77777777" w:rsidR="00CA3FBE" w:rsidRDefault="00CA3FBE" w:rsidP="000C1CAD">
      <w:pPr>
        <w:spacing w:line="240" w:lineRule="auto"/>
      </w:pPr>
      <w:r>
        <w:separator/>
      </w:r>
    </w:p>
  </w:footnote>
  <w:footnote w:type="continuationSeparator" w:id="0">
    <w:p w14:paraId="62632D4D" w14:textId="77777777" w:rsidR="00CA3FBE" w:rsidRDefault="00CA3F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632D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632D5F" wp14:anchorId="62632D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2DAF" w14:paraId="62632D62" w14:textId="77777777">
                          <w:pPr>
                            <w:jc w:val="right"/>
                          </w:pPr>
                          <w:sdt>
                            <w:sdtPr>
                              <w:alias w:val="CC_Noformat_Partikod"/>
                              <w:tag w:val="CC_Noformat_Partikod"/>
                              <w:id w:val="-53464382"/>
                              <w:placeholder>
                                <w:docPart w:val="A7422CC812424D0AB85A9DEF2067C628"/>
                              </w:placeholder>
                              <w:text/>
                            </w:sdtPr>
                            <w:sdtEndPr/>
                            <w:sdtContent>
                              <w:r w:rsidR="00990A6B">
                                <w:t>S</w:t>
                              </w:r>
                            </w:sdtContent>
                          </w:sdt>
                          <w:sdt>
                            <w:sdtPr>
                              <w:alias w:val="CC_Noformat_Partinummer"/>
                              <w:tag w:val="CC_Noformat_Partinummer"/>
                              <w:id w:val="-1709555926"/>
                              <w:placeholder>
                                <w:docPart w:val="2A794C60A75C4F14A93575BAC75D9017"/>
                              </w:placeholder>
                              <w:text/>
                            </w:sdtPr>
                            <w:sdtEndPr/>
                            <w:sdtContent>
                              <w:r w:rsidR="00990A6B">
                                <w:t>1328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632D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2DAF" w14:paraId="62632D62" w14:textId="77777777">
                    <w:pPr>
                      <w:jc w:val="right"/>
                    </w:pPr>
                    <w:sdt>
                      <w:sdtPr>
                        <w:alias w:val="CC_Noformat_Partikod"/>
                        <w:tag w:val="CC_Noformat_Partikod"/>
                        <w:id w:val="-53464382"/>
                        <w:placeholder>
                          <w:docPart w:val="A7422CC812424D0AB85A9DEF2067C628"/>
                        </w:placeholder>
                        <w:text/>
                      </w:sdtPr>
                      <w:sdtEndPr/>
                      <w:sdtContent>
                        <w:r w:rsidR="00990A6B">
                          <w:t>S</w:t>
                        </w:r>
                      </w:sdtContent>
                    </w:sdt>
                    <w:sdt>
                      <w:sdtPr>
                        <w:alias w:val="CC_Noformat_Partinummer"/>
                        <w:tag w:val="CC_Noformat_Partinummer"/>
                        <w:id w:val="-1709555926"/>
                        <w:placeholder>
                          <w:docPart w:val="2A794C60A75C4F14A93575BAC75D9017"/>
                        </w:placeholder>
                        <w:text/>
                      </w:sdtPr>
                      <w:sdtEndPr/>
                      <w:sdtContent>
                        <w:r w:rsidR="00990A6B">
                          <w:t>1328</w:t>
                        </w:r>
                      </w:sdtContent>
                    </w:sdt>
                  </w:p>
                </w:txbxContent>
              </v:textbox>
              <w10:wrap anchorx="page"/>
            </v:shape>
          </w:pict>
        </mc:Fallback>
      </mc:AlternateContent>
    </w:r>
  </w:p>
  <w:p w:rsidRPr="00293C4F" w:rsidR="00262EA3" w:rsidP="00776B74" w:rsidRDefault="00262EA3" w14:paraId="62632D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632D52" w14:textId="77777777">
    <w:pPr>
      <w:jc w:val="right"/>
    </w:pPr>
  </w:p>
  <w:p w:rsidR="00262EA3" w:rsidP="00776B74" w:rsidRDefault="00262EA3" w14:paraId="62632D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2DAF" w14:paraId="62632D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632D61" wp14:anchorId="62632D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2DAF" w14:paraId="62632D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0A6B">
          <w:t>S</w:t>
        </w:r>
      </w:sdtContent>
    </w:sdt>
    <w:sdt>
      <w:sdtPr>
        <w:alias w:val="CC_Noformat_Partinummer"/>
        <w:tag w:val="CC_Noformat_Partinummer"/>
        <w:id w:val="-2014525982"/>
        <w:text/>
      </w:sdtPr>
      <w:sdtEndPr/>
      <w:sdtContent>
        <w:r w:rsidR="00990A6B">
          <w:t>1328</w:t>
        </w:r>
      </w:sdtContent>
    </w:sdt>
  </w:p>
  <w:p w:rsidRPr="008227B3" w:rsidR="00262EA3" w:rsidP="008227B3" w:rsidRDefault="00002DAF" w14:paraId="62632D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2DAF" w14:paraId="62632D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:858</w:t>
        </w:r>
      </w:sdtContent>
    </w:sdt>
  </w:p>
  <w:p w:rsidR="00262EA3" w:rsidP="00E03A3D" w:rsidRDefault="00002DAF" w14:paraId="62632D5A" w14:textId="77777777">
    <w:pPr>
      <w:pStyle w:val="Motionr"/>
    </w:pPr>
    <w:sdt>
      <w:sdtPr>
        <w:alias w:val="CC_Noformat_Avtext"/>
        <w:tag w:val="CC_Noformat_Avtext"/>
        <w:id w:val="-2020768203"/>
        <w:lock w:val="sdtContentLocked"/>
        <w15:appearance w15:val="hidden"/>
        <w:text/>
      </w:sdtPr>
      <w:sdtEndPr/>
      <w:sdtContent>
        <w:r>
          <w:t>av Anna Wallentheim (S)</w:t>
        </w:r>
      </w:sdtContent>
    </w:sdt>
  </w:p>
  <w:sdt>
    <w:sdtPr>
      <w:alias w:val="CC_Noformat_Rubtext"/>
      <w:tag w:val="CC_Noformat_Rubtext"/>
      <w:id w:val="-218060500"/>
      <w:lock w:val="sdtLocked"/>
      <w:text/>
    </w:sdtPr>
    <w:sdtEndPr/>
    <w:sdtContent>
      <w:p w:rsidR="00262EA3" w:rsidP="00283E0F" w:rsidRDefault="00477131" w14:paraId="62632D5B" w14:textId="18B5CE58">
        <w:pPr>
          <w:pStyle w:val="FSHRub2"/>
        </w:pPr>
        <w:r>
          <w:t xml:space="preserve">Skolans roll att stärka det demokratiska samtalet </w:t>
        </w:r>
      </w:p>
    </w:sdtContent>
  </w:sdt>
  <w:sdt>
    <w:sdtPr>
      <w:alias w:val="CC_Boilerplate_3"/>
      <w:tag w:val="CC_Boilerplate_3"/>
      <w:id w:val="1606463544"/>
      <w:lock w:val="sdtContentLocked"/>
      <w15:appearance w15:val="hidden"/>
      <w:text w:multiLine="1"/>
    </w:sdtPr>
    <w:sdtEndPr/>
    <w:sdtContent>
      <w:p w:rsidR="00262EA3" w:rsidP="00283E0F" w:rsidRDefault="00262EA3" w14:paraId="62632D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81770D4"/>
    <w:multiLevelType w:val="hybridMultilevel"/>
    <w:tmpl w:val="04BCE4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90A6B"/>
    <w:rsid w:val="000000E0"/>
    <w:rsid w:val="00000761"/>
    <w:rsid w:val="000014AF"/>
    <w:rsid w:val="00002310"/>
    <w:rsid w:val="00002CB4"/>
    <w:rsid w:val="00002DAF"/>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0B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0E6"/>
    <w:rsid w:val="003C47BD"/>
    <w:rsid w:val="003C48F5"/>
    <w:rsid w:val="003C4DA1"/>
    <w:rsid w:val="003C6151"/>
    <w:rsid w:val="003C7235"/>
    <w:rsid w:val="003C72A0"/>
    <w:rsid w:val="003C77FA"/>
    <w:rsid w:val="003C7824"/>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E29"/>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31"/>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76"/>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B5"/>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84"/>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A6B"/>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3FBE"/>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0C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632D3B"/>
  <w15:chartTrackingRefBased/>
  <w15:docId w15:val="{28F05584-148A-44C3-B8E7-61C8A627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614485">
      <w:bodyDiv w:val="1"/>
      <w:marLeft w:val="0"/>
      <w:marRight w:val="0"/>
      <w:marTop w:val="0"/>
      <w:marBottom w:val="0"/>
      <w:divBdr>
        <w:top w:val="none" w:sz="0" w:space="0" w:color="auto"/>
        <w:left w:val="none" w:sz="0" w:space="0" w:color="auto"/>
        <w:bottom w:val="none" w:sz="0" w:space="0" w:color="auto"/>
        <w:right w:val="none" w:sz="0" w:space="0" w:color="auto"/>
      </w:divBdr>
      <w:divsChild>
        <w:div w:id="1894926159">
          <w:marLeft w:val="0"/>
          <w:marRight w:val="0"/>
          <w:marTop w:val="0"/>
          <w:marBottom w:val="300"/>
          <w:divBdr>
            <w:top w:val="single" w:sz="6" w:space="0" w:color="DDDDDD"/>
            <w:left w:val="single" w:sz="6" w:space="0" w:color="DDDDDD"/>
            <w:bottom w:val="single" w:sz="6" w:space="0" w:color="DDDDDD"/>
            <w:right w:val="single" w:sz="6" w:space="0" w:color="DDDDDD"/>
          </w:divBdr>
          <w:divsChild>
            <w:div w:id="678584149">
              <w:marLeft w:val="0"/>
              <w:marRight w:val="0"/>
              <w:marTop w:val="0"/>
              <w:marBottom w:val="0"/>
              <w:divBdr>
                <w:top w:val="none" w:sz="0" w:space="0" w:color="auto"/>
                <w:left w:val="none" w:sz="0" w:space="0" w:color="auto"/>
                <w:bottom w:val="none" w:sz="0" w:space="0" w:color="auto"/>
                <w:right w:val="none" w:sz="0" w:space="0" w:color="auto"/>
              </w:divBdr>
              <w:divsChild>
                <w:div w:id="231276837">
                  <w:marLeft w:val="0"/>
                  <w:marRight w:val="0"/>
                  <w:marTop w:val="0"/>
                  <w:marBottom w:val="225"/>
                  <w:divBdr>
                    <w:top w:val="none" w:sz="0" w:space="0" w:color="auto"/>
                    <w:left w:val="none" w:sz="0" w:space="0" w:color="auto"/>
                    <w:bottom w:val="none" w:sz="0" w:space="0" w:color="auto"/>
                    <w:right w:val="none" w:sz="0" w:space="0" w:color="auto"/>
                  </w:divBdr>
                </w:div>
                <w:div w:id="1652638195">
                  <w:marLeft w:val="0"/>
                  <w:marRight w:val="0"/>
                  <w:marTop w:val="0"/>
                  <w:marBottom w:val="225"/>
                  <w:divBdr>
                    <w:top w:val="none" w:sz="0" w:space="0" w:color="auto"/>
                    <w:left w:val="none" w:sz="0" w:space="0" w:color="auto"/>
                    <w:bottom w:val="none" w:sz="0" w:space="0" w:color="auto"/>
                    <w:right w:val="none" w:sz="0" w:space="0" w:color="auto"/>
                  </w:divBdr>
                </w:div>
                <w:div w:id="815486991">
                  <w:marLeft w:val="0"/>
                  <w:marRight w:val="0"/>
                  <w:marTop w:val="0"/>
                  <w:marBottom w:val="225"/>
                  <w:divBdr>
                    <w:top w:val="none" w:sz="0" w:space="0" w:color="auto"/>
                    <w:left w:val="none" w:sz="0" w:space="0" w:color="auto"/>
                    <w:bottom w:val="none" w:sz="0" w:space="0" w:color="auto"/>
                    <w:right w:val="none" w:sz="0" w:space="0" w:color="auto"/>
                  </w:divBdr>
                </w:div>
                <w:div w:id="14701261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536F83BD884ED2AF99DA8647CDAFBB"/>
        <w:category>
          <w:name w:val="Allmänt"/>
          <w:gallery w:val="placeholder"/>
        </w:category>
        <w:types>
          <w:type w:val="bbPlcHdr"/>
        </w:types>
        <w:behaviors>
          <w:behavior w:val="content"/>
        </w:behaviors>
        <w:guid w:val="{55AF7C1E-BF95-466C-B8D1-943D31283DD3}"/>
      </w:docPartPr>
      <w:docPartBody>
        <w:p w:rsidR="00E43AB8" w:rsidRDefault="008A6CC1">
          <w:pPr>
            <w:pStyle w:val="A8536F83BD884ED2AF99DA8647CDAFBB"/>
          </w:pPr>
          <w:r w:rsidRPr="005A0A93">
            <w:rPr>
              <w:rStyle w:val="Platshllartext"/>
            </w:rPr>
            <w:t>Förslag till riksdagsbeslut</w:t>
          </w:r>
        </w:p>
      </w:docPartBody>
    </w:docPart>
    <w:docPart>
      <w:docPartPr>
        <w:name w:val="CB2ADD2738184BC6997F4F98697C95B3"/>
        <w:category>
          <w:name w:val="Allmänt"/>
          <w:gallery w:val="placeholder"/>
        </w:category>
        <w:types>
          <w:type w:val="bbPlcHdr"/>
        </w:types>
        <w:behaviors>
          <w:behavior w:val="content"/>
        </w:behaviors>
        <w:guid w:val="{FBB45294-27E8-488F-B1CA-35753CF25061}"/>
      </w:docPartPr>
      <w:docPartBody>
        <w:p w:rsidR="00E43AB8" w:rsidRDefault="008A6CC1">
          <w:pPr>
            <w:pStyle w:val="CB2ADD2738184BC6997F4F98697C95B3"/>
          </w:pPr>
          <w:r w:rsidRPr="005A0A93">
            <w:rPr>
              <w:rStyle w:val="Platshllartext"/>
            </w:rPr>
            <w:t>Motivering</w:t>
          </w:r>
        </w:p>
      </w:docPartBody>
    </w:docPart>
    <w:docPart>
      <w:docPartPr>
        <w:name w:val="A7422CC812424D0AB85A9DEF2067C628"/>
        <w:category>
          <w:name w:val="Allmänt"/>
          <w:gallery w:val="placeholder"/>
        </w:category>
        <w:types>
          <w:type w:val="bbPlcHdr"/>
        </w:types>
        <w:behaviors>
          <w:behavior w:val="content"/>
        </w:behaviors>
        <w:guid w:val="{9C5A03D8-63FC-4ED8-A823-8181155341DE}"/>
      </w:docPartPr>
      <w:docPartBody>
        <w:p w:rsidR="00E43AB8" w:rsidRDefault="008A6CC1">
          <w:pPr>
            <w:pStyle w:val="A7422CC812424D0AB85A9DEF2067C628"/>
          </w:pPr>
          <w:r>
            <w:rPr>
              <w:rStyle w:val="Platshllartext"/>
            </w:rPr>
            <w:t xml:space="preserve"> </w:t>
          </w:r>
        </w:p>
      </w:docPartBody>
    </w:docPart>
    <w:docPart>
      <w:docPartPr>
        <w:name w:val="2A794C60A75C4F14A93575BAC75D9017"/>
        <w:category>
          <w:name w:val="Allmänt"/>
          <w:gallery w:val="placeholder"/>
        </w:category>
        <w:types>
          <w:type w:val="bbPlcHdr"/>
        </w:types>
        <w:behaviors>
          <w:behavior w:val="content"/>
        </w:behaviors>
        <w:guid w:val="{D059CF3E-465E-45F8-BEE7-EF585CE30AB5}"/>
      </w:docPartPr>
      <w:docPartBody>
        <w:p w:rsidR="00E43AB8" w:rsidRDefault="008A6CC1">
          <w:pPr>
            <w:pStyle w:val="2A794C60A75C4F14A93575BAC75D9017"/>
          </w:pPr>
          <w:r>
            <w:t xml:space="preserve"> </w:t>
          </w:r>
        </w:p>
      </w:docPartBody>
    </w:docPart>
    <w:docPart>
      <w:docPartPr>
        <w:name w:val="712540BD353D48D49C87D921B50293F9"/>
        <w:category>
          <w:name w:val="Allmänt"/>
          <w:gallery w:val="placeholder"/>
        </w:category>
        <w:types>
          <w:type w:val="bbPlcHdr"/>
        </w:types>
        <w:behaviors>
          <w:behavior w:val="content"/>
        </w:behaviors>
        <w:guid w:val="{C11251A4-F46C-4386-95DD-91E23693B48D}"/>
      </w:docPartPr>
      <w:docPartBody>
        <w:p w:rsidR="003B3CD2" w:rsidRDefault="003B3C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C1"/>
    <w:rsid w:val="003B3CD2"/>
    <w:rsid w:val="008A6CC1"/>
    <w:rsid w:val="00E43A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536F83BD884ED2AF99DA8647CDAFBB">
    <w:name w:val="A8536F83BD884ED2AF99DA8647CDAFBB"/>
  </w:style>
  <w:style w:type="paragraph" w:customStyle="1" w:styleId="7EAA4B66F6E4407991EEEB19467B7A3F">
    <w:name w:val="7EAA4B66F6E4407991EEEB19467B7A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1C94D3D2DA42E9AFEFC63CA91C14D5">
    <w:name w:val="731C94D3D2DA42E9AFEFC63CA91C14D5"/>
  </w:style>
  <w:style w:type="paragraph" w:customStyle="1" w:styleId="CB2ADD2738184BC6997F4F98697C95B3">
    <w:name w:val="CB2ADD2738184BC6997F4F98697C95B3"/>
  </w:style>
  <w:style w:type="paragraph" w:customStyle="1" w:styleId="5EF23ECB49074B8F9EDF81F6A995F716">
    <w:name w:val="5EF23ECB49074B8F9EDF81F6A995F716"/>
  </w:style>
  <w:style w:type="paragraph" w:customStyle="1" w:styleId="911F3C5A2ED94C42B5A611E3D85B22B1">
    <w:name w:val="911F3C5A2ED94C42B5A611E3D85B22B1"/>
  </w:style>
  <w:style w:type="paragraph" w:customStyle="1" w:styleId="A7422CC812424D0AB85A9DEF2067C628">
    <w:name w:val="A7422CC812424D0AB85A9DEF2067C628"/>
  </w:style>
  <w:style w:type="paragraph" w:customStyle="1" w:styleId="2A794C60A75C4F14A93575BAC75D9017">
    <w:name w:val="2A794C60A75C4F14A93575BAC75D90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36B598-4B62-42CD-B6AB-D961C5C6F7C9}"/>
</file>

<file path=customXml/itemProps2.xml><?xml version="1.0" encoding="utf-8"?>
<ds:datastoreItem xmlns:ds="http://schemas.openxmlformats.org/officeDocument/2006/customXml" ds:itemID="{22A0A890-3FCE-41AE-80A0-53709541EDE1}"/>
</file>

<file path=customXml/itemProps3.xml><?xml version="1.0" encoding="utf-8"?>
<ds:datastoreItem xmlns:ds="http://schemas.openxmlformats.org/officeDocument/2006/customXml" ds:itemID="{DCBD64F7-0203-43D1-BBA7-61A6BCDBA700}"/>
</file>

<file path=docProps/app.xml><?xml version="1.0" encoding="utf-8"?>
<Properties xmlns="http://schemas.openxmlformats.org/officeDocument/2006/extended-properties" xmlns:vt="http://schemas.openxmlformats.org/officeDocument/2006/docPropsVTypes">
  <Template>Normal</Template>
  <TotalTime>5</TotalTime>
  <Pages>2</Pages>
  <Words>425</Words>
  <Characters>2282</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S1328 Skolan roll att stärka det demokratiska samtalet</vt:lpstr>
      <vt:lpstr>
      </vt:lpstr>
    </vt:vector>
  </TitlesOfParts>
  <Company>Sveriges riksdag</Company>
  <LinksUpToDate>false</LinksUpToDate>
  <CharactersWithSpaces>2693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