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3289843" w:displacedByCustomXml="next" w:id="0"/>
    <w:sdt>
      <w:sdtPr>
        <w:rPr>
          <w:rFonts w:asciiTheme="minorHAnsi" w:hAnsiTheme="minorHAnsi" w:eastAsiaTheme="minorEastAsia" w:cstheme="minorBidi"/>
          <w:sz w:val="24"/>
          <w:szCs w:val="24"/>
          <w:lang w:eastAsia="en-US"/>
          <w14:numSpacing xmlns:w14="http://schemas.microsoft.com/office/word/2010/wordml" w14:val="proportional"/>
        </w:rPr>
        <w:id w:val="-128241127"/>
        <w:docPartObj>
          <w:docPartGallery w:val="Table of Contents"/>
          <w:docPartUnique/>
        </w:docPartObj>
      </w:sdtPr>
      <w:sdtEndPr>
        <w:rPr>
          <w:rFonts w:eastAsiaTheme="minorHAnsi"/>
          <w:b/>
          <w:bCs/>
        </w:rPr>
      </w:sdtEndPr>
      <w:sdtContent>
        <w:p xmlns:w14="http://schemas.microsoft.com/office/word/2010/wordml" w:rsidRPr="007F6F1C" w:rsidR="00F55047" w:rsidP="00D765A8" w:rsidRDefault="00F55047" w14:paraId="2DA773D4" w14:textId="1D7E28BC">
          <w:pPr>
            <w:pStyle w:val="Rubrik1numrerat"/>
          </w:pPr>
          <w:r w:rsidRPr="007F6F1C">
            <w:t>Innehåll</w:t>
          </w:r>
          <w:r w:rsidR="00B57AAD">
            <w:t>sförteckning</w:t>
          </w:r>
          <w:bookmarkEnd w:id="0"/>
        </w:p>
        <w:p xmlns:w14="http://schemas.microsoft.com/office/word/2010/wordml" w:rsidR="00A85536" w:rsidRDefault="00A85536" w14:paraId="14CED1C6" w14:textId="3BC7573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3289843">
            <w:r w:rsidRPr="00B9698F">
              <w:rPr>
                <w:rStyle w:val="Hyperlnk"/>
                <w:noProof/>
              </w:rPr>
              <w:t>1 Innehållsförteckning</w:t>
            </w:r>
            <w:r>
              <w:rPr>
                <w:noProof/>
                <w:webHidden/>
              </w:rPr>
              <w:tab/>
            </w:r>
            <w:r>
              <w:rPr>
                <w:noProof/>
                <w:webHidden/>
              </w:rPr>
              <w:fldChar w:fldCharType="begin"/>
            </w:r>
            <w:r>
              <w:rPr>
                <w:noProof/>
                <w:webHidden/>
              </w:rPr>
              <w:instrText xml:space="preserve"> PAGEREF _Toc153289843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A85536" w:rsidRDefault="00A85536" w14:paraId="5D52689D" w14:textId="0DE85918">
          <w:pPr>
            <w:pStyle w:val="Innehll1"/>
            <w:tabs>
              <w:tab w:val="right" w:leader="dot" w:pos="8494"/>
            </w:tabs>
            <w:rPr>
              <w:rFonts w:eastAsiaTheme="minorEastAsia"/>
              <w:noProof/>
              <w:kern w:val="0"/>
              <w:sz w:val="22"/>
              <w:szCs w:val="22"/>
              <w:lang w:eastAsia="sv-SE"/>
              <w14:numSpacing w14:val="default"/>
            </w:rPr>
          </w:pPr>
          <w:hyperlink w:history="1" w:anchor="_Toc153289844">
            <w:r w:rsidRPr="00B9698F">
              <w:rPr>
                <w:rStyle w:val="Hyperlnk"/>
                <w:noProof/>
              </w:rPr>
              <w:t>2 Förslag till riksdagsbeslut</w:t>
            </w:r>
            <w:r>
              <w:rPr>
                <w:noProof/>
                <w:webHidden/>
              </w:rPr>
              <w:tab/>
            </w:r>
            <w:r>
              <w:rPr>
                <w:noProof/>
                <w:webHidden/>
              </w:rPr>
              <w:fldChar w:fldCharType="begin"/>
            </w:r>
            <w:r>
              <w:rPr>
                <w:noProof/>
                <w:webHidden/>
              </w:rPr>
              <w:instrText xml:space="preserve"> PAGEREF _Toc153289844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85536" w:rsidRDefault="00A85536" w14:paraId="3D8442C3" w14:textId="6D0D8D1E">
          <w:pPr>
            <w:pStyle w:val="Innehll1"/>
            <w:tabs>
              <w:tab w:val="right" w:leader="dot" w:pos="8494"/>
            </w:tabs>
            <w:rPr>
              <w:rFonts w:eastAsiaTheme="minorEastAsia"/>
              <w:noProof/>
              <w:kern w:val="0"/>
              <w:sz w:val="22"/>
              <w:szCs w:val="22"/>
              <w:lang w:eastAsia="sv-SE"/>
              <w14:numSpacing w14:val="default"/>
            </w:rPr>
          </w:pPr>
          <w:hyperlink w:history="1" w:anchor="_Toc153289845">
            <w:r w:rsidRPr="00B9698F">
              <w:rPr>
                <w:rStyle w:val="Hyperlnk"/>
                <w:noProof/>
              </w:rPr>
              <w:t>3 Inledning</w:t>
            </w:r>
            <w:r>
              <w:rPr>
                <w:noProof/>
                <w:webHidden/>
              </w:rPr>
              <w:tab/>
            </w:r>
            <w:r>
              <w:rPr>
                <w:noProof/>
                <w:webHidden/>
              </w:rPr>
              <w:fldChar w:fldCharType="begin"/>
            </w:r>
            <w:r>
              <w:rPr>
                <w:noProof/>
                <w:webHidden/>
              </w:rPr>
              <w:instrText xml:space="preserve"> PAGEREF _Toc153289845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A85536" w:rsidRDefault="00A85536" w14:paraId="16020E68" w14:textId="4DCD139F">
          <w:pPr>
            <w:pStyle w:val="Innehll1"/>
            <w:tabs>
              <w:tab w:val="right" w:leader="dot" w:pos="8494"/>
            </w:tabs>
            <w:rPr>
              <w:rFonts w:eastAsiaTheme="minorEastAsia"/>
              <w:noProof/>
              <w:kern w:val="0"/>
              <w:sz w:val="22"/>
              <w:szCs w:val="22"/>
              <w:lang w:eastAsia="sv-SE"/>
              <w14:numSpacing w14:val="default"/>
            </w:rPr>
          </w:pPr>
          <w:hyperlink w:history="1" w:anchor="_Toc153289846">
            <w:r w:rsidRPr="00B9698F">
              <w:rPr>
                <w:rStyle w:val="Hyperlnk"/>
                <w:noProof/>
              </w:rPr>
              <w:t>4 Stärk och utveckla arbetet mot arbetslivskriminalitet</w:t>
            </w:r>
            <w:r>
              <w:rPr>
                <w:noProof/>
                <w:webHidden/>
              </w:rPr>
              <w:tab/>
            </w:r>
            <w:r>
              <w:rPr>
                <w:noProof/>
                <w:webHidden/>
              </w:rPr>
              <w:fldChar w:fldCharType="begin"/>
            </w:r>
            <w:r>
              <w:rPr>
                <w:noProof/>
                <w:webHidden/>
              </w:rPr>
              <w:instrText xml:space="preserve"> PAGEREF _Toc153289846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A85536" w:rsidRDefault="00A85536" w14:paraId="67EF5DE8" w14:textId="43746155">
          <w:pPr>
            <w:pStyle w:val="Innehll2"/>
            <w:tabs>
              <w:tab w:val="right" w:leader="dot" w:pos="8494"/>
            </w:tabs>
            <w:rPr>
              <w:rFonts w:eastAsiaTheme="minorEastAsia"/>
              <w:noProof/>
              <w:kern w:val="0"/>
              <w:sz w:val="22"/>
              <w:szCs w:val="22"/>
              <w:lang w:eastAsia="sv-SE"/>
              <w14:numSpacing w14:val="default"/>
            </w:rPr>
          </w:pPr>
          <w:hyperlink w:history="1" w:anchor="_Toc153289847">
            <w:r w:rsidRPr="00B9698F">
              <w:rPr>
                <w:rStyle w:val="Hyperlnk"/>
                <w:noProof/>
              </w:rPr>
              <w:t>4.1 Stärk myndighetssamverkan</w:t>
            </w:r>
            <w:r>
              <w:rPr>
                <w:noProof/>
                <w:webHidden/>
              </w:rPr>
              <w:tab/>
            </w:r>
            <w:r>
              <w:rPr>
                <w:noProof/>
                <w:webHidden/>
              </w:rPr>
              <w:fldChar w:fldCharType="begin"/>
            </w:r>
            <w:r>
              <w:rPr>
                <w:noProof/>
                <w:webHidden/>
              </w:rPr>
              <w:instrText xml:space="preserve"> PAGEREF _Toc153289847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A85536" w:rsidRDefault="00A85536" w14:paraId="64F27AF9" w14:textId="7CFC0F27">
          <w:pPr>
            <w:pStyle w:val="Innehll2"/>
            <w:tabs>
              <w:tab w:val="right" w:leader="dot" w:pos="8494"/>
            </w:tabs>
            <w:rPr>
              <w:rFonts w:eastAsiaTheme="minorEastAsia"/>
              <w:noProof/>
              <w:kern w:val="0"/>
              <w:sz w:val="22"/>
              <w:szCs w:val="22"/>
              <w:lang w:eastAsia="sv-SE"/>
              <w14:numSpacing w14:val="default"/>
            </w:rPr>
          </w:pPr>
          <w:hyperlink w:history="1" w:anchor="_Toc153289848">
            <w:r w:rsidRPr="00B9698F">
              <w:rPr>
                <w:rStyle w:val="Hyperlnk"/>
                <w:noProof/>
              </w:rPr>
              <w:t>4.2 Ändra sekretesslagstiftningen</w:t>
            </w:r>
            <w:r>
              <w:rPr>
                <w:noProof/>
                <w:webHidden/>
              </w:rPr>
              <w:tab/>
            </w:r>
            <w:r>
              <w:rPr>
                <w:noProof/>
                <w:webHidden/>
              </w:rPr>
              <w:fldChar w:fldCharType="begin"/>
            </w:r>
            <w:r>
              <w:rPr>
                <w:noProof/>
                <w:webHidden/>
              </w:rPr>
              <w:instrText xml:space="preserve"> PAGEREF _Toc153289848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A85536" w:rsidRDefault="00A85536" w14:paraId="45649FAA" w14:textId="36452D85">
          <w:pPr>
            <w:pStyle w:val="Innehll2"/>
            <w:tabs>
              <w:tab w:val="right" w:leader="dot" w:pos="8494"/>
            </w:tabs>
            <w:rPr>
              <w:rFonts w:eastAsiaTheme="minorEastAsia"/>
              <w:noProof/>
              <w:kern w:val="0"/>
              <w:sz w:val="22"/>
              <w:szCs w:val="22"/>
              <w:lang w:eastAsia="sv-SE"/>
              <w14:numSpacing w14:val="default"/>
            </w:rPr>
          </w:pPr>
          <w:hyperlink w:history="1" w:anchor="_Toc153289849">
            <w:r w:rsidRPr="00B9698F">
              <w:rPr>
                <w:rStyle w:val="Hyperlnk"/>
                <w:noProof/>
              </w:rPr>
              <w:t>4.3 Inrätta ett myndighetsgemensamt kansli</w:t>
            </w:r>
            <w:r>
              <w:rPr>
                <w:noProof/>
                <w:webHidden/>
              </w:rPr>
              <w:tab/>
            </w:r>
            <w:r>
              <w:rPr>
                <w:noProof/>
                <w:webHidden/>
              </w:rPr>
              <w:fldChar w:fldCharType="begin"/>
            </w:r>
            <w:r>
              <w:rPr>
                <w:noProof/>
                <w:webHidden/>
              </w:rPr>
              <w:instrText xml:space="preserve"> PAGEREF _Toc153289849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A85536" w:rsidRDefault="00A85536" w14:paraId="404E043D" w14:textId="5F30CC9E">
          <w:pPr>
            <w:pStyle w:val="Innehll2"/>
            <w:tabs>
              <w:tab w:val="right" w:leader="dot" w:pos="8494"/>
            </w:tabs>
            <w:rPr>
              <w:rFonts w:eastAsiaTheme="minorEastAsia"/>
              <w:noProof/>
              <w:kern w:val="0"/>
              <w:sz w:val="22"/>
              <w:szCs w:val="22"/>
              <w:lang w:eastAsia="sv-SE"/>
              <w14:numSpacing w14:val="default"/>
            </w:rPr>
          </w:pPr>
          <w:hyperlink w:history="1" w:anchor="_Toc153289850">
            <w:r w:rsidRPr="00B9698F">
              <w:rPr>
                <w:rStyle w:val="Hyperlnk"/>
                <w:noProof/>
              </w:rPr>
              <w:t>4.4 Regionala arbetslivskriminalitetscenter</w:t>
            </w:r>
            <w:r>
              <w:rPr>
                <w:noProof/>
                <w:webHidden/>
              </w:rPr>
              <w:tab/>
            </w:r>
            <w:r>
              <w:rPr>
                <w:noProof/>
                <w:webHidden/>
              </w:rPr>
              <w:fldChar w:fldCharType="begin"/>
            </w:r>
            <w:r>
              <w:rPr>
                <w:noProof/>
                <w:webHidden/>
              </w:rPr>
              <w:instrText xml:space="preserve"> PAGEREF _Toc153289850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A85536" w:rsidRDefault="00A85536" w14:paraId="0C057CF1" w14:textId="6A61376B">
          <w:pPr>
            <w:pStyle w:val="Innehll2"/>
            <w:tabs>
              <w:tab w:val="right" w:leader="dot" w:pos="8494"/>
            </w:tabs>
            <w:rPr>
              <w:rFonts w:eastAsiaTheme="minorEastAsia"/>
              <w:noProof/>
              <w:kern w:val="0"/>
              <w:sz w:val="22"/>
              <w:szCs w:val="22"/>
              <w:lang w:eastAsia="sv-SE"/>
              <w14:numSpacing w14:val="default"/>
            </w:rPr>
          </w:pPr>
          <w:hyperlink w:history="1" w:anchor="_Toc153289851">
            <w:r w:rsidRPr="00B9698F">
              <w:rPr>
                <w:rStyle w:val="Hyperlnk"/>
                <w:noProof/>
              </w:rPr>
              <w:t>4.5 Nationell strategi mot arbetslivskriminalitet</w:t>
            </w:r>
            <w:r>
              <w:rPr>
                <w:noProof/>
                <w:webHidden/>
              </w:rPr>
              <w:tab/>
            </w:r>
            <w:r>
              <w:rPr>
                <w:noProof/>
                <w:webHidden/>
              </w:rPr>
              <w:fldChar w:fldCharType="begin"/>
            </w:r>
            <w:r>
              <w:rPr>
                <w:noProof/>
                <w:webHidden/>
              </w:rPr>
              <w:instrText xml:space="preserve"> PAGEREF _Toc153289851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A85536" w:rsidRDefault="00A85536" w14:paraId="4996E8CA" w14:textId="42C37B11">
          <w:pPr>
            <w:pStyle w:val="Innehll2"/>
            <w:tabs>
              <w:tab w:val="right" w:leader="dot" w:pos="8494"/>
            </w:tabs>
            <w:rPr>
              <w:rFonts w:eastAsiaTheme="minorEastAsia"/>
              <w:noProof/>
              <w:kern w:val="0"/>
              <w:sz w:val="22"/>
              <w:szCs w:val="22"/>
              <w:lang w:eastAsia="sv-SE"/>
              <w14:numSpacing w14:val="default"/>
            </w:rPr>
          </w:pPr>
          <w:hyperlink w:history="1" w:anchor="_Toc153289852">
            <w:r w:rsidRPr="00B9698F">
              <w:rPr>
                <w:rStyle w:val="Hyperlnk"/>
                <w:noProof/>
              </w:rPr>
              <w:t>4.6 Myndighetsgemensam tipsfunktion för fackligt förtroendevalda</w:t>
            </w:r>
            <w:r>
              <w:rPr>
                <w:noProof/>
                <w:webHidden/>
              </w:rPr>
              <w:tab/>
            </w:r>
            <w:r>
              <w:rPr>
                <w:noProof/>
                <w:webHidden/>
              </w:rPr>
              <w:fldChar w:fldCharType="begin"/>
            </w:r>
            <w:r>
              <w:rPr>
                <w:noProof/>
                <w:webHidden/>
              </w:rPr>
              <w:instrText xml:space="preserve"> PAGEREF _Toc153289852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A85536" w:rsidRDefault="00A85536" w14:paraId="3D6D72E9" w14:textId="0DC25088">
          <w:pPr>
            <w:pStyle w:val="Innehll1"/>
            <w:tabs>
              <w:tab w:val="right" w:leader="dot" w:pos="8494"/>
            </w:tabs>
            <w:rPr>
              <w:rFonts w:eastAsiaTheme="minorEastAsia"/>
              <w:noProof/>
              <w:kern w:val="0"/>
              <w:sz w:val="22"/>
              <w:szCs w:val="22"/>
              <w:lang w:eastAsia="sv-SE"/>
              <w14:numSpacing w14:val="default"/>
            </w:rPr>
          </w:pPr>
          <w:hyperlink w:history="1" w:anchor="_Toc153289853">
            <w:r w:rsidRPr="00B9698F">
              <w:rPr>
                <w:rStyle w:val="Hyperlnk"/>
                <w:noProof/>
              </w:rPr>
              <w:t>5 Tydligare villkor för F</w:t>
            </w:r>
            <w:r w:rsidRPr="00B9698F">
              <w:rPr>
                <w:rStyle w:val="Hyperlnk"/>
                <w:noProof/>
              </w:rPr>
              <w:noBreakHyphen/>
              <w:t>skatt</w:t>
            </w:r>
            <w:r>
              <w:rPr>
                <w:noProof/>
                <w:webHidden/>
              </w:rPr>
              <w:tab/>
            </w:r>
            <w:r>
              <w:rPr>
                <w:noProof/>
                <w:webHidden/>
              </w:rPr>
              <w:fldChar w:fldCharType="begin"/>
            </w:r>
            <w:r>
              <w:rPr>
                <w:noProof/>
                <w:webHidden/>
              </w:rPr>
              <w:instrText xml:space="preserve"> PAGEREF _Toc153289853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A85536" w:rsidRDefault="00A85536" w14:paraId="2ADE3335" w14:textId="1286FBB0">
          <w:pPr>
            <w:pStyle w:val="Innehll2"/>
            <w:tabs>
              <w:tab w:val="right" w:leader="dot" w:pos="8494"/>
            </w:tabs>
            <w:rPr>
              <w:rFonts w:eastAsiaTheme="minorEastAsia"/>
              <w:noProof/>
              <w:kern w:val="0"/>
              <w:sz w:val="22"/>
              <w:szCs w:val="22"/>
              <w:lang w:eastAsia="sv-SE"/>
              <w14:numSpacing w14:val="default"/>
            </w:rPr>
          </w:pPr>
          <w:hyperlink w:history="1" w:anchor="_Toc153289854">
            <w:r w:rsidRPr="00B9698F">
              <w:rPr>
                <w:rStyle w:val="Hyperlnk"/>
                <w:noProof/>
              </w:rPr>
              <w:t>5.1 Krav på mer än en uppdragsgivare för att godkännas för F</w:t>
            </w:r>
            <w:r w:rsidRPr="00B9698F">
              <w:rPr>
                <w:rStyle w:val="Hyperlnk"/>
                <w:noProof/>
              </w:rPr>
              <w:noBreakHyphen/>
              <w:t>skatt</w:t>
            </w:r>
            <w:r>
              <w:rPr>
                <w:noProof/>
                <w:webHidden/>
              </w:rPr>
              <w:tab/>
            </w:r>
            <w:r>
              <w:rPr>
                <w:noProof/>
                <w:webHidden/>
              </w:rPr>
              <w:fldChar w:fldCharType="begin"/>
            </w:r>
            <w:r>
              <w:rPr>
                <w:noProof/>
                <w:webHidden/>
              </w:rPr>
              <w:instrText xml:space="preserve"> PAGEREF _Toc153289854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A85536" w:rsidRDefault="00A85536" w14:paraId="295F3493" w14:textId="12188AB7">
          <w:pPr>
            <w:pStyle w:val="Innehll2"/>
            <w:tabs>
              <w:tab w:val="right" w:leader="dot" w:pos="8494"/>
            </w:tabs>
            <w:rPr>
              <w:rFonts w:eastAsiaTheme="minorEastAsia"/>
              <w:noProof/>
              <w:kern w:val="0"/>
              <w:sz w:val="22"/>
              <w:szCs w:val="22"/>
              <w:lang w:eastAsia="sv-SE"/>
              <w14:numSpacing w14:val="default"/>
            </w:rPr>
          </w:pPr>
          <w:hyperlink w:history="1" w:anchor="_Toc153289855">
            <w:r w:rsidRPr="00B9698F">
              <w:rPr>
                <w:rStyle w:val="Hyperlnk"/>
                <w:noProof/>
              </w:rPr>
              <w:t>5.2 Tidsbegränsad F</w:t>
            </w:r>
            <w:r w:rsidRPr="00B9698F">
              <w:rPr>
                <w:rStyle w:val="Hyperlnk"/>
                <w:noProof/>
              </w:rPr>
              <w:noBreakHyphen/>
              <w:t>skatt</w:t>
            </w:r>
            <w:r>
              <w:rPr>
                <w:noProof/>
                <w:webHidden/>
              </w:rPr>
              <w:tab/>
            </w:r>
            <w:r>
              <w:rPr>
                <w:noProof/>
                <w:webHidden/>
              </w:rPr>
              <w:fldChar w:fldCharType="begin"/>
            </w:r>
            <w:r>
              <w:rPr>
                <w:noProof/>
                <w:webHidden/>
              </w:rPr>
              <w:instrText xml:space="preserve"> PAGEREF _Toc153289855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A85536" w:rsidRDefault="00A85536" w14:paraId="4470A758" w14:textId="73D4E455">
          <w:pPr>
            <w:pStyle w:val="Innehll2"/>
            <w:tabs>
              <w:tab w:val="right" w:leader="dot" w:pos="8494"/>
            </w:tabs>
            <w:rPr>
              <w:rFonts w:eastAsiaTheme="minorEastAsia"/>
              <w:noProof/>
              <w:kern w:val="0"/>
              <w:sz w:val="22"/>
              <w:szCs w:val="22"/>
              <w:lang w:eastAsia="sv-SE"/>
              <w14:numSpacing w14:val="default"/>
            </w:rPr>
          </w:pPr>
          <w:hyperlink w:history="1" w:anchor="_Toc153289856">
            <w:r w:rsidRPr="00B9698F">
              <w:rPr>
                <w:rStyle w:val="Hyperlnk"/>
                <w:noProof/>
              </w:rPr>
              <w:t>5.3 Krav på F</w:t>
            </w:r>
            <w:r w:rsidRPr="00B9698F">
              <w:rPr>
                <w:rStyle w:val="Hyperlnk"/>
                <w:noProof/>
              </w:rPr>
              <w:noBreakHyphen/>
              <w:t>skatt för underentreprenörer vid rotavdrag</w:t>
            </w:r>
            <w:r>
              <w:rPr>
                <w:noProof/>
                <w:webHidden/>
              </w:rPr>
              <w:tab/>
            </w:r>
            <w:r>
              <w:rPr>
                <w:noProof/>
                <w:webHidden/>
              </w:rPr>
              <w:fldChar w:fldCharType="begin"/>
            </w:r>
            <w:r>
              <w:rPr>
                <w:noProof/>
                <w:webHidden/>
              </w:rPr>
              <w:instrText xml:space="preserve"> PAGEREF _Toc153289856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A85536" w:rsidRDefault="00A85536" w14:paraId="30D0C0CC" w14:textId="7AD2CCD5">
          <w:pPr>
            <w:pStyle w:val="Innehll1"/>
            <w:tabs>
              <w:tab w:val="right" w:leader="dot" w:pos="8494"/>
            </w:tabs>
            <w:rPr>
              <w:rFonts w:eastAsiaTheme="minorEastAsia"/>
              <w:noProof/>
              <w:kern w:val="0"/>
              <w:sz w:val="22"/>
              <w:szCs w:val="22"/>
              <w:lang w:eastAsia="sv-SE"/>
              <w14:numSpacing w14:val="default"/>
            </w:rPr>
          </w:pPr>
          <w:hyperlink w:history="1" w:anchor="_Toc153289857">
            <w:r w:rsidRPr="00B9698F">
              <w:rPr>
                <w:rStyle w:val="Hyperlnk"/>
                <w:noProof/>
              </w:rPr>
              <w:t>6 Likabehandling mellan utstationerade och inhemska arbetstagare</w:t>
            </w:r>
            <w:r>
              <w:rPr>
                <w:noProof/>
                <w:webHidden/>
              </w:rPr>
              <w:tab/>
            </w:r>
            <w:r>
              <w:rPr>
                <w:noProof/>
                <w:webHidden/>
              </w:rPr>
              <w:fldChar w:fldCharType="begin"/>
            </w:r>
            <w:r>
              <w:rPr>
                <w:noProof/>
                <w:webHidden/>
              </w:rPr>
              <w:instrText xml:space="preserve"> PAGEREF _Toc153289857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A85536" w:rsidRDefault="00A85536" w14:paraId="5381262E" w14:textId="45BBF725">
          <w:pPr>
            <w:pStyle w:val="Innehll2"/>
            <w:tabs>
              <w:tab w:val="right" w:leader="dot" w:pos="8494"/>
            </w:tabs>
            <w:rPr>
              <w:rFonts w:eastAsiaTheme="minorEastAsia"/>
              <w:noProof/>
              <w:kern w:val="0"/>
              <w:sz w:val="22"/>
              <w:szCs w:val="22"/>
              <w:lang w:eastAsia="sv-SE"/>
              <w14:numSpacing w14:val="default"/>
            </w:rPr>
          </w:pPr>
          <w:hyperlink w:history="1" w:anchor="_Toc153289858">
            <w:r w:rsidRPr="00B9698F">
              <w:rPr>
                <w:rStyle w:val="Hyperlnk"/>
                <w:noProof/>
              </w:rPr>
              <w:t>6.1 Ny skadeståndsbestämmelse i utstationeringslagen</w:t>
            </w:r>
            <w:r>
              <w:rPr>
                <w:noProof/>
                <w:webHidden/>
              </w:rPr>
              <w:tab/>
            </w:r>
            <w:r>
              <w:rPr>
                <w:noProof/>
                <w:webHidden/>
              </w:rPr>
              <w:fldChar w:fldCharType="begin"/>
            </w:r>
            <w:r>
              <w:rPr>
                <w:noProof/>
                <w:webHidden/>
              </w:rPr>
              <w:instrText xml:space="preserve"> PAGEREF _Toc153289858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A85536" w:rsidRDefault="00A85536" w14:paraId="1CA284E9" w14:textId="2BC1F287">
          <w:pPr>
            <w:pStyle w:val="Innehll1"/>
            <w:tabs>
              <w:tab w:val="right" w:leader="dot" w:pos="8494"/>
            </w:tabs>
            <w:rPr>
              <w:rFonts w:eastAsiaTheme="minorEastAsia"/>
              <w:noProof/>
              <w:kern w:val="0"/>
              <w:sz w:val="22"/>
              <w:szCs w:val="22"/>
              <w:lang w:eastAsia="sv-SE"/>
              <w14:numSpacing w14:val="default"/>
            </w:rPr>
          </w:pPr>
          <w:hyperlink w:history="1" w:anchor="_Toc153289859">
            <w:r w:rsidRPr="00B9698F">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_Toc153289859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A85536" w:rsidRDefault="00A85536" w14:paraId="21D19C17" w14:textId="40C076A5">
          <w:pPr>
            <w:pStyle w:val="Innehll2"/>
            <w:tabs>
              <w:tab w:val="right" w:leader="dot" w:pos="8494"/>
            </w:tabs>
            <w:rPr>
              <w:rFonts w:eastAsiaTheme="minorEastAsia"/>
              <w:noProof/>
              <w:kern w:val="0"/>
              <w:sz w:val="22"/>
              <w:szCs w:val="22"/>
              <w:lang w:eastAsia="sv-SE"/>
              <w14:numSpacing w14:val="default"/>
            </w:rPr>
          </w:pPr>
          <w:hyperlink w:history="1" w:anchor="_Toc153289860">
            <w:r w:rsidRPr="00B9698F">
              <w:rPr>
                <w:rStyle w:val="Hyperlnk"/>
                <w:noProof/>
              </w:rPr>
              <w:t>7.1 Utvidga systemet med anmälningsplikt</w:t>
            </w:r>
            <w:r>
              <w:rPr>
                <w:noProof/>
                <w:webHidden/>
              </w:rPr>
              <w:tab/>
            </w:r>
            <w:r>
              <w:rPr>
                <w:noProof/>
                <w:webHidden/>
              </w:rPr>
              <w:fldChar w:fldCharType="begin"/>
            </w:r>
            <w:r>
              <w:rPr>
                <w:noProof/>
                <w:webHidden/>
              </w:rPr>
              <w:instrText xml:space="preserve"> PAGEREF _Toc153289860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A85536" w:rsidRDefault="00A85536" w14:paraId="015DCFBD" w14:textId="17CE80AE">
          <w:pPr>
            <w:pStyle w:val="Innehll2"/>
            <w:tabs>
              <w:tab w:val="right" w:leader="dot" w:pos="8494"/>
            </w:tabs>
            <w:rPr>
              <w:rFonts w:eastAsiaTheme="minorEastAsia"/>
              <w:noProof/>
              <w:kern w:val="0"/>
              <w:sz w:val="22"/>
              <w:szCs w:val="22"/>
              <w:lang w:eastAsia="sv-SE"/>
              <w14:numSpacing w14:val="default"/>
            </w:rPr>
          </w:pPr>
          <w:hyperlink w:history="1" w:anchor="_Toc153289861">
            <w:r w:rsidRPr="00B9698F">
              <w:rPr>
                <w:rStyle w:val="Hyperlnk"/>
                <w:noProof/>
              </w:rPr>
              <w:t>7.2 Utred inkomstskattelagens bestämmelser om fast driftsställe</w:t>
            </w:r>
            <w:r>
              <w:rPr>
                <w:noProof/>
                <w:webHidden/>
              </w:rPr>
              <w:tab/>
            </w:r>
            <w:r>
              <w:rPr>
                <w:noProof/>
                <w:webHidden/>
              </w:rPr>
              <w:fldChar w:fldCharType="begin"/>
            </w:r>
            <w:r>
              <w:rPr>
                <w:noProof/>
                <w:webHidden/>
              </w:rPr>
              <w:instrText xml:space="preserve"> PAGEREF _Toc153289861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A85536" w:rsidRDefault="00A85536" w14:paraId="06F72DAD" w14:textId="3AD9C46E">
          <w:pPr>
            <w:pStyle w:val="Innehll2"/>
            <w:tabs>
              <w:tab w:val="right" w:leader="dot" w:pos="8494"/>
            </w:tabs>
            <w:rPr>
              <w:rFonts w:eastAsiaTheme="minorEastAsia"/>
              <w:noProof/>
              <w:kern w:val="0"/>
              <w:sz w:val="22"/>
              <w:szCs w:val="22"/>
              <w:lang w:eastAsia="sv-SE"/>
              <w14:numSpacing w14:val="default"/>
            </w:rPr>
          </w:pPr>
          <w:hyperlink w:history="1" w:anchor="_Toc153289862">
            <w:r w:rsidRPr="00B9698F">
              <w:rPr>
                <w:rStyle w:val="Hyperlnk"/>
                <w:noProof/>
              </w:rPr>
              <w:t>7.3 Utstationeringsregistret</w:t>
            </w:r>
            <w:r>
              <w:rPr>
                <w:noProof/>
                <w:webHidden/>
              </w:rPr>
              <w:tab/>
            </w:r>
            <w:r>
              <w:rPr>
                <w:noProof/>
                <w:webHidden/>
              </w:rPr>
              <w:fldChar w:fldCharType="begin"/>
            </w:r>
            <w:r>
              <w:rPr>
                <w:noProof/>
                <w:webHidden/>
              </w:rPr>
              <w:instrText xml:space="preserve"> PAGEREF _Toc153289862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A85536" w:rsidRDefault="00A85536" w14:paraId="539FF92D" w14:textId="20090CBF">
          <w:pPr>
            <w:pStyle w:val="Innehll1"/>
            <w:tabs>
              <w:tab w:val="right" w:leader="dot" w:pos="8494"/>
            </w:tabs>
            <w:rPr>
              <w:rFonts w:eastAsiaTheme="minorEastAsia"/>
              <w:noProof/>
              <w:kern w:val="0"/>
              <w:sz w:val="22"/>
              <w:szCs w:val="22"/>
              <w:lang w:eastAsia="sv-SE"/>
              <w14:numSpacing w14:val="default"/>
            </w:rPr>
          </w:pPr>
          <w:hyperlink w:history="1" w:anchor="_Toc153289863">
            <w:r w:rsidRPr="00B9698F">
              <w:rPr>
                <w:rStyle w:val="Hyperlnk"/>
                <w:noProof/>
              </w:rPr>
              <w:t>8 Motverka fusk inom rotsektorn</w:t>
            </w:r>
            <w:r>
              <w:rPr>
                <w:noProof/>
                <w:webHidden/>
              </w:rPr>
              <w:tab/>
            </w:r>
            <w:r>
              <w:rPr>
                <w:noProof/>
                <w:webHidden/>
              </w:rPr>
              <w:fldChar w:fldCharType="begin"/>
            </w:r>
            <w:r>
              <w:rPr>
                <w:noProof/>
                <w:webHidden/>
              </w:rPr>
              <w:instrText xml:space="preserve"> PAGEREF _Toc153289863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A85536" w:rsidRDefault="00A85536" w14:paraId="3B270296" w14:textId="36760DB6">
          <w:pPr>
            <w:pStyle w:val="Innehll1"/>
            <w:tabs>
              <w:tab w:val="right" w:leader="dot" w:pos="8494"/>
            </w:tabs>
            <w:rPr>
              <w:rFonts w:eastAsiaTheme="minorEastAsia"/>
              <w:noProof/>
              <w:kern w:val="0"/>
              <w:sz w:val="22"/>
              <w:szCs w:val="22"/>
              <w:lang w:eastAsia="sv-SE"/>
              <w14:numSpacing w14:val="default"/>
            </w:rPr>
          </w:pPr>
          <w:hyperlink w:history="1" w:anchor="_Toc153289864">
            <w:r w:rsidRPr="00B9698F">
              <w:rPr>
                <w:rStyle w:val="Hyperlnk"/>
                <w:noProof/>
              </w:rPr>
              <w:t>9 Förbättrad kontroll av underentreprenörer</w:t>
            </w:r>
            <w:r>
              <w:rPr>
                <w:noProof/>
                <w:webHidden/>
              </w:rPr>
              <w:tab/>
            </w:r>
            <w:r>
              <w:rPr>
                <w:noProof/>
                <w:webHidden/>
              </w:rPr>
              <w:fldChar w:fldCharType="begin"/>
            </w:r>
            <w:r>
              <w:rPr>
                <w:noProof/>
                <w:webHidden/>
              </w:rPr>
              <w:instrText xml:space="preserve"> PAGEREF _Toc153289864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A85536" w:rsidRDefault="00A85536" w14:paraId="629AFE5F" w14:textId="23908358">
          <w:pPr>
            <w:pStyle w:val="Innehll1"/>
            <w:tabs>
              <w:tab w:val="right" w:leader="dot" w:pos="8494"/>
            </w:tabs>
            <w:rPr>
              <w:rFonts w:eastAsiaTheme="minorEastAsia"/>
              <w:noProof/>
              <w:kern w:val="0"/>
              <w:sz w:val="22"/>
              <w:szCs w:val="22"/>
              <w:lang w:eastAsia="sv-SE"/>
              <w14:numSpacing w14:val="default"/>
            </w:rPr>
          </w:pPr>
          <w:hyperlink w:history="1" w:anchor="_Toc153289865">
            <w:r w:rsidRPr="00B9698F">
              <w:rPr>
                <w:rStyle w:val="Hyperlnk"/>
                <w:noProof/>
              </w:rPr>
              <w:t>10 Lagstiftning mot lönestöld</w:t>
            </w:r>
            <w:r>
              <w:rPr>
                <w:noProof/>
                <w:webHidden/>
              </w:rPr>
              <w:tab/>
            </w:r>
            <w:r>
              <w:rPr>
                <w:noProof/>
                <w:webHidden/>
              </w:rPr>
              <w:fldChar w:fldCharType="begin"/>
            </w:r>
            <w:r>
              <w:rPr>
                <w:noProof/>
                <w:webHidden/>
              </w:rPr>
              <w:instrText xml:space="preserve"> PAGEREF _Toc153289865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A85536" w:rsidRDefault="00A85536" w14:paraId="6F1D6018" w14:textId="21B414C1">
          <w:pPr>
            <w:pStyle w:val="Innehll1"/>
            <w:tabs>
              <w:tab w:val="right" w:leader="dot" w:pos="8494"/>
            </w:tabs>
            <w:rPr>
              <w:rFonts w:eastAsiaTheme="minorEastAsia"/>
              <w:noProof/>
              <w:kern w:val="0"/>
              <w:sz w:val="22"/>
              <w:szCs w:val="22"/>
              <w:lang w:eastAsia="sv-SE"/>
              <w14:numSpacing w14:val="default"/>
            </w:rPr>
          </w:pPr>
          <w:hyperlink w:history="1" w:anchor="_Toc153289866">
            <w:r w:rsidRPr="00B9698F">
              <w:rPr>
                <w:rStyle w:val="Hyperlnk"/>
                <w:noProof/>
              </w:rPr>
              <w:t>11 Bättre regelverk vid offentlig upphandling</w:t>
            </w:r>
            <w:r>
              <w:rPr>
                <w:noProof/>
                <w:webHidden/>
              </w:rPr>
              <w:tab/>
            </w:r>
            <w:r>
              <w:rPr>
                <w:noProof/>
                <w:webHidden/>
              </w:rPr>
              <w:fldChar w:fldCharType="begin"/>
            </w:r>
            <w:r>
              <w:rPr>
                <w:noProof/>
                <w:webHidden/>
              </w:rPr>
              <w:instrText xml:space="preserve"> PAGEREF _Toc153289866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A85536" w:rsidRDefault="00A85536" w14:paraId="54FC73E6" w14:textId="13D32892">
          <w:pPr>
            <w:pStyle w:val="Innehll1"/>
            <w:tabs>
              <w:tab w:val="right" w:leader="dot" w:pos="8494"/>
            </w:tabs>
            <w:rPr>
              <w:rFonts w:eastAsiaTheme="minorEastAsia"/>
              <w:noProof/>
              <w:kern w:val="0"/>
              <w:sz w:val="22"/>
              <w:szCs w:val="22"/>
              <w:lang w:eastAsia="sv-SE"/>
              <w14:numSpacing w14:val="default"/>
            </w:rPr>
          </w:pPr>
          <w:hyperlink w:history="1" w:anchor="_Toc153289867">
            <w:r w:rsidRPr="00B9698F">
              <w:rPr>
                <w:rStyle w:val="Hyperlnk"/>
                <w:noProof/>
              </w:rPr>
              <w:t>12 Ett rättvist system för arbetskraftsinvandring</w:t>
            </w:r>
            <w:r>
              <w:rPr>
                <w:noProof/>
                <w:webHidden/>
              </w:rPr>
              <w:tab/>
            </w:r>
            <w:r>
              <w:rPr>
                <w:noProof/>
                <w:webHidden/>
              </w:rPr>
              <w:fldChar w:fldCharType="begin"/>
            </w:r>
            <w:r>
              <w:rPr>
                <w:noProof/>
                <w:webHidden/>
              </w:rPr>
              <w:instrText xml:space="preserve"> PAGEREF _Toc153289867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F55047" w:rsidRDefault="00A85536" w14:paraId="5EC7692E" w14:textId="73F73011">
          <w:r>
            <w:fldChar w:fldCharType="end"/>
          </w:r>
        </w:p>
      </w:sdtContent>
    </w:sdt>
    <w:p xmlns:w14="http://schemas.microsoft.com/office/word/2010/wordml" w:rsidR="00C96F14" w:rsidRDefault="00C96F14" w14:paraId="011CBD29" w14:textId="14E883B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3289844" w:displacedByCustomXml="next" w:id="1"/>
    <w:bookmarkStart w:name="_Toc106800475" w:displacedByCustomXml="next" w:id="2"/>
    <w:sdt>
      <w:sdtPr>
        <w:alias w:val="CC_Boilerplate_4"/>
        <w:tag w:val="CC_Boilerplate_4"/>
        <w:id w:val="-1644581176"/>
        <w:lock w:val="sdtLocked"/>
        <w:placeholder>
          <w:docPart w:val="21CDA47F44734CB9AC53BBAF15C87AB4"/>
        </w:placeholder>
        <w:text/>
      </w:sdtPr>
      <w:sdtEndPr/>
      <w:sdtContent>
        <w:p xmlns:w14="http://schemas.microsoft.com/office/word/2010/wordml" w:rsidRPr="007F6F1C" w:rsidR="00AF30DD" w:rsidP="00D765A8" w:rsidRDefault="00AF30DD" w14:paraId="46916D11" w14:textId="77777777">
          <w:pPr>
            <w:pStyle w:val="Rubrik1numrerat"/>
            <w:spacing w:after="300"/>
          </w:pPr>
          <w:r w:rsidRPr="007F6F1C">
            <w:t>Förslag till riksdagsbeslut</w:t>
          </w:r>
        </w:p>
      </w:sdtContent>
    </w:sdt>
    <w:sdt>
      <w:sdtPr>
        <w:alias w:val="Yrkande 1"/>
        <w:tag w:val="c8128582-8da0-4e5b-8dd4-ad99db17517a"/>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stärka myndighetssamverkan och tillkännager detta för regeringen.</w:t>
          </w:r>
        </w:p>
      </w:sdtContent>
    </w:sdt>
    <w:sdt>
      <w:sdtPr>
        <w:alias w:val="Yrkande 2"/>
        <w:tag w:val="5f08c9bf-4e1d-439a-86ee-4a5294db20e4"/>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skyndsamt bör återkomma med förslag om att ändra sekretesslagstiftningen i syfte att ge myndigheterna möjlighet att bedriva ett effektivt arbete mot arbetslivskriminalitet och tillkännager detta för regeringen.</w:t>
          </w:r>
        </w:p>
      </w:sdtContent>
    </w:sdt>
    <w:sdt>
      <w:sdtPr>
        <w:alias w:val="Yrkande 3"/>
        <w:tag w:val="e450c9b2-b0e4-415c-8bde-141b0f147897"/>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cd6b3a64-1869-4446-b030-a48ed943dede"/>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skyndsamt bör återkomma med förslag på hur den förra regeringens nationella strategi mot arbetslivskriminalitet bör genomföras och tillkännager detta för regeringen.</w:t>
          </w:r>
        </w:p>
      </w:sdtContent>
    </w:sdt>
    <w:sdt>
      <w:sdtPr>
        <w:alias w:val="Yrkande 5"/>
        <w:tag w:val="e1caac8c-bffa-4a87-93b2-e1eeabb36603"/>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36222929-9efc-4473-82b7-dc1c88017658"/>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7"/>
        <w:tag w:val="c75f876c-7b93-482f-acde-7eec31d0a7c2"/>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tidsbegränsad F-skatt och tillkännager detta för regeringen.</w:t>
          </w:r>
        </w:p>
      </w:sdtContent>
    </w:sdt>
    <w:sdt>
      <w:sdtPr>
        <w:alias w:val="Yrkande 8"/>
        <w:tag w:val="cef1302e-6e0d-4577-9473-be87a124595e"/>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bör införas ett krav på att även underentreprenörer ska ha giltig F-skatt för att rotavdrag ska utbetalas och tillkännager detta för regeringen.</w:t>
          </w:r>
        </w:p>
      </w:sdtContent>
    </w:sdt>
    <w:sdt>
      <w:sdtPr>
        <w:alias w:val="Yrkande 9"/>
        <w:tag w:val="44919a88-b061-4a4c-9411-bc0fede97275"/>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0"/>
        <w:tag w:val="dd60c042-0916-4d90-8c89-049125237b1f"/>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1"/>
        <w:tag w:val="493fe88f-ec8c-449b-9671-c9858bb9b840"/>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2"/>
        <w:tag w:val="c2a554d1-a52d-4fff-87b8-7801bf362680"/>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3"/>
        <w:tag w:val="dfe9f43e-2263-4d6b-a3c5-3b14604f4592"/>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sdt>
      <w:sdtPr>
        <w:alias w:val="Yrkande 14"/>
        <w:tag w:val="69b0b38d-46fd-4305-9bcb-094f7cda80e4"/>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5"/>
        <w:tag w:val="b29e77e7-4116-4b58-9ba7-944968352aa4"/>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6"/>
        <w:tag w:val="f299d54e-fb24-43f6-a817-9d1028a23192"/>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7"/>
        <w:tag w:val="1f31f844-6205-4855-ab68-d17822e0078b"/>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företag som begär en utbetalning från Skatteverket inom ramen för rotsystemet även ska lämna uppgift om vilka arbetstagare som har utfört arbetet och tillkännager detta för regeringen.</w:t>
          </w:r>
        </w:p>
      </w:sdtContent>
    </w:sdt>
    <w:sdt>
      <w:sdtPr>
        <w:alias w:val="Yrkande 18"/>
        <w:tag w:val="12579a85-3f3e-443c-95a9-4c18f02d9c4b"/>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19"/>
        <w:tag w:val="62db99ba-e012-4de4-86f7-cbe87a652a5c"/>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0"/>
        <w:tag w:val="3a619734-ddc8-43b0-b7a2-db484117279d"/>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detta tillkännager riksdagen för regeringen.</w:t>
          </w:r>
        </w:p>
      </w:sdtContent>
    </w:sdt>
    <w:sdt>
      <w:sdtPr>
        <w:alias w:val="Yrkande 21"/>
        <w:tag w:val="749dfc25-8189-46ea-bf0d-20d75439f11d"/>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2"/>
        <w:tag w:val="e4d347bd-d304-4de7-8e07-8134c3e31062"/>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3"/>
        <w:tag w:val="1ecdd302-2579-4166-aa07-8a86dc4165f7"/>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4"/>
        <w:tag w:val="9a03aa2f-42ae-4857-bcdc-b8e82a5e3eb0"/>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5"/>
        <w:tag w:val="87a838f0-ec3b-4fcc-87a3-2f5fb5583264"/>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6"/>
        <w:tag w:val="592b0a3c-5824-423e-bc55-ef4d72e58534"/>
        <w:id w:val="372348720"/>
        <w:lock w:val="sdtLocked"/>
      </w:sdtPr>
      <w:sdtEndPr/>
      <w:sdtContent>
        <w:p xmlns:w14="http://schemas.microsoft.com/office/word/2010/wordml" w:rsidR="00EB58D5" w:rsidRDefault="00C750ED" w14:paraId="3C85AD23" w14:textId="77777777">
          <w:pPr>
            <w:pStyle w:val="Frslagstext"/>
          </w:pPr>
          <w:r>
            <w:t>Riksdagen ställer sig bakom det som anförs i motionen om hur ett rättvist system för arbetskraftsinvandring ska utformas och tillkännager detta för regeringen.</w:t>
          </w:r>
        </w:p>
      </w:sdtContent>
    </w:sdt>
    <w:bookmarkEnd w:displacedByCustomXml="prev" w:id="1"/>
    <w:bookmarkEnd w:displacedByCustomXml="prev" w:id="2"/>
    <w:p xmlns:w14="http://schemas.microsoft.com/office/word/2010/wordml" w:rsidR="00D765A8" w:rsidRDefault="00D765A8" w14:paraId="68AFA6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3"/>
      <w:bookmarkStart w:name="_Toc106800476" w:id="4"/>
      <w:bookmarkEnd w:id="3"/>
      <w:r>
        <w:br w:type="page"/>
      </w:r>
    </w:p>
    <w:bookmarkStart w:name="_Toc153289845" w:displacedByCustomXml="next" w:id="5"/>
    <w:sdt>
      <w:sdtPr>
        <w:alias w:val="CC_Motivering_Rubrik"/>
        <w:tag w:val="CC_Motivering_Rubrik"/>
        <w:id w:val="1433397530"/>
        <w:lock w:val="sdtLocked"/>
        <w:placeholder>
          <w:docPart w:val="BE46BF9E4FB742F39B142FA7C1D2DDBB"/>
        </w:placeholder>
        <w:text/>
      </w:sdtPr>
      <w:sdtEndPr/>
      <w:sdtContent>
        <w:p xmlns:w14="http://schemas.microsoft.com/office/word/2010/wordml" w:rsidRPr="007F6F1C" w:rsidR="006D79C9" w:rsidP="007F6F1C" w:rsidRDefault="002E2F73" w14:paraId="4EED368F" w14:textId="767B065A">
          <w:pPr>
            <w:pStyle w:val="Rubrik1numrerat"/>
          </w:pPr>
          <w:r w:rsidRPr="007F6F1C">
            <w:t>Inledning</w:t>
          </w:r>
        </w:p>
      </w:sdtContent>
    </w:sdt>
    <w:bookmarkEnd w:displacedByCustomXml="prev" w:id="5"/>
    <w:bookmarkEnd w:displacedByCustomXml="prev" w:id="4"/>
    <w:p xmlns:w14="http://schemas.microsoft.com/office/word/2010/wordml" w:rsidRPr="00A347A5" w:rsidR="00422B9E" w:rsidP="008E0FE2" w:rsidRDefault="002E2F73" w14:paraId="7D52DFB7" w14:textId="0968ACB0">
      <w:pPr>
        <w:pStyle w:val="Normalutanindragellerluft"/>
      </w:pPr>
      <w:r w:rsidRPr="00A347A5">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till usla villkor, vilket även pressar ner löner och villkor för övriga löntagare i utsatta branscher. Företag som följer lagar, avtal och regler konkurreras ut av oseriösa </w:t>
      </w:r>
      <w:r w:rsidRPr="00C96F14">
        <w:rPr>
          <w:spacing w:val="-3"/>
        </w:rPr>
        <w:t>aktörer. Samhället går miste om miljardbelopp via uteblivna skatter och avgifter. Utveck</w:t>
      </w:r>
      <w:r w:rsidRPr="00C96F14" w:rsidR="00C96F14">
        <w:rPr>
          <w:spacing w:val="-3"/>
        </w:rPr>
        <w:softHyphen/>
      </w:r>
      <w:r w:rsidRPr="00C96F14">
        <w:rPr>
          <w:spacing w:val="-3"/>
        </w:rPr>
        <w:t>lingen</w:t>
      </w:r>
      <w:r w:rsidRPr="00A347A5">
        <w:t xml:space="preserve"> är systemhotande och måste stoppas. </w:t>
      </w:r>
    </w:p>
    <w:p xmlns:w14="http://schemas.microsoft.com/office/word/2010/wordml" w:rsidRPr="00A347A5" w:rsidR="002E2F73" w:rsidP="002E2F73" w:rsidRDefault="00214741" w14:paraId="1CC54723" w14:textId="2E89F7B9">
      <w:bookmarkStart w:name="_Hlk144104954" w:id="6"/>
      <w:r w:rsidRPr="00A347A5">
        <w:t>Arbetslivskriminaliteten har inte vuxit fram ur ett vakuum – den har odlats fram genom politiska beslut. Regelverket för arbetskraftsinvandring, som alliansregeringen införde med stöd av Miljöpartiet 2008, är ett exempel. Ändrade regler för F</w:t>
      </w:r>
      <w:r w:rsidR="004A7DDD">
        <w:noBreakHyphen/>
      </w:r>
      <w:r w:rsidRPr="00A347A5">
        <w:t xml:space="preserve">skatt, som </w:t>
      </w:r>
      <w:r w:rsidRPr="00C96F14">
        <w:rPr>
          <w:spacing w:val="-3"/>
        </w:rPr>
        <w:t>infördes av alliansregeringen, är ett annat exempel. Begränsade möjligheter för facken att</w:t>
      </w:r>
      <w:r w:rsidRPr="00A347A5">
        <w:t xml:space="preserve"> </w:t>
      </w:r>
      <w:r w:rsidRPr="00C96F14">
        <w:rPr>
          <w:spacing w:val="-3"/>
        </w:rPr>
        <w:t xml:space="preserve">kräva kollektivavtalsenliga löner och villkor fullt ut vid offentlig upphandling är ett tredje </w:t>
      </w:r>
      <w:r w:rsidRPr="00C96F14">
        <w:t>exempel. Tillsammans med andra beslut har det banat väg för den utbredda arbetslivs</w:t>
      </w:r>
      <w:r w:rsidRPr="00C96F14" w:rsidR="00C96F14">
        <w:softHyphen/>
      </w:r>
      <w:r w:rsidRPr="00C96F14">
        <w:rPr>
          <w:spacing w:val="-3"/>
        </w:rPr>
        <w:t>kriminalitet</w:t>
      </w:r>
      <w:r w:rsidRPr="00A347A5">
        <w:t xml:space="preserve"> som präglar delar av svensk arbetsmarknad. Socialdemokraternas oförmåga och högerns ovilja att skärpa lagar, regler och rutiner har över tid förvärrat situationen.</w:t>
      </w:r>
    </w:p>
    <w:bookmarkEnd w:id="6"/>
    <w:p xmlns:w14="http://schemas.microsoft.com/office/word/2010/wordml" w:rsidRPr="00A347A5" w:rsidR="00214741" w:rsidP="00214741" w:rsidRDefault="00214741" w14:paraId="768C425C" w14:textId="500FD6D1">
      <w:r w:rsidRPr="00A347A5">
        <w:t xml:space="preserve">Det är hög tid att sätta stopp för arbetslivskriminaliteten på svensk arbetsmarknad. Oseriösa företag som utnyttjar människor och snedvrider konkurrensen har ingen plats </w:t>
      </w:r>
      <w:r w:rsidRPr="00C96F14">
        <w:t xml:space="preserve">på den svenska arbetsmarknaden. Lönedumpning, utnyttjande och osund konkurrens ska </w:t>
      </w:r>
      <w:r w:rsidRPr="00C96F14">
        <w:rPr>
          <w:spacing w:val="-3"/>
        </w:rPr>
        <w:t>bekämpas konsekvent och systematiskt. Det kräver förändrad lagstiftning, stärkt myndig</w:t>
      </w:r>
      <w:r w:rsidRPr="00C96F14" w:rsidR="00C96F14">
        <w:rPr>
          <w:spacing w:val="-3"/>
        </w:rPr>
        <w:softHyphen/>
      </w:r>
      <w:r w:rsidRPr="00C96F14">
        <w:rPr>
          <w:spacing w:val="-3"/>
        </w:rPr>
        <w:t>hetssamverkan och mer kontroll. Det ska råda ordning och reda på svensk arbetsmarknad –</w:t>
      </w:r>
      <w:r w:rsidRPr="00A347A5">
        <w:t xml:space="preserve"> det gynnar arbetstagarna, företagen och samhället. </w:t>
      </w:r>
    </w:p>
    <w:p xmlns:w14="http://schemas.microsoft.com/office/word/2010/wordml" w:rsidRPr="00A347A5" w:rsidR="0037194D" w:rsidP="0037194D" w:rsidRDefault="00214741" w14:paraId="131F3DC6" w14:textId="18C58EF9">
      <w:r w:rsidRPr="00A347A5">
        <w:t>Vänsterpartiet har under lång tid drivit krav för att motverka arbetslivskriminaliteten på svensk arbetsmarknad. En del av våra förslag har genomförts, ytterligare åtgärder har vidtagits av den S-ledda regeringen men mycket återstår att göra.</w:t>
      </w:r>
      <w:r w:rsidRPr="00A347A5" w:rsidR="00742008">
        <w:t xml:space="preserve"> V</w:t>
      </w:r>
      <w:r w:rsidRPr="00A347A5" w:rsidR="00B04518">
        <w:t xml:space="preserve">åra förväntningar på den sittande högerregeringen är dock låga. </w:t>
      </w:r>
      <w:r w:rsidRPr="00A347A5" w:rsidR="00742008">
        <w:t xml:space="preserve">I Tidöavtalet, som pekar ut den politiska riktningen för den SD-stödda regeringen, nämns arbetslivskriminalitet </w:t>
      </w:r>
      <w:r w:rsidRPr="00A347A5" w:rsidR="00B04518">
        <w:t xml:space="preserve">endast </w:t>
      </w:r>
      <w:r w:rsidRPr="00A347A5" w:rsidR="00742008">
        <w:t xml:space="preserve">vid ett tillfälle. </w:t>
      </w:r>
      <w:r w:rsidRPr="00A347A5" w:rsidR="00B04518">
        <w:t xml:space="preserve">Under högerregeringens första år vid makten har ansvariga statsråd </w:t>
      </w:r>
      <w:r w:rsidRPr="00A347A5" w:rsidR="0037194D">
        <w:t xml:space="preserve">knappt nämnt arbetslivskriminalitet och än mindre </w:t>
      </w:r>
      <w:r w:rsidRPr="00A347A5" w:rsidR="00B04518">
        <w:t>lagt fram några konkreta förslag på området. De</w:t>
      </w:r>
      <w:r w:rsidRPr="00A347A5" w:rsidR="0037194D">
        <w:t>t är uppenbart att de</w:t>
      </w:r>
      <w:r w:rsidRPr="00A347A5" w:rsidR="00B04518">
        <w:t>n moderatledda regeringen sakna</w:t>
      </w:r>
      <w:r w:rsidRPr="00A347A5" w:rsidR="0037194D">
        <w:t>r</w:t>
      </w:r>
      <w:r w:rsidRPr="00A347A5" w:rsidR="00B04518">
        <w:t xml:space="preserve"> ambitioner på området. </w:t>
      </w:r>
      <w:r w:rsidRPr="00A347A5" w:rsidR="0037194D">
        <w:t>Det är mycket anmärkningsvärt.</w:t>
      </w:r>
    </w:p>
    <w:p xmlns:w14="http://schemas.microsoft.com/office/word/2010/wordml" w:rsidRPr="00A347A5" w:rsidR="00214741" w:rsidP="0037194D" w:rsidRDefault="00214741" w14:paraId="662DD77F" w14:textId="4396ECC0">
      <w:r w:rsidRPr="00C96F14">
        <w:rPr>
          <w:spacing w:val="-3"/>
        </w:rPr>
        <w:t>I denna motion lägger vi fram ett antal förslag för att skapa ordning och reda på arbets</w:t>
      </w:r>
      <w:r w:rsidRPr="00C96F14" w:rsidR="00C96F14">
        <w:rPr>
          <w:spacing w:val="-3"/>
        </w:rPr>
        <w:softHyphen/>
      </w:r>
      <w:r w:rsidRPr="00C96F14">
        <w:rPr>
          <w:spacing w:val="-3"/>
        </w:rPr>
        <w:t>marknaden</w:t>
      </w:r>
      <w:r w:rsidRPr="00A347A5">
        <w:t xml:space="preserve"> – förslag som syftar till att dels minska utrymmet för fusk, regelöverträdelser och annan brottslighet i arbetslivet, dels stärka löntagarnas ställning och fackens möjlig</w:t>
      </w:r>
      <w:r w:rsidR="00C96F14">
        <w:softHyphen/>
      </w:r>
      <w:r w:rsidRPr="00A347A5">
        <w:t>heter att ta till vara löntagarnas intressen.</w:t>
      </w:r>
    </w:p>
    <w:p xmlns:w14="http://schemas.microsoft.com/office/word/2010/wordml" w:rsidRPr="007F6F1C" w:rsidR="00214741" w:rsidP="007F6F1C" w:rsidRDefault="00214741" w14:paraId="6A54A15C" w14:textId="77777777">
      <w:pPr>
        <w:pStyle w:val="Rubrik1numrerat"/>
      </w:pPr>
      <w:bookmarkStart w:name="_Toc153289846" w:id="7"/>
      <w:r w:rsidRPr="007F6F1C">
        <w:t>Stärk och utveckla arbetet mot arbetslivskriminalitet</w:t>
      </w:r>
      <w:bookmarkEnd w:id="7"/>
    </w:p>
    <w:p xmlns:w14="http://schemas.microsoft.com/office/word/2010/wordml" w:rsidRPr="00A347A5" w:rsidR="00B65036" w:rsidP="007F6F1C" w:rsidRDefault="00B65036" w14:paraId="00275C72" w14:textId="10055500">
      <w:pPr>
        <w:pStyle w:val="Normalutanindragellerluft"/>
      </w:pPr>
      <w:r w:rsidRPr="00C96F14">
        <w:rPr>
          <w:spacing w:val="-3"/>
        </w:rPr>
        <w:t>Den förra regeringen vidtog flera viktiga åtgärder för att motverka den växande arbetslivs</w:t>
      </w:r>
      <w:r w:rsidRPr="00C96F14" w:rsidR="00C96F14">
        <w:rPr>
          <w:spacing w:val="-3"/>
        </w:rPr>
        <w:softHyphen/>
      </w:r>
      <w:r w:rsidRPr="00C96F14">
        <w:rPr>
          <w:spacing w:val="-3"/>
        </w:rPr>
        <w:t>kriminaliteten</w:t>
      </w:r>
      <w:r w:rsidRPr="00A347A5">
        <w:t>. Vi vill här lyfta fram några av dessa åtgärder.</w:t>
      </w:r>
    </w:p>
    <w:p xmlns:w14="http://schemas.microsoft.com/office/word/2010/wordml" w:rsidRPr="00A347A5" w:rsidR="00B65036" w:rsidP="00B65036" w:rsidRDefault="00B65036" w14:paraId="02D2044A" w14:textId="379A8CE9">
      <w:r w:rsidRPr="00C96F14">
        <w:rPr>
          <w:spacing w:val="-3"/>
        </w:rPr>
        <w:t>I december 2017 gav regeringen i uppdrag åt Arbetsförmedlingen, Arbetsmiljöverket,</w:t>
      </w:r>
      <w:r w:rsidRPr="00A347A5">
        <w:t xml:space="preserve"> </w:t>
      </w:r>
      <w:r w:rsidRPr="00C96F14">
        <w:rPr>
          <w:spacing w:val="-3"/>
        </w:rPr>
        <w:t>Ekobrottsmyndigheten, Försäkringskassan, Jämställdhetsmyndigheten, Migrationsverket,</w:t>
      </w:r>
      <w:r w:rsidRPr="00A347A5">
        <w:t xml:space="preserve"> Polismyndigheten och Skatteverket att under 2018–2020 utveckla ändamålsenliga och effektiva metoder för myndighetsgemensam kontroll för att motverka fusk, regelöver</w:t>
      </w:r>
      <w:r w:rsidR="00C96F14">
        <w:softHyphen/>
      </w:r>
      <w:r w:rsidRPr="00A347A5">
        <w:t xml:space="preserve">trädelser och brottslighet i arbetslivet (A2017/02422/ARM). Under perioden 2018–2020 </w:t>
      </w:r>
      <w:r w:rsidRPr="00C96F14">
        <w:rPr>
          <w:spacing w:val="-3"/>
        </w:rPr>
        <w:lastRenderedPageBreak/>
        <w:t>genomförde myndigheterna drygt 4</w:t>
      </w:r>
      <w:r w:rsidRPr="00C96F14" w:rsidR="0057746B">
        <w:rPr>
          <w:spacing w:val="-3"/>
        </w:rPr>
        <w:t> </w:t>
      </w:r>
      <w:r w:rsidRPr="00C96F14">
        <w:rPr>
          <w:spacing w:val="-3"/>
        </w:rPr>
        <w:t>200 gemensamma kontroller. Arbetet har gett resultat:</w:t>
      </w:r>
      <w:r w:rsidRPr="00A347A5">
        <w:t xml:space="preserve"> </w:t>
      </w:r>
      <w:r w:rsidRPr="00C96F14">
        <w:rPr>
          <w:spacing w:val="-3"/>
        </w:rPr>
        <w:t>Drygt ett av tio kontrollerade företag har tvingats stänga hela eller delar av sin verksamhet och sammanlagt har drygt 10 miljoner kronor utfärdats i sanktionsavgifter (2020/21:AU11).</w:t>
      </w:r>
    </w:p>
    <w:p xmlns:w14="http://schemas.microsoft.com/office/word/2010/wordml" w:rsidRPr="00A347A5" w:rsidR="00B65036" w:rsidP="00B65036" w:rsidRDefault="00B65036" w14:paraId="1AE62ED9" w14:textId="4CE6811B">
      <w:r w:rsidRPr="00A347A5">
        <w:t>I februari 2020 gav regeringen en utredare i uppdrag att följa upp och analysera arbetet med de myndighetsgemensamma kontrollerna samt komma med förslag på hur myndigheternas fortsatta arbete mot arbetslivskriminalitet ska kunna fungera på ett mer ändamålsenligt och effektivt sätt. Uppdraget redovisades i januari 2021. I promemorian Myndigheter i samverkan mot arbetslivskriminalitet presenterades flera konkreta förslag inom området, däribland behovet av att utreda s.k. sekretessregler som hindrar informa</w:t>
      </w:r>
      <w:r w:rsidR="00B577A3">
        <w:softHyphen/>
      </w:r>
      <w:r w:rsidRPr="00A347A5">
        <w:t>tionsutbyte mellan myndigheterna (Ds 2021:1).</w:t>
      </w:r>
    </w:p>
    <w:p xmlns:w14="http://schemas.microsoft.com/office/word/2010/wordml" w:rsidRPr="00A347A5" w:rsidR="00B65036" w:rsidP="00B65036" w:rsidRDefault="00B65036" w14:paraId="31CFE5C4" w14:textId="291144FA">
      <w:r w:rsidRPr="00A347A5">
        <w:t>I januari 2021 gav regeringen förnyade uppdrag till de samverkande myndigheterna och gav samtidigt Arbetsmiljöverket i uppdrag att samordna arbetet (A2021/00085). I juni 2021 tillsatte regeringen en utredning med uppdrag att utvärdera möjligheterna till informationsutbyte mellan myndigheter, kommuner och arbetslöshetskassor (Fi2021:B). I september 2021 beslutade regeringen att inrätta en nationell delegation mot arbetslivs</w:t>
      </w:r>
      <w:r w:rsidR="00B577A3">
        <w:softHyphen/>
      </w:r>
      <w:r w:rsidRPr="00A347A5">
        <w:t>kriminalitet med uppdrag att dels verka samlande och stödjande för att motverka arbets</w:t>
      </w:r>
      <w:r w:rsidR="00B577A3">
        <w:softHyphen/>
      </w:r>
      <w:r w:rsidRPr="00A347A5">
        <w:t xml:space="preserve">livskriminalitet, dels förstärka kunskapen om arbetslivskriminaliteten i Sverige och sprida kunskap om internationella erfarenheter (dir. 2021:74). </w:t>
      </w:r>
    </w:p>
    <w:p xmlns:w14="http://schemas.microsoft.com/office/word/2010/wordml" w:rsidRPr="00A347A5" w:rsidR="00B65036" w:rsidP="00B65036" w:rsidRDefault="00B65036" w14:paraId="00769AC3" w14:textId="5A6A0AE2">
      <w:r w:rsidRPr="00A347A5">
        <w:t>I februari 2022 gav regeringen de samverkande myndigheterna i uppdrag att dels inrätta regionala center mot arbetslivskriminalitet, dels utveckla en varaktig myndig</w:t>
      </w:r>
      <w:r w:rsidR="00B577A3">
        <w:softHyphen/>
      </w:r>
      <w:r w:rsidRPr="00A347A5">
        <w:t>hetssamverkan (A2022/00333). I april 2022 tillsatte regeringen en utredning med upp</w:t>
      </w:r>
      <w:r w:rsidR="00B577A3">
        <w:softHyphen/>
      </w:r>
      <w:r w:rsidRPr="00A347A5">
        <w:t>drag att lämna förslag på förbättrade möjligheter till informationsutbyte mellan brotts</w:t>
      </w:r>
      <w:r w:rsidR="00B577A3">
        <w:softHyphen/>
      </w:r>
      <w:r w:rsidRPr="00A347A5">
        <w:t>bekämpande myndigheter m.m. (dir. 2022:37). I juni 2022 beslutade regeringen om att ge Delegationen mot arbetslivskriminalitet i uppdrag att utreda förutsättningarna för en myndighetsgemensam tipsfunktion för arbetslivskriminalitet och lämna nödvändiga för</w:t>
      </w:r>
      <w:r w:rsidR="00B577A3">
        <w:softHyphen/>
      </w:r>
      <w:r w:rsidRPr="00A347A5">
        <w:t xml:space="preserve">fattningsförslag (dir. 2022:87). I juli 2022 presenterade regeringen en nationell strategi </w:t>
      </w:r>
      <w:r w:rsidRPr="00B577A3">
        <w:rPr>
          <w:spacing w:val="-3"/>
        </w:rPr>
        <w:t>mot arbetslivskriminalitet bestående av 45 punkter med åtgärder inom sju huvudområden.</w:t>
      </w:r>
      <w:r w:rsidRPr="00A347A5">
        <w:t xml:space="preserve"> </w:t>
      </w:r>
    </w:p>
    <w:p xmlns:w14="http://schemas.microsoft.com/office/word/2010/wordml" w:rsidRPr="00A347A5" w:rsidR="00214741" w:rsidP="00B65036" w:rsidRDefault="00B65036" w14:paraId="171BFEB5" w14:textId="0B2F2996">
      <w:r w:rsidRPr="00A347A5">
        <w:t>Vänsterpartiet ser positivt på de åtgärder som den förra regeringen vidtog, även om vi gärna sett att åtgärderna vidtagits betydligt tidigare. Vi kan samtidigt konstatera att mycket återstår att göra. I det följande lyfter vi fram ett antal förslag.</w:t>
      </w:r>
    </w:p>
    <w:p xmlns:w14="http://schemas.microsoft.com/office/word/2010/wordml" w:rsidRPr="007F6F1C" w:rsidR="00B65036" w:rsidP="007F6F1C" w:rsidRDefault="00B65036" w14:paraId="1B284E91" w14:textId="77777777">
      <w:pPr>
        <w:pStyle w:val="Rubrik2numrerat"/>
      </w:pPr>
      <w:bookmarkStart w:name="_Toc153289847" w:id="8"/>
      <w:r w:rsidRPr="007F6F1C">
        <w:t>Stärk myndighetssamverkan</w:t>
      </w:r>
      <w:bookmarkEnd w:id="8"/>
    </w:p>
    <w:p xmlns:w14="http://schemas.microsoft.com/office/word/2010/wordml" w:rsidRPr="00A347A5" w:rsidR="00B65036" w:rsidP="007F6F1C" w:rsidRDefault="00B65036" w14:paraId="561D0484" w14:textId="77777777">
      <w:pPr>
        <w:pStyle w:val="Normalutanindragellerluft"/>
      </w:pPr>
      <w:r w:rsidRPr="00D012CE">
        <w:rPr>
          <w:spacing w:val="-3"/>
        </w:rPr>
        <w:t>Den myndighetssamverkan mot arbetslivskriminalitet som pågått sedan 2018 bör stärkas.</w:t>
      </w:r>
      <w:r w:rsidRPr="00A347A5">
        <w:t xml:space="preserve"> För det första bör myndighetssamverkan ges utökade resurser. För det andra bör de samverkande myndigheterna ges ett tydligare och mer långsiktigt uppdrag. För det tredje bör de berörda myndigheterna ges bättre förutsättningar att samverka. För det fjärde bör myndigheternas samverkan med arbetsmarknadens parter utvecklas. </w:t>
      </w:r>
    </w:p>
    <w:p xmlns:w14="http://schemas.microsoft.com/office/word/2010/wordml" w:rsidRPr="00A347A5" w:rsidR="00B65036" w:rsidP="00B65036" w:rsidRDefault="00B65036" w14:paraId="2B5B09AE" w14:textId="32431B30">
      <w:r w:rsidRPr="00A347A5">
        <w:t>Vad som ovan anförts om att stärka myndighetssamverkan bör riksdagen ställa sig bakom och ge regeringen till känna.</w:t>
      </w:r>
    </w:p>
    <w:p xmlns:w14="http://schemas.microsoft.com/office/word/2010/wordml" w:rsidRPr="007F6F1C" w:rsidR="00B65036" w:rsidP="007F6F1C" w:rsidRDefault="00B65036" w14:paraId="367C6983" w14:textId="77777777">
      <w:pPr>
        <w:pStyle w:val="Rubrik2numrerat"/>
      </w:pPr>
      <w:bookmarkStart w:name="_Toc153289848" w:id="9"/>
      <w:r w:rsidRPr="007F6F1C">
        <w:t>Ändra sekretesslagstiftningen</w:t>
      </w:r>
      <w:bookmarkEnd w:id="9"/>
    </w:p>
    <w:p xmlns:w14="http://schemas.microsoft.com/office/word/2010/wordml" w:rsidRPr="00A347A5" w:rsidR="00B65036" w:rsidP="007F6F1C" w:rsidRDefault="00B65036" w14:paraId="5376D51B" w14:textId="66D0BBCD">
      <w:pPr>
        <w:pStyle w:val="Normalutanindragellerluft"/>
      </w:pPr>
      <w:r w:rsidRPr="00B577A3">
        <w:rPr>
          <w:spacing w:val="-3"/>
        </w:rPr>
        <w:t>För att de samverkande myndigheterna ska kunna utföra en effektiv och ändamålsmässig</w:t>
      </w:r>
      <w:r w:rsidRPr="00A347A5">
        <w:t xml:space="preserve"> kontrollverksamhet behöver de kunna utbyta information med varandra. Dagens sekre</w:t>
      </w:r>
      <w:r w:rsidR="00B577A3">
        <w:softHyphen/>
      </w:r>
      <w:r w:rsidRPr="00A347A5">
        <w:t xml:space="preserve">tesslagstiftning förhindrar viktigt informationsutbyte mellan myndigheterna, vilket </w:t>
      </w:r>
      <w:r w:rsidRPr="00A347A5">
        <w:lastRenderedPageBreak/>
        <w:t>försvårar möjligheterna att bedriva ett effektivt arbete mot arbetslivskriminalitet. Pro</w:t>
      </w:r>
      <w:r w:rsidR="00B577A3">
        <w:softHyphen/>
      </w:r>
      <w:r w:rsidRPr="00A347A5">
        <w:t>blemet har lyfts av såväl berörda myndigheter som LO.</w:t>
      </w:r>
    </w:p>
    <w:p xmlns:w14="http://schemas.microsoft.com/office/word/2010/wordml" w:rsidRPr="00A347A5" w:rsidR="00B65036" w:rsidP="00B65036" w:rsidRDefault="00B65036" w14:paraId="4686E71E" w14:textId="4E2F5ECB">
      <w:r w:rsidRPr="00A347A5">
        <w:t>I Ds 2021:1, som presenterades i januari 2021, föreslog utredaren att regeringen skyndsamt borde tillsätta en utredning för att identifiera det ur juridisk synvinkel lämpligaste sättet att möjliggöra för samtliga eller en delmängd av de samverkande myndigheterna att delge varandra viss information (Ds 2021:1, s.</w:t>
      </w:r>
      <w:r w:rsidR="004A7DDD">
        <w:t> </w:t>
      </w:r>
      <w:r w:rsidRPr="00A347A5">
        <w:t>10). I juni 2021 riktade riksdagen ett tillkännagivande till regeringen om att regeringen senast den 1</w:t>
      </w:r>
      <w:r w:rsidR="004A7DDD">
        <w:t> </w:t>
      </w:r>
      <w:r w:rsidRPr="00A347A5">
        <w:t>april 2022 bör återkomma med förslag på hur sekretessreglerna kan ändras för att motverka explo</w:t>
      </w:r>
      <w:r w:rsidR="00B577A3">
        <w:softHyphen/>
      </w:r>
      <w:r w:rsidRPr="00A347A5">
        <w:t xml:space="preserve">atering av arbetskraft och förbättra möjligheten till myndighetssamverkan i dessa frågor (2020/21:AU12). </w:t>
      </w:r>
    </w:p>
    <w:p xmlns:w14="http://schemas.microsoft.com/office/word/2010/wordml" w:rsidRPr="00A347A5" w:rsidR="00B65036" w:rsidP="00DC5B94" w:rsidRDefault="00B65036" w14:paraId="405D3EA5" w14:textId="4F1A4DE2">
      <w:r w:rsidRPr="00A347A5">
        <w:t xml:space="preserve">I juni 2021 tillsatte regeringen en utredning med uppdrag att utvärdera möjligheterna till informationsutbyte mellan myndigheter, kommuner och arbetslöshetskassor </w:t>
      </w:r>
      <w:r w:rsidRPr="00B577A3">
        <w:rPr>
          <w:spacing w:val="-3"/>
        </w:rPr>
        <w:t>(Fi</w:t>
      </w:r>
      <w:proofErr w:type="gramStart"/>
      <w:r w:rsidRPr="00B577A3">
        <w:rPr>
          <w:spacing w:val="-3"/>
        </w:rPr>
        <w:t>2021:B</w:t>
      </w:r>
      <w:proofErr w:type="gramEnd"/>
      <w:r w:rsidRPr="00B577A3">
        <w:rPr>
          <w:spacing w:val="-3"/>
        </w:rPr>
        <w:t>). I juni 2022 överlämnade utredningen sin slutrapport Utökat informationsutbyte</w:t>
      </w:r>
      <w:r w:rsidRPr="00A347A5">
        <w:t xml:space="preserve"> </w:t>
      </w:r>
      <w:r w:rsidRPr="00B577A3">
        <w:rPr>
          <w:spacing w:val="-3"/>
        </w:rPr>
        <w:t>till regeringen. Utredningen föreslår bl.a. att en ny generell sekretessbrytande bestämmelse</w:t>
      </w:r>
      <w:r w:rsidRPr="00A347A5">
        <w:t xml:space="preserve"> införs och att möjligheten att utbyta offentliga uppgifter mellan myndigheter utökas (Ds 2022:13, s.</w:t>
      </w:r>
      <w:r w:rsidR="00575360">
        <w:t> </w:t>
      </w:r>
      <w:r w:rsidRPr="00A347A5">
        <w:t>16</w:t>
      </w:r>
      <w:r w:rsidR="004A7DDD">
        <w:t> </w:t>
      </w:r>
      <w:r w:rsidRPr="00A347A5">
        <w:t xml:space="preserve">f.). I april 2022 tillsatte regeringen en ny utredning med uppdrag att lämna </w:t>
      </w:r>
      <w:r w:rsidRPr="00B577A3">
        <w:rPr>
          <w:spacing w:val="-3"/>
        </w:rPr>
        <w:t>förslag på förbättrade möjligheter till informationsutbyte mellan brottsbekämpande myn</w:t>
      </w:r>
      <w:r w:rsidRPr="00B577A3" w:rsidR="00B577A3">
        <w:rPr>
          <w:spacing w:val="-3"/>
        </w:rPr>
        <w:softHyphen/>
      </w:r>
      <w:r w:rsidRPr="00B577A3">
        <w:rPr>
          <w:spacing w:val="-3"/>
        </w:rPr>
        <w:t>digheter m.m. Uppdraget ska redovisas senast den 31 oktober 2023 (dir. 2022:37).</w:t>
      </w:r>
      <w:r w:rsidRPr="00B577A3" w:rsidR="00DC5B94">
        <w:rPr>
          <w:spacing w:val="-3"/>
        </w:rPr>
        <w:t xml:space="preserve"> I januari 2023</w:t>
      </w:r>
      <w:r w:rsidRPr="00A347A5" w:rsidR="00DC5B94">
        <w:t xml:space="preserve"> beslutade högerregeringen att ge utredningen tilläggsdirektiv. Bland annat ska utredaren ta ställning till hur det kan inrättas en </w:t>
      </w:r>
      <w:r w:rsidRPr="00A347A5" w:rsidR="00DC5B94">
        <w:rPr>
          <w:i/>
          <w:iCs/>
        </w:rPr>
        <w:t>huvudregel</w:t>
      </w:r>
      <w:r w:rsidRPr="00A347A5" w:rsidR="00DC5B94">
        <w:t xml:space="preserve"> i sekretesslagstiftningen som innebär att de myndigheter och andra aktörer som omfattas av uppdraget ska kunna utbyta information med brottsbekämpande myndigheter när det behövs för att förebygga och bekämpa brott. Utredningstiden ligger fast (dir. 2023:11).</w:t>
      </w:r>
    </w:p>
    <w:p xmlns:w14="http://schemas.microsoft.com/office/word/2010/wordml" w:rsidRPr="00A347A5" w:rsidR="00B65036" w:rsidP="00B65036" w:rsidRDefault="00B65036" w14:paraId="54390420" w14:textId="77777777">
      <w:r w:rsidRPr="00A347A5">
        <w:t xml:space="preserve">Vänsterpartiet välkomnar de utredningar som den förra regeringen tillsatte och de utredningsförslag som lämnats hittills. Vi kan samtidigt konstatera att problemet är akut och att sekretessreglerna bör ändras skyndsamt för att ge myndigheterna möjlighet att </w:t>
      </w:r>
      <w:r w:rsidRPr="00B577A3">
        <w:rPr>
          <w:spacing w:val="-3"/>
        </w:rPr>
        <w:t>bedriva ett effektivt arbete mot arbetslivskriminalitet. Enligt riksdagens tillkännagivande</w:t>
      </w:r>
      <w:r w:rsidRPr="00A347A5">
        <w:t xml:space="preserve"> borde regeringen ha lagt fram förslag om ändrad sekretesslagstiftning i april 2022. Det </w:t>
      </w:r>
      <w:r w:rsidRPr="00D765A8">
        <w:rPr>
          <w:spacing w:val="-3"/>
          <w:kern w:val="0"/>
        </w:rPr>
        <w:t>finns ingen anledning att dra detta i långbänk. Sekretesslagstiftningen bör ändras i närtid.</w:t>
      </w:r>
    </w:p>
    <w:p xmlns:w14="http://schemas.microsoft.com/office/word/2010/wordml" w:rsidRPr="00A347A5" w:rsidR="00B65036" w:rsidP="00B65036" w:rsidRDefault="00B65036" w14:paraId="311E1951" w14:textId="027BEB04">
      <w:r w:rsidRPr="00A347A5">
        <w:t>Regeringen bör skyndsamt återkomma med förslag om att ändra sekretesslagstift</w:t>
      </w:r>
      <w:r w:rsidR="00D012CE">
        <w:softHyphen/>
      </w:r>
      <w:r w:rsidRPr="00A347A5">
        <w:t>ningen i syfte att ge myndigheterna möjlighet att bedriva ett effektivt arbete mot arbets</w:t>
      </w:r>
      <w:r w:rsidR="00D012CE">
        <w:softHyphen/>
      </w:r>
      <w:r w:rsidRPr="00A347A5">
        <w:t>livskriminalitet. Detta bör riksdagen ställa sig bakom och ge regeringen till känna.</w:t>
      </w:r>
    </w:p>
    <w:p xmlns:w14="http://schemas.microsoft.com/office/word/2010/wordml" w:rsidRPr="007F6F1C" w:rsidR="00A06386" w:rsidP="007F6F1C" w:rsidRDefault="00A06386" w14:paraId="779CD7D6" w14:textId="77777777">
      <w:pPr>
        <w:pStyle w:val="Rubrik2numrerat"/>
      </w:pPr>
      <w:bookmarkStart w:name="_Toc153289849" w:id="10"/>
      <w:r w:rsidRPr="007F6F1C">
        <w:t>Inrätta ett myndighetsgemensamt kansli</w:t>
      </w:r>
      <w:bookmarkEnd w:id="10"/>
    </w:p>
    <w:p xmlns:w14="http://schemas.microsoft.com/office/word/2010/wordml" w:rsidRPr="00A347A5" w:rsidR="00A06386" w:rsidP="007F6F1C" w:rsidRDefault="00A06386" w14:paraId="71452963" w14:textId="34F9385A">
      <w:pPr>
        <w:pStyle w:val="Normalutanindragellerluft"/>
      </w:pPr>
      <w:r w:rsidRPr="00A347A5">
        <w:t xml:space="preserve">Aktörer som begår brottslighet i arbetslivet kombinerar ofta regelöverträdelser inom flera områden. Därför är samordning, samverkan och erfarenhetsutbyte mellan berörda myndigheter av central betydelse. I Ds 2021:1 föreslås att samordningen bör stärkas </w:t>
      </w:r>
      <w:r w:rsidRPr="00D765A8">
        <w:rPr>
          <w:spacing w:val="-3"/>
        </w:rPr>
        <w:t>ytterligare genom etablerandet av ett kansli, med kompetens från flera av myndigheterna,</w:t>
      </w:r>
      <w:r w:rsidRPr="00A347A5">
        <w:t xml:space="preserve"> som bl.a. kan ansvara för utbildning, gemensamma rutiner och återrapportering (Ds 2021:1, s.</w:t>
      </w:r>
      <w:r w:rsidR="00575360">
        <w:t> </w:t>
      </w:r>
      <w:r w:rsidRPr="00A347A5">
        <w:t>9). Vänsterpartiet anser att det är ett bra förslag. Nuvarande ordning, där Arbetsmiljöverket har en samordnande roll för det myndighetsgemensamma arbetet, är bra men inte tillräckligt. För att stärka samordningen krävs ett centralt, myndighets</w:t>
      </w:r>
      <w:r w:rsidR="00D012CE">
        <w:softHyphen/>
      </w:r>
      <w:r w:rsidRPr="00A347A5">
        <w:t>gemensamt kansli. Detta kansli kan med fördel fungera som nav för de regionala arbetslivskriminalitetscenter som den förra regeringen fattade beslut om att inrätta.</w:t>
      </w:r>
    </w:p>
    <w:p xmlns:w14="http://schemas.microsoft.com/office/word/2010/wordml" w:rsidRPr="00A347A5" w:rsidR="00B65036" w:rsidP="00A06386" w:rsidRDefault="00A06386" w14:paraId="397F124E" w14:textId="0551C09A">
      <w:r w:rsidRPr="00A347A5">
        <w:lastRenderedPageBreak/>
        <w:t>Regeringen bör inrätta ett myndighetsgemensamt kansli, med kompetens från flera av myndigheterna, som bl.a. kan ansvara för utbildning, gemensamma rutiner och återrapportering. Detta bör riksdagen ställa sig bakom och ge regeringen till känna.</w:t>
      </w:r>
    </w:p>
    <w:p xmlns:w14="http://schemas.microsoft.com/office/word/2010/wordml" w:rsidRPr="007F6F1C" w:rsidR="00A06386" w:rsidP="007F6F1C" w:rsidRDefault="00A06386" w14:paraId="123C8992" w14:textId="77777777">
      <w:pPr>
        <w:pStyle w:val="Rubrik2numrerat"/>
      </w:pPr>
      <w:bookmarkStart w:name="_Toc153289850" w:id="11"/>
      <w:r w:rsidRPr="007F6F1C">
        <w:t>Regionala arbetslivskriminalitetscenter</w:t>
      </w:r>
      <w:bookmarkEnd w:id="11"/>
    </w:p>
    <w:p xmlns:w14="http://schemas.microsoft.com/office/word/2010/wordml" w:rsidRPr="00A347A5" w:rsidR="00A06386" w:rsidP="007F6F1C" w:rsidRDefault="00A06386" w14:paraId="2C5698F5" w14:textId="6AC5B63E">
      <w:pPr>
        <w:pStyle w:val="Normalutanindragellerluft"/>
      </w:pPr>
      <w:r w:rsidRPr="00A347A5">
        <w:t xml:space="preserve">Vänsterpartiet har under flera år lagt fram förslag i riksdagen om att inrätta regionala </w:t>
      </w:r>
      <w:r w:rsidRPr="00D012CE">
        <w:rPr>
          <w:spacing w:val="-3"/>
        </w:rPr>
        <w:t>arbetslivskriminalitetscenter enligt norsk modell – särskilda kontor där företrädare för de berörda myndigheterna kan arbeta tillsammans (mot</w:t>
      </w:r>
      <w:r w:rsidRPr="00D012CE" w:rsidR="00575360">
        <w:rPr>
          <w:spacing w:val="-3"/>
        </w:rPr>
        <w:t>.</w:t>
      </w:r>
      <w:r w:rsidRPr="00D012CE">
        <w:rPr>
          <w:spacing w:val="-3"/>
        </w:rPr>
        <w:t xml:space="preserve"> 2020/21:431</w:t>
      </w:r>
      <w:r w:rsidRPr="00D012CE" w:rsidR="00575360">
        <w:rPr>
          <w:spacing w:val="-3"/>
        </w:rPr>
        <w:t xml:space="preserve"> och</w:t>
      </w:r>
      <w:r w:rsidRPr="00D012CE">
        <w:rPr>
          <w:spacing w:val="-3"/>
        </w:rPr>
        <w:t xml:space="preserve"> mot</w:t>
      </w:r>
      <w:r w:rsidRPr="00D012CE" w:rsidR="00575360">
        <w:rPr>
          <w:spacing w:val="-3"/>
        </w:rPr>
        <w:t>.</w:t>
      </w:r>
      <w:r w:rsidRPr="00D012CE">
        <w:rPr>
          <w:spacing w:val="-3"/>
        </w:rPr>
        <w:t xml:space="preserve"> 2021/22:469).</w:t>
      </w:r>
      <w:r w:rsidRPr="00A347A5">
        <w:t xml:space="preserve"> Vi välkomnar därför den förra regeringens beslut om att inrätta totalt sju regionala center mot arbetslivskriminalitet. </w:t>
      </w:r>
      <w:r w:rsidRPr="00A347A5" w:rsidR="00A86EA3">
        <w:t>Hittills har tre center inrättats (Göteborg, Umeå och Norrköping)</w:t>
      </w:r>
      <w:r w:rsidRPr="00A347A5">
        <w:t xml:space="preserve">. Vi förutsätter att övriga </w:t>
      </w:r>
      <w:r w:rsidRPr="00A347A5" w:rsidR="00A86EA3">
        <w:t>fyra</w:t>
      </w:r>
      <w:r w:rsidRPr="00A347A5">
        <w:t xml:space="preserve"> center inrättas så snart som möjligt, dock senast vid utgången av 2023 i enlighet med den förra regeringens uppdrag (A2022/00333).</w:t>
      </w:r>
    </w:p>
    <w:p xmlns:w14="http://schemas.microsoft.com/office/word/2010/wordml" w:rsidRPr="007F6F1C" w:rsidR="00A06386" w:rsidP="007F6F1C" w:rsidRDefault="00A06386" w14:paraId="6238A4CE" w14:textId="7249D958">
      <w:pPr>
        <w:pStyle w:val="Rubrik2numrerat"/>
      </w:pPr>
      <w:bookmarkStart w:name="_Toc153289851" w:id="12"/>
      <w:r w:rsidRPr="007F6F1C">
        <w:t>Nationell strategi mot arbetslivskriminalitet</w:t>
      </w:r>
      <w:bookmarkEnd w:id="12"/>
    </w:p>
    <w:p xmlns:w14="http://schemas.microsoft.com/office/word/2010/wordml" w:rsidR="00575360" w:rsidP="007F6F1C" w:rsidRDefault="00A06386" w14:paraId="4F34D6F3" w14:textId="77777777">
      <w:pPr>
        <w:pStyle w:val="Normalutanindragellerluft"/>
      </w:pPr>
      <w:r w:rsidRPr="00A347A5">
        <w:t xml:space="preserve">I juli 2022 presenterade den förra regeringen en nationell strategi mot arbetslivskriminalitet bestående av 45 punkter inom sju huvudområden: </w:t>
      </w:r>
    </w:p>
    <w:p xmlns:w14="http://schemas.microsoft.com/office/word/2010/wordml" w:rsidR="00575360" w:rsidP="00D012CE" w:rsidRDefault="00A06386" w14:paraId="2704FC08" w14:textId="67079E51">
      <w:pPr>
        <w:pStyle w:val="ListaNummer"/>
      </w:pPr>
      <w:r w:rsidRPr="00A347A5">
        <w:t xml:space="preserve">Minska utrymmet för kriminella aktörer på arbetsmarknaden </w:t>
      </w:r>
    </w:p>
    <w:p xmlns:w14="http://schemas.microsoft.com/office/word/2010/wordml" w:rsidR="00575360" w:rsidP="00D012CE" w:rsidRDefault="00A06386" w14:paraId="57136AD0" w14:textId="2A51794C">
      <w:pPr>
        <w:pStyle w:val="ListaNummer"/>
      </w:pPr>
      <w:r w:rsidRPr="00A347A5">
        <w:t xml:space="preserve">Effektivare tillsyn och kontroll </w:t>
      </w:r>
    </w:p>
    <w:p xmlns:w14="http://schemas.microsoft.com/office/word/2010/wordml" w:rsidR="00575360" w:rsidP="00D012CE" w:rsidRDefault="00A06386" w14:paraId="4C7DAA68" w14:textId="12A7135B">
      <w:pPr>
        <w:pStyle w:val="ListaNummer"/>
      </w:pPr>
      <w:r w:rsidRPr="00A347A5">
        <w:t xml:space="preserve">Mer kännbara sanktioner </w:t>
      </w:r>
    </w:p>
    <w:p xmlns:w14="http://schemas.microsoft.com/office/word/2010/wordml" w:rsidR="00575360" w:rsidP="00D012CE" w:rsidRDefault="00A06386" w14:paraId="5B866B3F" w14:textId="2A3FE561">
      <w:pPr>
        <w:pStyle w:val="ListaNummer"/>
      </w:pPr>
      <w:r w:rsidRPr="00A347A5">
        <w:t xml:space="preserve">Bättre samarbete mellan myndigheter, kommuner och arbetsmarknadens parter </w:t>
      </w:r>
    </w:p>
    <w:p xmlns:w14="http://schemas.microsoft.com/office/word/2010/wordml" w:rsidR="00575360" w:rsidP="00D012CE" w:rsidRDefault="00A06386" w14:paraId="324D5925" w14:textId="6A5A6524">
      <w:pPr>
        <w:pStyle w:val="ListaNummer"/>
      </w:pPr>
      <w:r w:rsidRPr="00A347A5">
        <w:t>Bättre information och ökad kunskap</w:t>
      </w:r>
    </w:p>
    <w:p xmlns:w14="http://schemas.microsoft.com/office/word/2010/wordml" w:rsidR="00575360" w:rsidP="00D012CE" w:rsidRDefault="00A06386" w14:paraId="2B28D9DB" w14:textId="4784421D">
      <w:pPr>
        <w:pStyle w:val="ListaNummer"/>
      </w:pPr>
      <w:r w:rsidRPr="00A347A5">
        <w:t>Bättre registerförfattningar och sekretessbestämmelser</w:t>
      </w:r>
    </w:p>
    <w:p xmlns:w14="http://schemas.microsoft.com/office/word/2010/wordml" w:rsidR="00575360" w:rsidP="00D012CE" w:rsidRDefault="00A06386" w14:paraId="55819437" w14:textId="3206D555">
      <w:pPr>
        <w:pStyle w:val="ListaNummer"/>
      </w:pPr>
      <w:r w:rsidRPr="00A347A5">
        <w:t xml:space="preserve">Utvecklat internationellt och EU-samarbete. </w:t>
      </w:r>
    </w:p>
    <w:p xmlns:w14="http://schemas.microsoft.com/office/word/2010/wordml" w:rsidRPr="00A347A5" w:rsidR="00214741" w:rsidP="00A06386" w:rsidRDefault="00A06386" w14:paraId="448194FC" w14:textId="3DED5924">
      <w:pPr>
        <w:ind w:firstLine="0"/>
      </w:pPr>
      <w:r w:rsidRPr="00A347A5">
        <w:t>En del av åtgärderna har redan trätt i kraft, några är beslutade och en del är utredda eller under utredning (Dagens Arbete 2022-08-29).</w:t>
      </w:r>
    </w:p>
    <w:p xmlns:w14="http://schemas.microsoft.com/office/word/2010/wordml" w:rsidRPr="00A347A5" w:rsidR="00804434" w:rsidP="00505858" w:rsidRDefault="00A06386" w14:paraId="385E552D" w14:textId="281AB4F8">
      <w:r w:rsidRPr="00A347A5">
        <w:t>Vänsterpartiet ser positivt på den förra regeringens nationella strategi mot arbets</w:t>
      </w:r>
      <w:r w:rsidR="00D012CE">
        <w:softHyphen/>
      </w:r>
      <w:r w:rsidRPr="00A347A5">
        <w:t xml:space="preserve">livskriminalitet. Den tar ett helhetsgrepp om ett komplext problemområde som kräver en mängd parallella åtgärder. </w:t>
      </w:r>
      <w:r w:rsidRPr="00A347A5" w:rsidR="00804434">
        <w:t xml:space="preserve">Vi </w:t>
      </w:r>
      <w:r w:rsidRPr="00A347A5" w:rsidR="00505858">
        <w:t xml:space="preserve">förutsatte att högerregeringen, som säger sig vilja </w:t>
      </w:r>
      <w:r w:rsidRPr="00D012CE" w:rsidR="00505858">
        <w:rPr>
          <w:spacing w:val="-3"/>
        </w:rPr>
        <w:t>bekämpa kriminaliteten i bred bemärkelse, skulle arbeta vidare med den förra regeringens</w:t>
      </w:r>
      <w:r w:rsidRPr="00A347A5" w:rsidR="00505858">
        <w:t xml:space="preserve"> nationella strategi mot arbetslivskriminalitet och lägga fram förslag i linje med denna. Vi kan dock konstatera att högerregeringen </w:t>
      </w:r>
      <w:r w:rsidRPr="00A347A5" w:rsidR="00804434">
        <w:t>varken har anammat den förra regeringens strategi</w:t>
      </w:r>
      <w:r w:rsidRPr="00A347A5" w:rsidR="00505858">
        <w:t xml:space="preserve"> </w:t>
      </w:r>
      <w:r w:rsidRPr="00A347A5" w:rsidR="00804434">
        <w:t xml:space="preserve">eller presenterat någon egen. </w:t>
      </w:r>
      <w:r w:rsidRPr="00A347A5" w:rsidR="00D26090">
        <w:t xml:space="preserve">Det är mycket anmärkningsvärt. </w:t>
      </w:r>
      <w:bookmarkStart w:name="_Hlk144244225" w:id="13"/>
      <w:r w:rsidRPr="00A347A5" w:rsidR="00D26090">
        <w:t>Arbetslivs</w:t>
      </w:r>
      <w:r w:rsidR="00D012CE">
        <w:softHyphen/>
      </w:r>
      <w:r w:rsidRPr="00A347A5" w:rsidR="00D26090">
        <w:t>kriminaliteten göder den organiserade brottsligheten och är systemhotande</w:t>
      </w:r>
      <w:bookmarkEnd w:id="13"/>
      <w:r w:rsidRPr="00A347A5" w:rsidR="00D26090">
        <w:t xml:space="preserve">. För att </w:t>
      </w:r>
      <w:r w:rsidRPr="00D012CE" w:rsidR="00D26090">
        <w:rPr>
          <w:spacing w:val="-3"/>
        </w:rPr>
        <w:t xml:space="preserve">motverka arbetslivskriminaliteten krävs en tydlig nationell strategi. </w:t>
      </w:r>
      <w:r w:rsidRPr="00D012CE" w:rsidR="00087FC3">
        <w:rPr>
          <w:spacing w:val="-3"/>
        </w:rPr>
        <w:t>Den förra regeringens strategi motsvarar detta</w:t>
      </w:r>
      <w:r w:rsidRPr="00A347A5" w:rsidR="00087FC3">
        <w:t>.</w:t>
      </w:r>
    </w:p>
    <w:p xmlns:w14="http://schemas.microsoft.com/office/word/2010/wordml" w:rsidRPr="00A347A5" w:rsidR="00A06386" w:rsidP="00A06386" w:rsidRDefault="00A06386" w14:paraId="6387DDCE" w14:textId="67B4B87D">
      <w:r w:rsidRPr="00A347A5">
        <w:t xml:space="preserve">Regeringen bör </w:t>
      </w:r>
      <w:r w:rsidRPr="00A347A5" w:rsidR="00B5353B">
        <w:t xml:space="preserve">skyndsamt </w:t>
      </w:r>
      <w:r w:rsidRPr="00A347A5">
        <w:t>återkomma med förslag på hur den förra regeringens nationella strategi mot arbetslivskriminalitet bör genomföras. Detta bör riksdagen ställa sig bakom och ge regeringen till känna.</w:t>
      </w:r>
    </w:p>
    <w:p xmlns:w14="http://schemas.microsoft.com/office/word/2010/wordml" w:rsidRPr="007F6F1C" w:rsidR="00A06386" w:rsidP="007F6F1C" w:rsidRDefault="00A06386" w14:paraId="7705557A" w14:textId="77777777">
      <w:pPr>
        <w:pStyle w:val="Rubrik2numrerat"/>
      </w:pPr>
      <w:bookmarkStart w:name="_Toc153289852" w:id="14"/>
      <w:r w:rsidRPr="007F6F1C">
        <w:lastRenderedPageBreak/>
        <w:t>Myndighetsgemensam tipsfunktion för fackligt förtroendevalda</w:t>
      </w:r>
      <w:bookmarkEnd w:id="14"/>
    </w:p>
    <w:p xmlns:w14="http://schemas.microsoft.com/office/word/2010/wordml" w:rsidRPr="00A347A5" w:rsidR="00A06386" w:rsidP="007F6F1C" w:rsidRDefault="00A06386" w14:paraId="4BF6E5AA" w14:textId="329FCF75">
      <w:pPr>
        <w:pStyle w:val="Normalutanindragellerluft"/>
      </w:pPr>
      <w:r w:rsidRPr="00A347A5">
        <w:t xml:space="preserve">Fackligt förtroendevalda har i regel god kännedom om vad som pågår på en arbetsplats. </w:t>
      </w:r>
      <w:r w:rsidRPr="00D012CE">
        <w:rPr>
          <w:spacing w:val="-3"/>
        </w:rPr>
        <w:t>De har därför en viktig roll i att upptäcka oegentligheter och slå larm till berörda myndig</w:t>
      </w:r>
      <w:r w:rsidRPr="00D012CE" w:rsidR="00D012CE">
        <w:rPr>
          <w:spacing w:val="-3"/>
        </w:rPr>
        <w:softHyphen/>
      </w:r>
      <w:r w:rsidRPr="00D012CE">
        <w:rPr>
          <w:spacing w:val="-3"/>
        </w:rPr>
        <w:t>heter. I dag finns det stora brister i hur myndigheter hanterar tips från fackligt förtroende</w:t>
      </w:r>
      <w:r w:rsidRPr="00D012CE" w:rsidR="00D012CE">
        <w:rPr>
          <w:spacing w:val="-3"/>
        </w:rPr>
        <w:softHyphen/>
      </w:r>
      <w:r w:rsidRPr="00D012CE">
        <w:rPr>
          <w:spacing w:val="-3"/>
        </w:rPr>
        <w:t>valda.</w:t>
      </w:r>
      <w:r w:rsidRPr="00A347A5">
        <w:t xml:space="preserve"> Många tips läggs på hög och de fackligt förtroendevalda ges sällan någon åter</w:t>
      </w:r>
      <w:r w:rsidR="00D012CE">
        <w:softHyphen/>
      </w:r>
      <w:r w:rsidRPr="00A347A5">
        <w:t xml:space="preserve">koppling. </w:t>
      </w:r>
    </w:p>
    <w:p xmlns:w14="http://schemas.microsoft.com/office/word/2010/wordml" w:rsidRPr="00A347A5" w:rsidR="00A06386" w:rsidP="00A06386" w:rsidRDefault="00A06386" w14:paraId="0BECC7E2" w14:textId="308FB220">
      <w:r w:rsidRPr="00A347A5">
        <w:t>LO anser att tips från fackligt förtroendevalda bör prioriteras upp i myndigheternas arbete mot arbetslivskriminalitet. LO kräver därför att det skapas</w:t>
      </w:r>
      <w:r w:rsidRPr="00A347A5" w:rsidR="00033340">
        <w:t xml:space="preserve"> en</w:t>
      </w:r>
      <w:r w:rsidRPr="00A347A5">
        <w:t xml:space="preserve"> tipsfunktion för </w:t>
      </w:r>
      <w:r w:rsidRPr="00D012CE">
        <w:rPr>
          <w:spacing w:val="-3"/>
        </w:rPr>
        <w:t>fackligt förtroendevalda – en ingång för fackliga att tipsa myndigheter om oegentligheter</w:t>
      </w:r>
      <w:r w:rsidRPr="00A347A5">
        <w:t xml:space="preserve"> som har hög prioritet hos myndigheterna och där tipsen ges återkoppling (LO 2022: Arbetslivskriminalitet. Kampen för ordning och reda). Vänsterpartiet delar LO:s uppfattning.</w:t>
      </w:r>
    </w:p>
    <w:p xmlns:w14="http://schemas.microsoft.com/office/word/2010/wordml" w:rsidRPr="00A347A5" w:rsidR="00A06386" w:rsidP="00A06386" w:rsidRDefault="00A06386" w14:paraId="130B1F4E" w14:textId="640FCB96">
      <w:r w:rsidRPr="00A347A5">
        <w:t xml:space="preserve">En myndighetsgemensam tipsingång för fackligt förtroendevalda vid misstankar om arbetslivskriminalitet skulle kunna förenkla tipslämnandet för den enskilde som bara skulle behöva lämna information på ett ställe och vid ett tillfälle. Det skulle också kunna bidra till att fler missförhållanden anmäls. Myndigheterna skulle därmed ha ett bättre </w:t>
      </w:r>
      <w:r w:rsidRPr="00D012CE">
        <w:rPr>
          <w:spacing w:val="-3"/>
        </w:rPr>
        <w:t>underlag för analyser och för att vidta fler och träffsäkrare åtgärder. Arbetet mot arbetslivs</w:t>
      </w:r>
      <w:r w:rsidRPr="00D012CE" w:rsidR="00D012CE">
        <w:rPr>
          <w:spacing w:val="-3"/>
        </w:rPr>
        <w:softHyphen/>
      </w:r>
      <w:r w:rsidRPr="00D012CE">
        <w:rPr>
          <w:spacing w:val="-3"/>
        </w:rPr>
        <w:t>kriminalitet</w:t>
      </w:r>
      <w:r w:rsidRPr="00A347A5">
        <w:t xml:space="preserve"> skulle som en följd förstärkas. Förslagsvis inrättas den myndighetsgemen</w:t>
      </w:r>
      <w:r w:rsidR="00D012CE">
        <w:softHyphen/>
      </w:r>
      <w:r w:rsidRPr="00A347A5">
        <w:t xml:space="preserve">samma tipsfunktionen inom ramen för det myndighetsgemensamma kansli som föreslås i denna motion (se ovan). </w:t>
      </w:r>
    </w:p>
    <w:p xmlns:w14="http://schemas.microsoft.com/office/word/2010/wordml" w:rsidRPr="00A347A5" w:rsidR="00A06386" w:rsidP="00A06386" w:rsidRDefault="00A06386" w14:paraId="521DC83B" w14:textId="4D022071">
      <w:r w:rsidRPr="00A347A5">
        <w:t>Vänsterpartiet kan konstatera att den förra regeringen gett Delegationen mot arbets</w:t>
      </w:r>
      <w:r w:rsidR="00D012CE">
        <w:softHyphen/>
      </w:r>
      <w:r w:rsidRPr="00A347A5">
        <w:t xml:space="preserve">livskriminalitet i uppdrag att utreda förutsättningarna för en myndighetsgemensam tipsfunktion för arbetslivskriminalitet och lämna nödvändiga författningsförslag. </w:t>
      </w:r>
      <w:r w:rsidRPr="00D012CE">
        <w:rPr>
          <w:spacing w:val="-3"/>
        </w:rPr>
        <w:t xml:space="preserve">Uppdraget </w:t>
      </w:r>
      <w:r w:rsidRPr="00D012CE" w:rsidR="00613B84">
        <w:rPr>
          <w:spacing w:val="-3"/>
        </w:rPr>
        <w:t>skulle ha redovisats i juni 2023 (dir. 2022:87). Utredningstiden har dock förlängts och uppdraget ska i</w:t>
      </w:r>
      <w:r w:rsidRPr="00D012CE" w:rsidR="00033340">
        <w:rPr>
          <w:spacing w:val="-3"/>
        </w:rPr>
        <w:t xml:space="preserve"> </w:t>
      </w:r>
      <w:r w:rsidRPr="00D012CE" w:rsidR="00613B84">
        <w:rPr>
          <w:spacing w:val="-3"/>
        </w:rPr>
        <w:t xml:space="preserve">stället redovisas senast </w:t>
      </w:r>
      <w:r w:rsidRPr="00D012CE" w:rsidR="00575360">
        <w:rPr>
          <w:spacing w:val="-3"/>
        </w:rPr>
        <w:t xml:space="preserve">den </w:t>
      </w:r>
      <w:r w:rsidRPr="00D012CE" w:rsidR="00613B84">
        <w:rPr>
          <w:spacing w:val="-3"/>
        </w:rPr>
        <w:t>23 februari 2024 (dir. 2023:59).</w:t>
      </w:r>
      <w:r w:rsidRPr="00A347A5">
        <w:t xml:space="preserve"> Enligt vår mening finns det ingen anledning att invänta utredningens förslag.</w:t>
      </w:r>
    </w:p>
    <w:p xmlns:w14="http://schemas.microsoft.com/office/word/2010/wordml" w:rsidRPr="00A347A5" w:rsidR="00A06386" w:rsidP="00A06386" w:rsidRDefault="00A06386" w14:paraId="1A2ABA08" w14:textId="193E9356">
      <w:r w:rsidRPr="00A347A5">
        <w:t>Det bör införas en myndighetsgemensam tipsfunktion för fackligt förtroendevalda vid misstanke om arbetslivskriminalitet. Detta bör riksdagen ställa sig bakom och ge regeringen till känna.</w:t>
      </w:r>
    </w:p>
    <w:p xmlns:w14="http://schemas.microsoft.com/office/word/2010/wordml" w:rsidRPr="007F6F1C" w:rsidR="00A04B06" w:rsidP="007F6F1C" w:rsidRDefault="00A04B06" w14:paraId="375B20BD" w14:textId="11C2B4CC">
      <w:pPr>
        <w:pStyle w:val="Rubrik1numrerat"/>
      </w:pPr>
      <w:bookmarkStart w:name="_Toc153289853" w:id="15"/>
      <w:r w:rsidRPr="007F6F1C">
        <w:t>Tydligare villkor för F</w:t>
      </w:r>
      <w:r w:rsidRPr="007F6F1C" w:rsidR="00DC0481">
        <w:noBreakHyphen/>
      </w:r>
      <w:r w:rsidRPr="007F6F1C">
        <w:t>skatt</w:t>
      </w:r>
      <w:bookmarkEnd w:id="15"/>
    </w:p>
    <w:p xmlns:w14="http://schemas.microsoft.com/office/word/2010/wordml" w:rsidRPr="00A347A5" w:rsidR="00A04B06" w:rsidP="007F6F1C" w:rsidRDefault="00A04B06" w14:paraId="43E3AE21" w14:textId="177EA67B">
      <w:pPr>
        <w:pStyle w:val="Normalutanindragellerluft"/>
      </w:pPr>
      <w:r w:rsidRPr="00A347A5">
        <w:t>Sedan F</w:t>
      </w:r>
      <w:r w:rsidR="00DC0481">
        <w:noBreakHyphen/>
      </w:r>
      <w:r w:rsidRPr="00A347A5">
        <w:t>skattesystemet infördes 1993 har reglerna ändrats flera gånger. Systemet har med tiden blivit alltmer generöst. De senaste förändringarna genomfördes av den borgerliga regeringen 2009 då näringsbegreppet utvidgades i syfte att fler skulle beviljas F</w:t>
      </w:r>
      <w:r w:rsidR="00DC0481">
        <w:noBreakHyphen/>
      </w:r>
      <w:r w:rsidRPr="00A347A5">
        <w:t>skatt. Förändringarna innebär att det numera kan vara tillräckligt att en egenföretagare har en enda uppdragsgivare. Denna uppdragsgivare kan dessutom vara egenföretagarens tidigare arbetsgivare. Detta medför flera problem.</w:t>
      </w:r>
    </w:p>
    <w:p xmlns:w14="http://schemas.microsoft.com/office/word/2010/wordml" w:rsidRPr="00A347A5" w:rsidR="00A04B06" w:rsidP="00A04B06" w:rsidRDefault="00A04B06" w14:paraId="10BE6465" w14:textId="4C48DE7A">
      <w:r w:rsidRPr="00A347A5">
        <w:t>Enligt en rapport från LO blir det allt vanligare att anställda sägs upp och erbjuds att utföra samma arbete som egenföretagare. Därmed kan arbetsgivaren sänka sina arbets</w:t>
      </w:r>
      <w:r w:rsidR="00D012CE">
        <w:softHyphen/>
      </w:r>
      <w:r w:rsidRPr="00A347A5">
        <w:t>kraftskostnader och undgå sitt arbetsgivaransvar. Fenomenet är vanligast inom bygg- och transportsektorn samt bland dem som arbetar tillfälligt i Sverige (LO 2018: F</w:t>
      </w:r>
      <w:r w:rsidR="00DC0481">
        <w:noBreakHyphen/>
      </w:r>
      <w:r w:rsidRPr="00A347A5">
        <w:t>skatte</w:t>
      </w:r>
      <w:r w:rsidR="00D012CE">
        <w:softHyphen/>
      </w:r>
      <w:r w:rsidRPr="00A347A5">
        <w:t>systemets skuggor – om en maktförskjutning på arbetsmarknaden). Enligt en rapport från TCO är nästan var tionde egenföretagare att betrakta som s.k. falsk egenföretagare, dvs. en person som uppträder som egenföretagare med godkännande för F</w:t>
      </w:r>
      <w:r w:rsidR="00DC0481">
        <w:noBreakHyphen/>
      </w:r>
      <w:r w:rsidRPr="00A347A5">
        <w:t xml:space="preserve">skatt men </w:t>
      </w:r>
      <w:r w:rsidRPr="00A347A5">
        <w:lastRenderedPageBreak/>
        <w:t xml:space="preserve">som jobbar under förhållanden som liknar en anställds (TCO 2018: Atypiska företagare. </w:t>
      </w:r>
      <w:r w:rsidRPr="00D012CE">
        <w:rPr>
          <w:spacing w:val="-3"/>
        </w:rPr>
        <w:t>Om relationen mellan företagare och deras uppdragsgivare). F</w:t>
      </w:r>
      <w:r w:rsidRPr="00D012CE" w:rsidR="00DC0481">
        <w:rPr>
          <w:spacing w:val="-3"/>
        </w:rPr>
        <w:noBreakHyphen/>
      </w:r>
      <w:r w:rsidRPr="00D012CE">
        <w:rPr>
          <w:spacing w:val="-3"/>
        </w:rPr>
        <w:t>skattesystemets nuvarande</w:t>
      </w:r>
      <w:r w:rsidRPr="00A347A5">
        <w:t xml:space="preserve"> utformning urholkar således arbetstagarbegreppet, stärker arbetsgivarnas makt och påverkar i förlängningen maktbalansen på arbetsmarknaden.</w:t>
      </w:r>
    </w:p>
    <w:p xmlns:w14="http://schemas.microsoft.com/office/word/2010/wordml" w:rsidRPr="00A347A5" w:rsidR="00A06386" w:rsidP="00A04B06" w:rsidRDefault="00A04B06" w14:paraId="10A70032" w14:textId="48440460">
      <w:r w:rsidRPr="00D012CE">
        <w:rPr>
          <w:spacing w:val="-3"/>
        </w:rPr>
        <w:t>Vänsterpartiet har under flera år lagt fram förslag till riksdagen om att skapa tydligare villkor</w:t>
      </w:r>
      <w:r w:rsidRPr="00A347A5">
        <w:t xml:space="preserve"> för F</w:t>
      </w:r>
      <w:r w:rsidR="00DC0481">
        <w:noBreakHyphen/>
      </w:r>
      <w:r w:rsidRPr="00A347A5">
        <w:t xml:space="preserve">skatt i syfte att värna arbetstagarbegreppet och motverka missbruk och fusk. Hösten 2017 tillsatte S-MP-regeringen en utredning med uppdrag att se över </w:t>
      </w:r>
      <w:r w:rsidRPr="00D012CE">
        <w:rPr>
          <w:spacing w:val="-3"/>
        </w:rPr>
        <w:t>F</w:t>
      </w:r>
      <w:r w:rsidRPr="00D012CE" w:rsidR="00DC0481">
        <w:rPr>
          <w:spacing w:val="-3"/>
        </w:rPr>
        <w:noBreakHyphen/>
      </w:r>
      <w:r w:rsidRPr="00D012CE">
        <w:rPr>
          <w:spacing w:val="-3"/>
        </w:rPr>
        <w:t>skattesystemet i syfte att bekämpa skattefusk och skatteundandragande (dir. 2017:108).</w:t>
      </w:r>
      <w:r w:rsidRPr="00A347A5">
        <w:t xml:space="preserve"> I juni 2019 lämnade utredningen sitt slutbetänkande (SOU 2019:31). Utredningen konsta</w:t>
      </w:r>
      <w:r w:rsidR="00D012CE">
        <w:softHyphen/>
      </w:r>
      <w:r w:rsidRPr="00A347A5">
        <w:t>terar att F</w:t>
      </w:r>
      <w:r w:rsidR="00DC0481">
        <w:noBreakHyphen/>
      </w:r>
      <w:r w:rsidRPr="00A347A5">
        <w:t>skattesystemet i huvudsak är ett välfungerande regelverk men att det före</w:t>
      </w:r>
      <w:r w:rsidR="00D012CE">
        <w:softHyphen/>
      </w:r>
      <w:r w:rsidRPr="00A347A5">
        <w:t>kommer att systemet missbrukas av personer som avsiktligen vill undanhålla skatter och avgifter eller kringgå arbetsrättsliga regelverk. För att komma till rätta med problemen föreslås att ett godkännande för F</w:t>
      </w:r>
      <w:r w:rsidR="00DC0481">
        <w:noBreakHyphen/>
      </w:r>
      <w:r w:rsidRPr="00A347A5">
        <w:t>skatt ”i vissa fall” ska kunna tidsbegränsas. Tids</w:t>
      </w:r>
      <w:r w:rsidR="00D012CE">
        <w:softHyphen/>
      </w:r>
      <w:r w:rsidRPr="00A347A5">
        <w:t>begränsningen ska ske om den sökande begär det eller ännu inte bedriver, men har för avsikt att bedriva, näringsverksamhet (SOU 2019:31, s.</w:t>
      </w:r>
      <w:r w:rsidR="00DC0481">
        <w:t> </w:t>
      </w:r>
      <w:r w:rsidRPr="00A347A5">
        <w:t>263</w:t>
      </w:r>
      <w:r w:rsidR="00DC0481">
        <w:t> </w:t>
      </w:r>
      <w:r w:rsidRPr="00A347A5">
        <w:t>f.). Vidare föreslås högre krav på skötsamhet för den som ansöker om att bli godkänd för F</w:t>
      </w:r>
      <w:r w:rsidR="00DC0481">
        <w:noBreakHyphen/>
      </w:r>
      <w:r w:rsidRPr="00A347A5">
        <w:t>skatt samt utökade möjligheter att återkalla ett godkännande vid brister och missbruk (SOU 2019:31). Ärendet har remissbehandlats och bereds för närvarande inom Regeringskansliet (2021/22: SkU17).</w:t>
      </w:r>
    </w:p>
    <w:p xmlns:w14="http://schemas.microsoft.com/office/word/2010/wordml" w:rsidRPr="00A347A5" w:rsidR="00A04B06" w:rsidP="00A04B06" w:rsidRDefault="00A04B06" w14:paraId="678C620F" w14:textId="2C82E896">
      <w:r w:rsidRPr="00A347A5">
        <w:t>Vänsterpartiet välkomnar utredningens förslag. Vi menar dock att förslagen inte är tillräckliga för att värna arbetstagarbegreppet och motverka missbruk och fusk. I det följande presenterar vi tre förslag för att skapa ordning och reda i F</w:t>
      </w:r>
      <w:r w:rsidR="00DC0481">
        <w:noBreakHyphen/>
      </w:r>
      <w:r w:rsidRPr="00A347A5">
        <w:t>skattesystemet.</w:t>
      </w:r>
    </w:p>
    <w:p xmlns:w14="http://schemas.microsoft.com/office/word/2010/wordml" w:rsidRPr="007F6F1C" w:rsidR="00A04B06" w:rsidP="007F6F1C" w:rsidRDefault="00A04B06" w14:paraId="11FD06BF" w14:textId="61C58519">
      <w:pPr>
        <w:pStyle w:val="Rubrik2numrerat"/>
      </w:pPr>
      <w:bookmarkStart w:name="_Toc153289854" w:id="16"/>
      <w:r w:rsidRPr="007F6F1C">
        <w:t>Krav på mer än en uppdragsgivare för att godkännas för F</w:t>
      </w:r>
      <w:r w:rsidRPr="007F6F1C" w:rsidR="00DC0481">
        <w:noBreakHyphen/>
      </w:r>
      <w:r w:rsidRPr="007F6F1C">
        <w:t>skatt</w:t>
      </w:r>
      <w:bookmarkEnd w:id="16"/>
    </w:p>
    <w:p xmlns:w14="http://schemas.microsoft.com/office/word/2010/wordml" w:rsidRPr="00A347A5" w:rsidR="00A04B06" w:rsidP="007F6F1C" w:rsidRDefault="00A04B06" w14:paraId="207396E3" w14:textId="7468BFC6">
      <w:pPr>
        <w:pStyle w:val="Normalutanindragellerluft"/>
      </w:pPr>
      <w:r w:rsidRPr="00A347A5">
        <w:t>Vänsterpartiet anser att det ska krävas mer än en uppdragsgivare för att godkännas för F</w:t>
      </w:r>
      <w:r w:rsidR="00DC0481">
        <w:noBreakHyphen/>
      </w:r>
      <w:r w:rsidRPr="00A347A5">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D012CE">
        <w:softHyphen/>
      </w:r>
      <w:r w:rsidRPr="00A347A5">
        <w:t xml:space="preserve">kostnader. Det kan dock uppkomma speciella fall där endast en uppdragsgivare ska kunna godkännas. I sådana fall ska det finnas en s.k. lokal överenskommelse (LÖK) mellan arbetsgivare och avtalsbärande fackförbund. </w:t>
      </w:r>
    </w:p>
    <w:p xmlns:w14="http://schemas.microsoft.com/office/word/2010/wordml" w:rsidRPr="00A347A5" w:rsidR="00A04B06" w:rsidP="00A04B06" w:rsidRDefault="00A04B06" w14:paraId="439DF938" w14:textId="07A4FF5A">
      <w:r w:rsidRPr="00A347A5">
        <w:t>Vad som ovan anförts om flera uppdragsgivare för att godkännas för F</w:t>
      </w:r>
      <w:r w:rsidR="00DC0481">
        <w:noBreakHyphen/>
      </w:r>
      <w:r w:rsidRPr="00A347A5">
        <w:t>skatt bör riksdagen ställa sig bakom och ge regeringen till känna.</w:t>
      </w:r>
    </w:p>
    <w:p xmlns:w14="http://schemas.microsoft.com/office/word/2010/wordml" w:rsidRPr="007F6F1C" w:rsidR="00A04B06" w:rsidP="007F6F1C" w:rsidRDefault="00A04B06" w14:paraId="47D24BDE" w14:textId="68974FE1">
      <w:pPr>
        <w:pStyle w:val="Rubrik2numrerat"/>
      </w:pPr>
      <w:bookmarkStart w:name="_Toc153289855" w:id="17"/>
      <w:r w:rsidRPr="007F6F1C">
        <w:t>Tidsbegränsad F</w:t>
      </w:r>
      <w:r w:rsidRPr="007F6F1C" w:rsidR="00DC0481">
        <w:noBreakHyphen/>
      </w:r>
      <w:r w:rsidRPr="007F6F1C">
        <w:t>skatt</w:t>
      </w:r>
      <w:bookmarkEnd w:id="17"/>
    </w:p>
    <w:p xmlns:w14="http://schemas.microsoft.com/office/word/2010/wordml" w:rsidRPr="00A347A5" w:rsidR="00A04B06" w:rsidP="007F6F1C" w:rsidRDefault="00A04B06" w14:paraId="435BA856" w14:textId="7191F428">
      <w:pPr>
        <w:pStyle w:val="Normalutanindragellerluft"/>
      </w:pPr>
      <w:r w:rsidRPr="00A347A5">
        <w:t>Det är viktigt att framhålla F</w:t>
      </w:r>
      <w:r w:rsidR="00DC0481">
        <w:noBreakHyphen/>
      </w:r>
      <w:r w:rsidRPr="00A347A5">
        <w:t>skattens roll som skydd för den enskilde konsumenten. Den som anlitar en uppdragstagare med F</w:t>
      </w:r>
      <w:r w:rsidR="00DC0481">
        <w:noBreakHyphen/>
      </w:r>
      <w:r w:rsidRPr="00A347A5">
        <w:t>skatt behöver inte göra något skatteavdrag eller betala arbetsgivaravgifter på ersättningen. Om en oseriös uppdragstagare blir godkänd för F</w:t>
      </w:r>
      <w:r w:rsidR="00DC0481">
        <w:noBreakHyphen/>
      </w:r>
      <w:r w:rsidRPr="00A347A5">
        <w:t>skatt kan detta utnyttjas i syfte att försvåra upptäckten av svartarbete. I dag gäller ett godkännande av F</w:t>
      </w:r>
      <w:r w:rsidR="00DC0481">
        <w:noBreakHyphen/>
      </w:r>
      <w:r w:rsidRPr="00A347A5">
        <w:t>skatt tills vidare. För att begränsa fusk bör ett tids</w:t>
      </w:r>
      <w:r w:rsidR="00D012CE">
        <w:softHyphen/>
      </w:r>
      <w:r w:rsidRPr="00A347A5">
        <w:t>begränsat godkännande av F</w:t>
      </w:r>
      <w:r w:rsidR="00B049FD">
        <w:noBreakHyphen/>
      </w:r>
      <w:r w:rsidRPr="00A347A5">
        <w:t>skatt införas. Tidsbegränsningen ska avse såväl obegränsat som begränsat skattskyldiga. Detta bör gälla de uppdragstagare som debiterar under en viss summa i skatt.</w:t>
      </w:r>
    </w:p>
    <w:p xmlns:w14="http://schemas.microsoft.com/office/word/2010/wordml" w:rsidRPr="00A347A5" w:rsidR="00A04B06" w:rsidP="00A04B06" w:rsidRDefault="00A04B06" w14:paraId="2550AA89" w14:textId="42700574">
      <w:r w:rsidRPr="00A347A5">
        <w:lastRenderedPageBreak/>
        <w:t>Vad som ovan anförts om tidsbegränsad F</w:t>
      </w:r>
      <w:r w:rsidR="00B049FD">
        <w:noBreakHyphen/>
      </w:r>
      <w:r w:rsidRPr="00A347A5">
        <w:t>skatt bör riksdagen ställa sig bakom och ge regeringen till känna.</w:t>
      </w:r>
    </w:p>
    <w:p xmlns:w14="http://schemas.microsoft.com/office/word/2010/wordml" w:rsidRPr="007F6F1C" w:rsidR="00A04B06" w:rsidP="007F6F1C" w:rsidRDefault="00A04B06" w14:paraId="106D1149" w14:textId="3F27FE9C">
      <w:pPr>
        <w:pStyle w:val="Rubrik2numrerat"/>
      </w:pPr>
      <w:bookmarkStart w:name="_Toc153289856" w:id="18"/>
      <w:r w:rsidRPr="007F6F1C">
        <w:t>Krav på F</w:t>
      </w:r>
      <w:r w:rsidRPr="007F6F1C" w:rsidR="00B049FD">
        <w:noBreakHyphen/>
      </w:r>
      <w:r w:rsidRPr="007F6F1C">
        <w:t xml:space="preserve">skatt för underentreprenörer vid </w:t>
      </w:r>
      <w:r w:rsidRPr="007F6F1C" w:rsidR="00B049FD">
        <w:t>rot</w:t>
      </w:r>
      <w:r w:rsidRPr="007F6F1C">
        <w:t>avdrag</w:t>
      </w:r>
      <w:bookmarkEnd w:id="18"/>
    </w:p>
    <w:p xmlns:w14="http://schemas.microsoft.com/office/word/2010/wordml" w:rsidRPr="00A347A5" w:rsidR="00A04B06" w:rsidP="007F6F1C" w:rsidRDefault="00A04B06" w14:paraId="6AB02525" w14:textId="1F9535BB">
      <w:pPr>
        <w:pStyle w:val="Normalutanindragellerluft"/>
      </w:pPr>
      <w:r w:rsidRPr="00A347A5">
        <w:t xml:space="preserve">I dag ställs det krav på att företag som utför arbeten i Sverige som berättigar till </w:t>
      </w:r>
      <w:r w:rsidR="00B049FD">
        <w:t>rot</w:t>
      </w:r>
      <w:r w:rsidRPr="00A347A5">
        <w:t>avdrag ska ha F</w:t>
      </w:r>
      <w:r w:rsidR="00B049FD">
        <w:noBreakHyphen/>
      </w:r>
      <w:r w:rsidRPr="00A347A5">
        <w:t xml:space="preserve">skatt. Detta krav gäller dock inte de underentreprenörer som ofta anlitas för att utföra själva arbetet med </w:t>
      </w:r>
      <w:r w:rsidR="00B049FD">
        <w:t>rot</w:t>
      </w:r>
      <w:r w:rsidRPr="00A347A5">
        <w:t>. Detta skapar utrymme för missbruk och fusk. Vänsterpartiet anser att reglerna bör ändras så att det ställs krav på att även underentreprenörer ska ha giltig F</w:t>
      </w:r>
      <w:r w:rsidR="00B049FD">
        <w:noBreakHyphen/>
      </w:r>
      <w:r w:rsidRPr="00A347A5">
        <w:t xml:space="preserve">skatt för att </w:t>
      </w:r>
      <w:r w:rsidR="00B049FD">
        <w:t>rot</w:t>
      </w:r>
      <w:r w:rsidRPr="00A347A5">
        <w:t xml:space="preserve">avdrag ska utbetalas. Det är ett förslag som även företrädare för Byggnads har lyft. </w:t>
      </w:r>
    </w:p>
    <w:p xmlns:w14="http://schemas.microsoft.com/office/word/2010/wordml" w:rsidRPr="00A347A5" w:rsidR="00A04B06" w:rsidP="00A04B06" w:rsidRDefault="00A04B06" w14:paraId="2C98DB3E" w14:textId="7A14D7E2">
      <w:r w:rsidRPr="00A347A5">
        <w:t>Det bör införas ett krav på att även underentreprenörer ska ha giltig F</w:t>
      </w:r>
      <w:r w:rsidR="00B049FD">
        <w:noBreakHyphen/>
      </w:r>
      <w:r w:rsidRPr="00A347A5">
        <w:t xml:space="preserve">skatt för att </w:t>
      </w:r>
      <w:r w:rsidR="00B049FD">
        <w:t>rot</w:t>
      </w:r>
      <w:r w:rsidRPr="00A347A5">
        <w:t>avdrag ska utbetalas. Detta bör riksdagen ställa sig bakom och ge regeringen till känna.</w:t>
      </w:r>
    </w:p>
    <w:p xmlns:w14="http://schemas.microsoft.com/office/word/2010/wordml" w:rsidRPr="007F6F1C" w:rsidR="00A04B06" w:rsidP="007F6F1C" w:rsidRDefault="00A04B06" w14:paraId="7BA38614" w14:textId="77777777">
      <w:pPr>
        <w:pStyle w:val="Rubrik1numrerat"/>
      </w:pPr>
      <w:bookmarkStart w:name="_Toc153289857" w:id="19"/>
      <w:r w:rsidRPr="007F6F1C">
        <w:t>Likabehandling mellan utstationerade och inhemska arbetstagare</w:t>
      </w:r>
      <w:bookmarkEnd w:id="19"/>
    </w:p>
    <w:p xmlns:w14="http://schemas.microsoft.com/office/word/2010/wordml" w:rsidRPr="00A347A5" w:rsidR="001C789F" w:rsidP="007F6F1C" w:rsidRDefault="00A04B06" w14:paraId="68DB0F4E" w14:textId="77777777">
      <w:pPr>
        <w:pStyle w:val="Normalutanindragellerluft"/>
      </w:pPr>
      <w:r w:rsidRPr="00A347A5">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xmlns:w14="http://schemas.microsoft.com/office/word/2010/wordml" w:rsidRPr="00A347A5" w:rsidR="001C789F" w:rsidP="001C789F" w:rsidRDefault="00A04B06" w14:paraId="33C8C165" w14:textId="07508BA9">
      <w:r w:rsidRPr="00A347A5">
        <w:t>På svensk arbetsmarknad regleras löner och villkor i kollektivavtal. För att uppnå likabehandling mellan utstationerade och inhemska arbetstagare måste svenska arbets</w:t>
      </w:r>
      <w:r w:rsidR="00D012CE">
        <w:softHyphen/>
      </w:r>
      <w:r w:rsidRPr="00A347A5">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xmlns:w14="http://schemas.microsoft.com/office/word/2010/wordml" w:rsidRPr="00A347A5" w:rsidR="00A04B06" w:rsidP="001C789F" w:rsidRDefault="00A04B06" w14:paraId="19FFF030" w14:textId="614D34B5">
      <w:r w:rsidRPr="00A347A5">
        <w:t xml:space="preserve">Under senare år har flera viktiga steg tagits för att utstationerad arbetskraft ska få </w:t>
      </w:r>
      <w:r w:rsidRPr="00D012CE">
        <w:rPr>
          <w:spacing w:val="-3"/>
        </w:rPr>
        <w:t>mer liknande rättigheter som andra arbetstagare på svensk arbetsmarknad. Våren 2017 beslutade riksdagen om ändringar i utstationeringslagen i enlighet med S-MP-regeringens</w:t>
      </w:r>
      <w:r w:rsidRPr="00A347A5">
        <w:t xml:space="preserve"> förslag (prop. 2016/17:107). Därmed revs lex Laval upp. Beslutet innebar att svenska fackförbund åter gavs möjlighet att kräva ett svenskt kollektivavtal i förhållande till utstationerande arbetsgivare, ytterst med stöd av stridsåtgärder. De arbets- och anställ</w:t>
      </w:r>
      <w:r w:rsidR="00D012CE">
        <w:softHyphen/>
      </w:r>
      <w:r w:rsidRPr="00A347A5">
        <w:t>ningsvillkor som facket kunde kräva var dock begränsade till den s.k. hårda kärnan i EU:s utstationeringsdirektiv, vilket kan sägas motsvara de mest grundläggande överens</w:t>
      </w:r>
      <w:r w:rsidR="00D012CE">
        <w:softHyphen/>
      </w:r>
      <w:r w:rsidRPr="00A347A5">
        <w:t>kommelserna i kollektivavtalen. Även efter denna lagändring var utstationerade arbets</w:t>
      </w:r>
      <w:r w:rsidR="00D012CE">
        <w:softHyphen/>
      </w:r>
      <w:r w:rsidRPr="00A347A5">
        <w:t>tagare således enbart garanterade minimilön i värdlandet.</w:t>
      </w:r>
    </w:p>
    <w:p xmlns:w14="http://schemas.microsoft.com/office/word/2010/wordml" w:rsidRPr="00A347A5" w:rsidR="001C789F" w:rsidP="001C789F" w:rsidRDefault="001C789F" w14:paraId="7A8B1FAB" w14:textId="5B30DEB4">
      <w:r w:rsidRPr="00A347A5">
        <w:t xml:space="preserve">I maj 2018 röstade Europaparlamentet igenom ändringar i utstationeringsdirektivet och i juni samma år antogs direktivet om ändring av utstationeringsdirektivet, kallat ändringsdirektivet, av ministerrådet. Av direktivet följer att utstationerade arbetstagare i större utsträckning ska likabehandlas med inhemska arbetstagare när det gäller lön och ersättningar. Vidare innehåller direktivet bestämmelser om bl.a. utökat skydd för uthyrda och långvarigt utstationerade arbetstagare, tillgång till information om arbets- och anställningsvillkor och samarbete mellan myndigheter. I juli 2018 tillsatte </w:t>
      </w:r>
      <w:r w:rsidRPr="00A347A5">
        <w:lastRenderedPageBreak/>
        <w:t>regeringen en utredning med uppdrag att föreslå hur direktivet ska genomföras i svensk rätt (dir. 2018:66). Utredningen presenterades i juni 2019 (SOU 2019:25).</w:t>
      </w:r>
    </w:p>
    <w:p xmlns:w14="http://schemas.microsoft.com/office/word/2010/wordml" w:rsidRPr="00A347A5" w:rsidR="001C789F" w:rsidP="001C789F" w:rsidRDefault="001C789F" w14:paraId="7CDC7F98" w14:textId="22D047F2">
      <w:r w:rsidRPr="00D012CE">
        <w:rPr>
          <w:spacing w:val="-3"/>
        </w:rPr>
        <w:t>Våren 2020 lade S-MP-regeringen fram en proposition med förslag till genomförande</w:t>
      </w:r>
      <w:r w:rsidRPr="00A347A5">
        <w:t xml:space="preserve"> av ändringsdirektivet i svensk lagstiftning (prop. 2019/20:150). Förslagen, som antogs av riksdagen, stärker möjligheterna att uppnå likabehandling mellan utstationerade och inhemska arbetstagare och ligger i linje med de krav som Vänsterpartiet tidigare har presenterat.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xmlns:w14="http://schemas.microsoft.com/office/word/2010/wordml" w:rsidRPr="00A347A5" w:rsidR="001C789F" w:rsidP="001C789F" w:rsidRDefault="001C789F" w14:paraId="7417DCFF" w14:textId="69EC00BB">
      <w:r w:rsidRPr="00A347A5">
        <w:t>I vår följdmotion med anledning av proposition 2019/20:150 lade vi fram ett antal förslag som syftar till att uppnå likabehandling mellan utstationerade och inhemska arbetstagare, stärka kollektivavtalens ställning, motverka social dumpning samt åstad</w:t>
      </w:r>
      <w:r w:rsidR="00D012CE">
        <w:softHyphen/>
      </w:r>
      <w:r w:rsidRPr="00A347A5">
        <w:t>komma ordning och reda på svensk arbetsmarknad (mot. 2019/20:3591). Vi fick inte gehör för dessa förslag och väljer därför att lyfta dem igen.</w:t>
      </w:r>
    </w:p>
    <w:p xmlns:w14="http://schemas.microsoft.com/office/word/2010/wordml" w:rsidRPr="00A347A5" w:rsidR="001C789F" w:rsidP="001C789F" w:rsidRDefault="001C789F" w14:paraId="52860BFC" w14:textId="1DE5053D">
      <w:r w:rsidRPr="00A347A5">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utstatio</w:t>
      </w:r>
      <w:r w:rsidR="00D012CE">
        <w:softHyphen/>
      </w:r>
      <w:r w:rsidRPr="00D012CE">
        <w:rPr>
          <w:spacing w:val="-3"/>
        </w:rPr>
        <w:t>neras till Sverige (s.k. primär utstationering). Att arbetsgivaren står för sådana ersättningar</w:t>
      </w:r>
      <w:r w:rsidRPr="00A347A5">
        <w:t xml:space="preserve">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kostnader. Det finns en påfallande risk för att oseriösa arbetsgivare utnyttjar ett sådant kryphål i syfte att pressa ner de utstationerade arbetstagarnas löner. Detta är oacceptabelt och torde också stå i direkt motsättning till intentionerna med ändringsdirektivet.</w:t>
      </w:r>
    </w:p>
    <w:p xmlns:w14="http://schemas.microsoft.com/office/word/2010/wordml" w:rsidRPr="00A347A5" w:rsidR="001C789F" w:rsidP="001C789F" w:rsidRDefault="001C789F" w14:paraId="7B86AB5E" w14:textId="7148F355">
      <w:r w:rsidRPr="00A347A5">
        <w:t xml:space="preserve">Fackföreningar måste kunna ställa krav på ersättning för resa, kost och logi även vid </w:t>
      </w:r>
      <w:r w:rsidRPr="00D012CE">
        <w:rPr>
          <w:spacing w:val="-3"/>
        </w:rPr>
        <w:t>primär utstationering. En rätt till ersättning för resa, kost och logi vid primär utstationering</w:t>
      </w:r>
      <w:r w:rsidRPr="00A347A5">
        <w:t xml:space="preserve"> </w:t>
      </w:r>
      <w:r w:rsidRPr="00D012CE">
        <w:rPr>
          <w:spacing w:val="-3"/>
        </w:rPr>
        <w:t>motverkar social dumpning och underbudskonkurrens och är avgörande för att en utstatio</w:t>
      </w:r>
      <w:r w:rsidR="00D012CE">
        <w:rPr>
          <w:spacing w:val="-3"/>
        </w:rPr>
        <w:softHyphen/>
      </w:r>
      <w:r w:rsidRPr="00D012CE">
        <w:rPr>
          <w:spacing w:val="-3"/>
        </w:rPr>
        <w:t>nerad arbetstagare ska kunna få en skälig lön. Vänsterpartiet anser därför att lagstiftningen</w:t>
      </w:r>
      <w:r w:rsidRPr="00A347A5">
        <w:t xml:space="preserve"> måste utformas så att svenska fackföreningar ska kunna kräva att en utstationerande </w:t>
      </w:r>
      <w:r w:rsidRPr="00D012CE">
        <w:rPr>
          <w:spacing w:val="-3"/>
        </w:rPr>
        <w:t>arbetsgivare betalar ersättning för resa, kost och logi, minst enligt en nivå som motsvarar</w:t>
      </w:r>
      <w:r w:rsidRPr="00A347A5">
        <w:t xml:space="preserve"> de faktiska kostnaderna, även vid primär utstationering.</w:t>
      </w:r>
    </w:p>
    <w:p xmlns:w14="http://schemas.microsoft.com/office/word/2010/wordml" w:rsidRPr="00A347A5" w:rsidR="001C789F" w:rsidP="001C789F" w:rsidRDefault="001C789F" w14:paraId="786939C5" w14:textId="77777777">
      <w:r w:rsidRPr="00A347A5">
        <w:t>Ersättning för resa, kost och logi vad gäller resan från utsändningslandet till Sverige ska få genomdrivas med stöd av stridsåtgärder. Detta bör riksdagen ställa sig bakom och ge regeringen till känna.</w:t>
      </w:r>
    </w:p>
    <w:p xmlns:w14="http://schemas.microsoft.com/office/word/2010/wordml" w:rsidRPr="00A347A5" w:rsidR="001C789F" w:rsidP="001C789F" w:rsidRDefault="001C789F" w14:paraId="77DA27E2" w14:textId="18DF3782">
      <w:r w:rsidRPr="00A347A5">
        <w:t>För det andra bör underrättelseskyldigheten även omfatta enskilda som mottar tjänst</w:t>
      </w:r>
      <w:r w:rsidR="00D012CE">
        <w:softHyphen/>
      </w:r>
      <w:r w:rsidRPr="00A347A5">
        <w:t>erna för privat bruk. Den underrättelseskyldighet som infördes genom prop</w:t>
      </w:r>
      <w:r w:rsidR="00ED7C2A">
        <w:t>osition</w:t>
      </w:r>
      <w:r w:rsidRPr="00A347A5">
        <w:t xml:space="preserve"> </w:t>
      </w:r>
      <w:r w:rsidRPr="00D012CE">
        <w:rPr>
          <w:spacing w:val="-3"/>
        </w:rPr>
        <w:t>2019/20:150, som innebär att en utstationerande arbetsgivare ska lämna dokumentation till tjänstemottagaren i Sverige som visar att en anmälan har gjorts till Arbetsmiljöverket</w:t>
      </w:r>
      <w:r w:rsidRPr="00A347A5">
        <w:t xml:space="preserve"> och att mottagaren ska vara skyldig att underrätta Arbetsmiljöverket vid utebliven dokumen</w:t>
      </w:r>
      <w:r w:rsidR="0056689D">
        <w:softHyphen/>
      </w:r>
      <w:r w:rsidRPr="0056689D">
        <w:rPr>
          <w:spacing w:val="-3"/>
        </w:rPr>
        <w:t>tation, omfattar inte enskilda personer som mottar en tjänst för privat bruk. En stor andel</w:t>
      </w:r>
      <w:r w:rsidRPr="00A347A5">
        <w:t xml:space="preserve"> av de utstationerade byggnadsarbetarna finns i den s.k. </w:t>
      </w:r>
      <w:r w:rsidR="00B049FD">
        <w:t>rot</w:t>
      </w:r>
      <w:r w:rsidRPr="00A347A5">
        <w: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xmlns:w14="http://schemas.microsoft.com/office/word/2010/wordml" w:rsidRPr="00A347A5" w:rsidR="001C789F" w:rsidP="001C789F" w:rsidRDefault="001C789F" w14:paraId="2B64E47C" w14:textId="323DC60D">
      <w:r w:rsidRPr="00A347A5">
        <w:lastRenderedPageBreak/>
        <w:t>Underrättelseskyldigheten bör även omfatta enskilda som mottar tjänsterna för privat bruk. Detta bör riksdagen ställa sig bakom och ge regeringen till känna.</w:t>
      </w:r>
    </w:p>
    <w:p xmlns:w14="http://schemas.microsoft.com/office/word/2010/wordml" w:rsidRPr="007F6F1C" w:rsidR="001C789F" w:rsidP="007F6F1C" w:rsidRDefault="001C789F" w14:paraId="27A6555E" w14:textId="77777777">
      <w:pPr>
        <w:pStyle w:val="Rubrik2numrerat"/>
      </w:pPr>
      <w:bookmarkStart w:name="_Toc153289858" w:id="20"/>
      <w:r w:rsidRPr="007F6F1C">
        <w:t>Ny skadeståndsbestämmelse i utstationeringslagen</w:t>
      </w:r>
      <w:bookmarkEnd w:id="20"/>
    </w:p>
    <w:p xmlns:w14="http://schemas.microsoft.com/office/word/2010/wordml" w:rsidRPr="00A347A5" w:rsidR="001C789F" w:rsidP="007F6F1C" w:rsidRDefault="001C789F" w14:paraId="59489677" w14:textId="46612282">
      <w:pPr>
        <w:pStyle w:val="Normalutanindragellerluft"/>
      </w:pPr>
      <w:r w:rsidRPr="00A347A5">
        <w:t>Enligt nuvarande lagstiftning kan ett företag som bryter mot ett tecknat kollektivavtal vid utstationering få betala skadestånd som klart understiger vinsten av att exempelvis inte betala rätt löner till arbetstagarna. Risken för att bli upptäckt är liten och vid upp</w:t>
      </w:r>
      <w:r w:rsidR="0056689D">
        <w:softHyphen/>
      </w:r>
      <w:r w:rsidRPr="00A347A5">
        <w:t>täckt avskräcker knappast skadeståndet. För att motverka att utstationerande företag bryter mot ett tecknat kollektivavtal krävs skärpt lagstiftning.</w:t>
      </w:r>
    </w:p>
    <w:p xmlns:w14="http://schemas.microsoft.com/office/word/2010/wordml" w:rsidRPr="00A347A5" w:rsidR="001C789F" w:rsidP="001C789F" w:rsidRDefault="001C789F" w14:paraId="26E1D016" w14:textId="0559BCA4">
      <w:r w:rsidRPr="00A347A5">
        <w:t xml:space="preserve">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w:t>
      </w:r>
      <w:r w:rsidRPr="0056689D">
        <w:rPr>
          <w:spacing w:val="-3"/>
        </w:rPr>
        <w:t>i utstationeringslagen. Enligt kommissionen ska det allmänna skadeståndet till en svensk facklig organisation, när ett utstationerande företag bryter mot kollektivavtal, bestämmas</w:t>
      </w:r>
      <w:r w:rsidRPr="00A347A5">
        <w:t xml:space="preserve"> till en sådan nivå att det inte blir lönsamt att bryta mot avtalet. Skadeståndet ska beräknas utifrån företagets vinst till följd av avtalsbrottet (Byggmarknadskommissionen 2022: Från svart till vitt. Vänd den osunda utvecklingen i byggbranschen, s.</w:t>
      </w:r>
      <w:r w:rsidR="00C82DFA">
        <w:t> </w:t>
      </w:r>
      <w:r w:rsidRPr="00A347A5">
        <w:t>12). Vänsterpartiet anser att Byggmarknadskommissionens förslag är bra.</w:t>
      </w:r>
    </w:p>
    <w:p xmlns:w14="http://schemas.microsoft.com/office/word/2010/wordml" w:rsidRPr="00A347A5" w:rsidR="001C789F" w:rsidP="001C789F" w:rsidRDefault="001C789F" w14:paraId="06E3A01E" w14:textId="3E84F62E">
      <w:r w:rsidRPr="00A347A5">
        <w:t>Det bör införas en ny skadeståndsbestämmelse i utstationeringslagen i enlighet med Byggmarknadskommissionens förslag. Detta bör riksdagen ställa sig bakom och ge regeringen till känna.</w:t>
      </w:r>
    </w:p>
    <w:p xmlns:w14="http://schemas.microsoft.com/office/word/2010/wordml" w:rsidRPr="00B57AAD" w:rsidR="001C789F" w:rsidP="00B57AAD" w:rsidRDefault="001C789F" w14:paraId="6D9F155C" w14:textId="0B036276">
      <w:pPr>
        <w:pStyle w:val="Rubrik1numrerat"/>
      </w:pPr>
      <w:bookmarkStart w:name="_Toc153289859" w:id="21"/>
      <w:r w:rsidRPr="00B57AAD">
        <w:t>Förbättrade regler för utländska företag som verkar i Sverige</w:t>
      </w:r>
      <w:bookmarkEnd w:id="21"/>
    </w:p>
    <w:p xmlns:w14="http://schemas.microsoft.com/office/word/2010/wordml" w:rsidRPr="00A347A5" w:rsidR="001C789F" w:rsidP="00B57AAD" w:rsidRDefault="001C789F" w14:paraId="1BE4FC0C" w14:textId="632ADDFA">
      <w:pPr>
        <w:pStyle w:val="Normalutanindragellerluft"/>
      </w:pPr>
      <w:r w:rsidRPr="00A347A5">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xmlns:w14="http://schemas.microsoft.com/office/word/2010/wordml" w:rsidRPr="00B57AAD" w:rsidR="001C789F" w:rsidP="00B57AAD" w:rsidRDefault="001C789F" w14:paraId="7B5C662E" w14:textId="77777777">
      <w:pPr>
        <w:pStyle w:val="Rubrik2numrerat"/>
      </w:pPr>
      <w:bookmarkStart w:name="_Toc153289860" w:id="22"/>
      <w:r w:rsidRPr="00B57AAD">
        <w:t>Utvidga systemet med anmälningsplikt</w:t>
      </w:r>
      <w:bookmarkEnd w:id="22"/>
    </w:p>
    <w:p xmlns:w14="http://schemas.microsoft.com/office/word/2010/wordml" w:rsidRPr="00A347A5" w:rsidR="001C789F" w:rsidP="00B57AAD" w:rsidRDefault="001C789F" w14:paraId="4C6E1512" w14:textId="1ACC79B3">
      <w:pPr>
        <w:pStyle w:val="Normalutanindragellerluft"/>
      </w:pPr>
      <w:r w:rsidRPr="00A347A5">
        <w:t>Utstationeringslagen skärptes 2013 med en reglering om att de utländska företag som utstationerar arbetstagare till Sverige ska anmäla utstationeringen och utse en kontakt</w:t>
      </w:r>
      <w:r w:rsidR="0056689D">
        <w:softHyphen/>
      </w:r>
      <w:r w:rsidRPr="00A347A5">
        <w:t>person till Arbetsmiljöverket. Om arbetsgivaren inte anmäler utstationeringen och en kontaktperson i tid har Arbetsmiljöverket rätt att ta ut en sanktionsavgift från arbets</w:t>
      </w:r>
      <w:r w:rsidR="0056689D">
        <w:softHyphen/>
      </w:r>
      <w:r w:rsidRPr="00A347A5">
        <w:t>givaren.</w:t>
      </w:r>
    </w:p>
    <w:p xmlns:w14="http://schemas.microsoft.com/office/word/2010/wordml" w:rsidRPr="00A347A5" w:rsidR="001C789F" w:rsidP="001C789F" w:rsidRDefault="001C789F" w14:paraId="576A6D88" w14:textId="362B43A2">
      <w:r w:rsidRPr="00A347A5">
        <w:t xml:space="preserve">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w:t>
      </w:r>
      <w:r w:rsidRPr="00A347A5">
        <w:lastRenderedPageBreak/>
        <w:t>anmälningsplikt kräver att även köparna omfattas av sanktionsansvaret (LO 2013: Gäst i verkligheten – om utstationerad arbetskraft i praktiken).</w:t>
      </w:r>
    </w:p>
    <w:p xmlns:w14="http://schemas.microsoft.com/office/word/2010/wordml" w:rsidRPr="00A347A5" w:rsidR="001C789F" w:rsidP="001C789F" w:rsidRDefault="001C789F" w14:paraId="6E792A2E" w14:textId="705595F3">
      <w:r w:rsidRPr="00A347A5">
        <w:t>Lagstiftningen om anmälningsskyldighet vid utstationering utvärderades i prome</w:t>
      </w:r>
      <w:r w:rsidR="0056689D">
        <w:softHyphen/>
      </w:r>
      <w:r w:rsidRPr="00A347A5">
        <w:t xml:space="preserve">morian Utstationering och vägtransporter (Ds 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w:t>
      </w:r>
      <w:r w:rsidRPr="0056689D">
        <w:rPr>
          <w:spacing w:val="-3"/>
        </w:rPr>
        <w:t>anmälningsskyldigheten är uppfylld till den i Sverige verksamma mottagaren av tjänsterna</w:t>
      </w:r>
      <w:r w:rsidRPr="00A347A5">
        <w:t xml:space="preserve"> </w:t>
      </w:r>
      <w:r w:rsidRPr="0056689D">
        <w:rPr>
          <w:spacing w:val="-3"/>
        </w:rPr>
        <w:t>(dvs. köparen). Enligt förslaget ska en sanktionsavgift tas ut om den utstationerande arbets</w:t>
      </w:r>
      <w:r w:rsidRPr="0056689D" w:rsidR="0056689D">
        <w:rPr>
          <w:spacing w:val="-3"/>
        </w:rPr>
        <w:softHyphen/>
      </w:r>
      <w:r w:rsidRPr="0056689D">
        <w:rPr>
          <w:spacing w:val="-3"/>
        </w:rPr>
        <w:t>givaren</w:t>
      </w:r>
      <w:r w:rsidRPr="00A347A5">
        <w:t xml:space="preserve"> inte lämnar dokumentation eller om mottagaren av tjänsten inte underrättar Arbetsmiljöverket när dokumentation saknas. Skyldigheten att underrätta Arbetsmiljö</w:t>
      </w:r>
      <w:r w:rsidR="0056689D">
        <w:softHyphen/>
      </w:r>
      <w:r w:rsidRPr="00A347A5">
        <w:t>verket omfattar inte de fall där en enskild mottar en tjänst för privat bruk (Ds 2017:22).</w:t>
      </w:r>
    </w:p>
    <w:p xmlns:w14="http://schemas.microsoft.com/office/word/2010/wordml" w:rsidRPr="00A347A5" w:rsidR="001C789F" w:rsidP="001C789F" w:rsidRDefault="001C789F" w14:paraId="39540652" w14:textId="1E6674B4">
      <w:r w:rsidRPr="00A347A5">
        <w:t>LO framhåller i sitt remissvar att förslaget är en rättssäker lösning som ger köparen av tjänsterna incitament att efterfråga dokumentation som styrker att anmälningsplikten fullgörs. LO anser dock att även privatpersoner bör omfattas av sanktionsansvaret efter</w:t>
      </w:r>
      <w:r w:rsidR="0056689D">
        <w:softHyphen/>
      </w:r>
      <w:r w:rsidRPr="0056689D">
        <w:rPr>
          <w:spacing w:val="-3"/>
        </w:rPr>
        <w:t xml:space="preserve">som behovet av anmälningsskyldighet är som störst i den s.k. </w:t>
      </w:r>
      <w:r w:rsidRPr="0056689D" w:rsidR="00176126">
        <w:rPr>
          <w:spacing w:val="-3"/>
        </w:rPr>
        <w:t>rot</w:t>
      </w:r>
      <w:r w:rsidRPr="0056689D">
        <w:rPr>
          <w:spacing w:val="-3"/>
        </w:rPr>
        <w:t>sektorn där privatpersoner</w:t>
      </w:r>
      <w:r w:rsidRPr="00A347A5">
        <w:t xml:space="preserve"> utgör köpare. LO:s bedömning är att undantaget för privatpersoner riskerar att urholka den incitamentsstruktur som promemorians förslag vilar på. S-MP-regeringen valde dock att lägga fram promemorians förslag (prop. 2019/20:150, s.</w:t>
      </w:r>
      <w:r w:rsidR="007C0F52">
        <w:t> </w:t>
      </w:r>
      <w:r w:rsidRPr="00A347A5">
        <w:t>118). Vänsterpartiet delar LO:s bedömning och vill se ett lagförslag där köparna, utan undantag, omfattas av sanktionsansvaret.</w:t>
      </w:r>
    </w:p>
    <w:p xmlns:w14="http://schemas.microsoft.com/office/word/2010/wordml" w:rsidRPr="00A347A5" w:rsidR="001C789F" w:rsidP="001C789F" w:rsidRDefault="001C789F" w14:paraId="34CE6D80" w14:textId="6D7C008E">
      <w:r w:rsidRPr="00A347A5">
        <w:t xml:space="preserve">Systemet med anmälningsskyldighet för utländska företag som utstationerar </w:t>
      </w:r>
      <w:r w:rsidRPr="0056689D">
        <w:rPr>
          <w:spacing w:val="-3"/>
        </w:rPr>
        <w:t>arbets</w:t>
      </w:r>
      <w:r w:rsidRPr="0056689D" w:rsidR="0056689D">
        <w:rPr>
          <w:spacing w:val="-3"/>
        </w:rPr>
        <w:softHyphen/>
      </w:r>
      <w:r w:rsidRPr="0056689D">
        <w:rPr>
          <w:spacing w:val="-3"/>
        </w:rPr>
        <w:t>tagare till Sverige bör utvidgas så att även köparna, utan undantag, omfattas av sanktions</w:t>
      </w:r>
      <w:r w:rsidRPr="0056689D" w:rsidR="0056689D">
        <w:rPr>
          <w:spacing w:val="-3"/>
        </w:rPr>
        <w:softHyphen/>
      </w:r>
      <w:r w:rsidRPr="0056689D">
        <w:rPr>
          <w:spacing w:val="-3"/>
        </w:rPr>
        <w:t>ansvaret.</w:t>
      </w:r>
      <w:r w:rsidRPr="00A347A5">
        <w:t xml:space="preserve"> Detta bör riksdagen ställa sig bakom och ge regeringen till känna.</w:t>
      </w:r>
    </w:p>
    <w:p xmlns:w14="http://schemas.microsoft.com/office/word/2010/wordml" w:rsidRPr="00B57AAD" w:rsidR="001C789F" w:rsidP="00B57AAD" w:rsidRDefault="001C789F" w14:paraId="3250101C" w14:textId="4F5A57FD">
      <w:pPr>
        <w:pStyle w:val="Rubrik2numrerat"/>
      </w:pPr>
      <w:bookmarkStart w:name="_Toc153289861" w:id="23"/>
      <w:r w:rsidRPr="00B57AAD">
        <w:t>Utred inkomstskattelagens bestämmelser om fast drift</w:t>
      </w:r>
      <w:r w:rsidRPr="00B57AAD" w:rsidR="007C0F52">
        <w:t>s</w:t>
      </w:r>
      <w:r w:rsidRPr="00B57AAD">
        <w:t>ställe</w:t>
      </w:r>
      <w:bookmarkEnd w:id="23"/>
    </w:p>
    <w:p xmlns:w14="http://schemas.microsoft.com/office/word/2010/wordml" w:rsidRPr="00A347A5" w:rsidR="001C789F" w:rsidP="00B57AAD" w:rsidRDefault="001C789F" w14:paraId="236A85F8" w14:textId="492E3940">
      <w:pPr>
        <w:pStyle w:val="Normalutanindragellerluft"/>
      </w:pPr>
      <w:r w:rsidRPr="00A347A5">
        <w:t>Ett annat problem när det gäller utländska företag som verkar i Sverige är reglerna om fast drifts</w:t>
      </w:r>
      <w:r w:rsidR="00A41279">
        <w:t>s</w:t>
      </w:r>
      <w:r w:rsidRPr="00A347A5">
        <w:t>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w:t>
      </w:r>
      <w:r w:rsidR="0056689D">
        <w:softHyphen/>
      </w:r>
      <w:r w:rsidRPr="00A347A5">
        <w:t xml:space="preserve">lands, även om de bedriver omfattande verksamhet i Sverige. Det kan t.ex. röra sig om </w:t>
      </w:r>
      <w:r w:rsidRPr="0056689D">
        <w:rPr>
          <w:spacing w:val="-3"/>
        </w:rPr>
        <w:t>åkeriföretag, bemanningsföretag eller byggföretag. Detta öppnar för osund konkurrens och social dumpning. Problemet lyfts bl.a. fram i Byggmarknadskommissionens slutrapport.</w:t>
      </w:r>
    </w:p>
    <w:p xmlns:w14="http://schemas.microsoft.com/office/word/2010/wordml" w:rsidRPr="00A347A5" w:rsidR="00832FCB" w:rsidP="00802C56" w:rsidRDefault="001C789F" w14:paraId="2E2EFC8B" w14:textId="538AF96E">
      <w:r w:rsidRPr="00A347A5">
        <w:t xml:space="preserve">Vänsterpartiet har vid upprepade tillfällen lagt fram förslag till riksdagen om att </w:t>
      </w:r>
      <w:r w:rsidRPr="0056689D">
        <w:rPr>
          <w:spacing w:val="-3"/>
        </w:rPr>
        <w:t>utreda huruvida inkomstskattelagens bestämmelser om fast drifts</w:t>
      </w:r>
      <w:r w:rsidRPr="0056689D" w:rsidR="00A41279">
        <w:rPr>
          <w:spacing w:val="-3"/>
        </w:rPr>
        <w:t>s</w:t>
      </w:r>
      <w:r w:rsidRPr="0056689D">
        <w:rPr>
          <w:spacing w:val="-3"/>
        </w:rPr>
        <w:t>tälle är ändamålsenligt utformade</w:t>
      </w:r>
      <w:r w:rsidRPr="00A347A5">
        <w:t xml:space="preserve"> för att täcka in utländska företag som i stor omfattning verkar i Sverige. Skatteutskottet har avslagit dessa förslag, senast med hänvisning till regeringens åtgärder för att bekämpa arbetslivskriminaliteten (202</w:t>
      </w:r>
      <w:r w:rsidRPr="00A347A5" w:rsidR="00832FCB">
        <w:t>2</w:t>
      </w:r>
      <w:r w:rsidRPr="00A347A5">
        <w:t>/2</w:t>
      </w:r>
      <w:r w:rsidRPr="00A347A5" w:rsidR="00832FCB">
        <w:t>3</w:t>
      </w:r>
      <w:r w:rsidRPr="00A347A5">
        <w:t>:SkU</w:t>
      </w:r>
      <w:r w:rsidRPr="00A347A5" w:rsidR="00832FCB">
        <w:t>12</w:t>
      </w:r>
      <w:r w:rsidRPr="00A347A5">
        <w:t xml:space="preserve"> s.</w:t>
      </w:r>
      <w:r w:rsidR="00A41279">
        <w:t> </w:t>
      </w:r>
      <w:r w:rsidRPr="00A347A5" w:rsidR="00832FCB">
        <w:t>9</w:t>
      </w:r>
      <w:r w:rsidRPr="00A347A5">
        <w:t xml:space="preserve">). </w:t>
      </w:r>
    </w:p>
    <w:p xmlns:w14="http://schemas.microsoft.com/office/word/2010/wordml" w:rsidRPr="00A347A5" w:rsidR="00802C56" w:rsidP="00802C56" w:rsidRDefault="00802C56" w14:paraId="32C233C5" w14:textId="32508FA8">
      <w:r w:rsidRPr="00A347A5">
        <w:t>Vänsterpartiet delar inte utskottets bedömning. Problemet med nuvarande regler kvarstår, vilket bl.a. framhålls av Byggnads. Enligt Byggnads bör det införas en striktare tolkning av begreppet fast drifts</w:t>
      </w:r>
      <w:r w:rsidR="00A41279">
        <w:t>s</w:t>
      </w:r>
      <w:r w:rsidRPr="00A347A5">
        <w:t>tälle: Ett företag som kontinuerligt, regel</w:t>
      </w:r>
      <w:r w:rsidR="0056689D">
        <w:softHyphen/>
      </w:r>
      <w:r w:rsidRPr="00A347A5">
        <w:t xml:space="preserve">bundet eller periodiskt är aktivt i Sverige under en </w:t>
      </w:r>
      <w:r w:rsidR="00A41279">
        <w:t>tolv</w:t>
      </w:r>
      <w:r w:rsidRPr="00A347A5">
        <w:t xml:space="preserve">månadersperiod ska alltid anses etablerat i Sverige (Byggnads 2016: Konkurrens på lika villkor). Vänsterpartiet delar Byggnads uppfattning och anser att frågan bör utredas närmare. </w:t>
      </w:r>
    </w:p>
    <w:p xmlns:w14="http://schemas.microsoft.com/office/word/2010/wordml" w:rsidRPr="00A347A5" w:rsidR="00802C56" w:rsidP="00802C56" w:rsidRDefault="00802C56" w14:paraId="63ED62F4" w14:textId="724DFD6E">
      <w:r w:rsidRPr="00A347A5">
        <w:lastRenderedPageBreak/>
        <w:t>Det bör utredas om inkomstskattelagens bestämmelser om fast drifts</w:t>
      </w:r>
      <w:r w:rsidR="00A41279">
        <w:t>s</w:t>
      </w:r>
      <w:r w:rsidRPr="00A347A5">
        <w:t>tälle är ändamålsenligt utformade för att inkludera utländska företag som i stor omfattning verkar i Sverige. Detta bör riksdagen ställa sig bakom och ge regeringen till känna.</w:t>
      </w:r>
    </w:p>
    <w:p xmlns:w14="http://schemas.microsoft.com/office/word/2010/wordml" w:rsidRPr="00B57AAD" w:rsidR="00802C56" w:rsidP="00B57AAD" w:rsidRDefault="00802C56" w14:paraId="12173E10" w14:textId="77777777">
      <w:pPr>
        <w:pStyle w:val="Rubrik2numrerat"/>
      </w:pPr>
      <w:bookmarkStart w:name="_Toc153289862" w:id="24"/>
      <w:r w:rsidRPr="00B57AAD">
        <w:t>Utstationeringsregistret</w:t>
      </w:r>
      <w:bookmarkEnd w:id="24"/>
    </w:p>
    <w:p xmlns:w14="http://schemas.microsoft.com/office/word/2010/wordml" w:rsidRPr="00A347A5" w:rsidR="00802C56" w:rsidP="00B57AAD" w:rsidRDefault="00802C56" w14:paraId="2684E77A" w14:textId="547259C9">
      <w:pPr>
        <w:pStyle w:val="Normalutanindragellerluft"/>
      </w:pPr>
      <w:r w:rsidRPr="00A347A5">
        <w:t>Arbetsmiljöverket har tillsyn över delar av utstationeringslagstiftningen och är kontakt</w:t>
      </w:r>
      <w:r w:rsidR="0056689D">
        <w:softHyphen/>
      </w:r>
      <w:r w:rsidRPr="00A347A5">
        <w:t>myndighet för utstationering i Sverige. En arbetsgivare som utstationerar arbetstagare till Sverige är skyldig att anmäla detta till Arbetsmiljöverket. Anmälan ska innehålla uppgifter om det utstationerande företaget, tjänstemottagaren i Sverige, arbetstagaren som ska utstationeras och den kontaktperson i Sverige som den utstationerande arbets</w:t>
      </w:r>
      <w:r w:rsidR="0056689D">
        <w:softHyphen/>
      </w:r>
      <w:r w:rsidRPr="0056689D">
        <w:rPr>
          <w:spacing w:val="-3"/>
        </w:rPr>
        <w:t>givaren har utsett att företräda företaget i Sverige. Uppgifterna som arbetsgivaren anmäler till</w:t>
      </w:r>
      <w:r w:rsidRPr="00A347A5">
        <w:t xml:space="preserve"> Arbetsmiljöverket samlas i utstationeringsregistret, ett register över utländska </w:t>
      </w:r>
      <w:r w:rsidRPr="0056689D">
        <w:rPr>
          <w:spacing w:val="-3"/>
        </w:rPr>
        <w:t>tjänsteutövare som myndigheten förvaltar sedan den 1</w:t>
      </w:r>
      <w:r w:rsidRPr="0056689D" w:rsidR="00941022">
        <w:rPr>
          <w:spacing w:val="-3"/>
        </w:rPr>
        <w:t> </w:t>
      </w:r>
      <w:r w:rsidRPr="0056689D">
        <w:rPr>
          <w:spacing w:val="-3"/>
        </w:rPr>
        <w:t>juli 2013. Genom proposition 2019/20:150 skärptes kraven på anmälan av utländsk arbetskraft till utstationeringsregistret.</w:t>
      </w:r>
      <w:r w:rsidRPr="00A347A5">
        <w:t xml:space="preserve"> Bland annat infördes krav på anmälan från dag ett och en ny straffavgift infördes i de fall reglerna inte följs (prop. 2019/20:150).</w:t>
      </w:r>
    </w:p>
    <w:p xmlns:w14="http://schemas.microsoft.com/office/word/2010/wordml" w:rsidRPr="00A347A5" w:rsidR="00802C56" w:rsidP="00802C56" w:rsidRDefault="00802C56" w14:paraId="6E74B4A2" w14:textId="41EB4B50">
      <w:r w:rsidRPr="00A347A5">
        <w:t>Uppgifterna i utstationeringsregistret används av Arbetsmiljöverket och arbets</w:t>
      </w:r>
      <w:r w:rsidR="0056689D">
        <w:softHyphen/>
      </w:r>
      <w:r w:rsidRPr="00A347A5">
        <w:t>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xmlns:w14="http://schemas.microsoft.com/office/word/2010/wordml" w:rsidRPr="00A347A5" w:rsidR="00802C56" w:rsidP="00802C56" w:rsidRDefault="00802C56" w14:paraId="0E42ADE8" w14:textId="05E8A8A3">
      <w:r w:rsidRPr="00A347A5">
        <w:t>Arbetsmiljöverket har under de senaste åren fått en mängd nya uppdrag, bl.a. vad gäller utstationering. Anslagen till myndigheten har dock inte höjts i samma utsträck</w:t>
      </w:r>
      <w:r w:rsidR="0056689D">
        <w:softHyphen/>
      </w:r>
      <w:r w:rsidRPr="00A347A5">
        <w:t>ning. Enligt fackliga företrädare saknar Arbetsmiljöverket såväl resurser som möjlig</w:t>
      </w:r>
      <w:r w:rsidR="0056689D">
        <w:softHyphen/>
      </w:r>
      <w:r w:rsidRPr="00A347A5">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w:t>
      </w:r>
      <w:r w:rsidR="0056689D">
        <w:softHyphen/>
      </w:r>
      <w:r w:rsidRPr="00A347A5">
        <w:t>miljöverket bör dock även fortsättningsvis ha tillsyn över delar av utstationerings</w:t>
      </w:r>
      <w:r w:rsidR="0056689D">
        <w:softHyphen/>
      </w:r>
      <w:r w:rsidRPr="00A347A5">
        <w:t>lagstiftningen och samarbeta med Skatteverket kring utstationeringsregistret.</w:t>
      </w:r>
    </w:p>
    <w:p xmlns:w14="http://schemas.microsoft.com/office/word/2010/wordml" w:rsidRPr="00A347A5" w:rsidR="00802C56" w:rsidP="00802C56" w:rsidRDefault="00802C56" w14:paraId="2F1644EB" w14:textId="77777777">
      <w:r w:rsidRPr="00A347A5">
        <w:t>Skatteverket bör få i uppdrag att, i samarbete med Arbetsmiljöverket, förvalta och utveckla utstationeringsregistret. Detta bör riksdagen ställa sig bakom och ge regeringen till känna.</w:t>
      </w:r>
    </w:p>
    <w:p xmlns:w14="http://schemas.microsoft.com/office/word/2010/wordml" w:rsidRPr="00A347A5" w:rsidR="00802C56" w:rsidP="00802C56" w:rsidRDefault="00802C56" w14:paraId="045EC896" w14:textId="709E11E3">
      <w:r w:rsidRPr="00A347A5">
        <w:t>Enligt Byggmarknadskommissionen finns det brister i rapporteringen till utstatio</w:t>
      </w:r>
      <w:r w:rsidR="0056689D">
        <w:softHyphen/>
      </w:r>
      <w:r w:rsidRPr="00A347A5">
        <w:t xml:space="preserve">neringsregistret, bl.a. vad gäller kraven på att företagen faktiskt anmäler de 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w:t>
      </w:r>
      <w:r w:rsidRPr="00A347A5">
        <w:lastRenderedPageBreak/>
        <w:t>osunda utvecklingen i byggbranschen, s.</w:t>
      </w:r>
      <w:r w:rsidR="00E30067">
        <w:t> </w:t>
      </w:r>
      <w:r w:rsidRPr="00A347A5">
        <w:t>13). Vänsterpartiet delar Byggmarknads</w:t>
      </w:r>
      <w:r w:rsidR="0056689D">
        <w:softHyphen/>
      </w:r>
      <w:r w:rsidRPr="00A347A5">
        <w:t>kommissionens uppfattning.</w:t>
      </w:r>
    </w:p>
    <w:p xmlns:w14="http://schemas.microsoft.com/office/word/2010/wordml" w:rsidRPr="00A347A5" w:rsidR="00802C56" w:rsidP="00802C56" w:rsidRDefault="00802C56" w14:paraId="6A405C51" w14:textId="4F80DF5A">
      <w:r w:rsidRPr="00A347A5">
        <w:t>Regeringen bör ge Arbetsmiljöverket i uppdrag att intensifiera sin tillsyn över utstationeringsregistret i enlighet med Byggmarknadskommissionens förslag. Detta bör riksdagen ställa sig bakom och ge regeringen till känna.</w:t>
      </w:r>
    </w:p>
    <w:p xmlns:w14="http://schemas.microsoft.com/office/word/2010/wordml" w:rsidRPr="00B57AAD" w:rsidR="00802C56" w:rsidP="00B57AAD" w:rsidRDefault="00802C56" w14:paraId="38D79407" w14:textId="49155315">
      <w:pPr>
        <w:pStyle w:val="Rubrik1numrerat"/>
      </w:pPr>
      <w:bookmarkStart w:name="_Toc153289863" w:id="25"/>
      <w:r w:rsidRPr="00B57AAD">
        <w:t xml:space="preserve">Motverka fusk inom </w:t>
      </w:r>
      <w:r w:rsidRPr="00B57AAD" w:rsidR="00E30067">
        <w:t>rot</w:t>
      </w:r>
      <w:r w:rsidRPr="00B57AAD">
        <w:t>sektorn</w:t>
      </w:r>
      <w:bookmarkEnd w:id="25"/>
    </w:p>
    <w:p xmlns:w14="http://schemas.microsoft.com/office/word/2010/wordml" w:rsidRPr="00A347A5" w:rsidR="00802C56" w:rsidP="00B57AAD" w:rsidRDefault="00802C56" w14:paraId="1E055EC8" w14:textId="1701CEAC">
      <w:pPr>
        <w:pStyle w:val="Normalutanindragellerluft"/>
      </w:pPr>
      <w:r w:rsidRPr="00A347A5">
        <w:t xml:space="preserve">I dag finns möjligheter till skatteavdrag för kostnader vid renovering, ombyggnad och tillbyggnad i egna hem och bostadsrättslägenheter (s.k. </w:t>
      </w:r>
      <w:r w:rsidR="00E30067">
        <w:t>rot</w:t>
      </w:r>
      <w:r w:rsidRPr="00A347A5">
        <w:t xml:space="preserve">tjänster). Ett av syftena med </w:t>
      </w:r>
      <w:r w:rsidR="00E30067">
        <w:t>rot</w:t>
      </w:r>
      <w:r w:rsidRPr="00A347A5">
        <w:t xml:space="preserve">avdraget är att minska svartarbete. Enligt flera rapporter är dock svartarbete vanligt förekommande inom </w:t>
      </w:r>
      <w:r w:rsidR="00E30067">
        <w:t>rot</w:t>
      </w:r>
      <w:r w:rsidRPr="00A347A5">
        <w:t>sektorn. Bland annat förekommer fusk med löner och sociala avgifter. För att motverka detta behöver regelverket stramas upp.</w:t>
      </w:r>
    </w:p>
    <w:p xmlns:w14="http://schemas.microsoft.com/office/word/2010/wordml" w:rsidRPr="00A347A5" w:rsidR="00802C56" w:rsidP="00802C56" w:rsidRDefault="00802C56" w14:paraId="7434392C" w14:textId="7B2122C1">
      <w:r w:rsidRPr="00A347A5">
        <w:t xml:space="preserve">Det finns i dag krav på elektroniska personalliggare på byggarbetsplatser. Från detta </w:t>
      </w:r>
      <w:r w:rsidRPr="0056689D">
        <w:rPr>
          <w:spacing w:val="-3"/>
        </w:rPr>
        <w:t xml:space="preserve">krav är den småskaliga byggverksamheten, såsom </w:t>
      </w:r>
      <w:r w:rsidRPr="0056689D" w:rsidR="00E30067">
        <w:rPr>
          <w:spacing w:val="-3"/>
        </w:rPr>
        <w:t>rot</w:t>
      </w:r>
      <w:r w:rsidRPr="0056689D">
        <w:rPr>
          <w:spacing w:val="-3"/>
        </w:rPr>
        <w:t>företag, undantagen. Byggmarknads</w:t>
      </w:r>
      <w:r w:rsidRPr="0056689D" w:rsidR="0056689D">
        <w:rPr>
          <w:spacing w:val="-3"/>
        </w:rPr>
        <w:softHyphen/>
      </w:r>
      <w:r w:rsidRPr="0056689D">
        <w:rPr>
          <w:spacing w:val="-3"/>
        </w:rPr>
        <w:t>kommissionen</w:t>
      </w:r>
      <w:r w:rsidRPr="00A347A5">
        <w:t xml:space="preserve"> föreslår att det införs krav på att elektroniska personalliggare används vid en byggtjänst för vilken man ansöker om </w:t>
      </w:r>
      <w:r w:rsidR="00E30067">
        <w:t>rot</w:t>
      </w:r>
      <w:r w:rsidRPr="00A347A5">
        <w:t>avdrag (Byggmarknadskommissionen 2022: Från svart till vitt. Vänd den osunda utvecklingen i byggbranschen, s.</w:t>
      </w:r>
      <w:r w:rsidR="00E30067">
        <w:t> </w:t>
      </w:r>
      <w:r w:rsidRPr="00A347A5">
        <w:t>14). Vänsterpartiet anser att det är ett bra förslag.</w:t>
      </w:r>
    </w:p>
    <w:p xmlns:w14="http://schemas.microsoft.com/office/word/2010/wordml" w:rsidRPr="00A347A5" w:rsidR="00802C56" w:rsidP="00802C56" w:rsidRDefault="00802C56" w14:paraId="12823F54" w14:textId="3E0F2F77">
      <w:r w:rsidRPr="00A347A5">
        <w:t xml:space="preserve">Krav på elektroniska personalliggare bör införas för företag som utför byggtjänster med </w:t>
      </w:r>
      <w:r w:rsidR="00C00231">
        <w:t>rot</w:t>
      </w:r>
      <w:r w:rsidRPr="00A347A5">
        <w:t>avdrag. Detta bör riksdagen ställa sig bakom och ge regeringen till känna.</w:t>
      </w:r>
    </w:p>
    <w:p xmlns:w14="http://schemas.microsoft.com/office/word/2010/wordml" w:rsidRPr="00A347A5" w:rsidR="00802C56" w:rsidP="00802C56" w:rsidRDefault="00802C56" w14:paraId="29C43430" w14:textId="05CEBF5B">
      <w:r w:rsidRPr="00A347A5">
        <w:t xml:space="preserve">Företag som utför arbete med </w:t>
      </w:r>
      <w:r w:rsidR="00C00231">
        <w:t>rot</w:t>
      </w:r>
      <w:r w:rsidRPr="00A347A5">
        <w:t xml:space="preserve">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w:t>
      </w:r>
      <w:r w:rsidR="00C00231">
        <w:t>rot</w:t>
      </w:r>
      <w:r w:rsidRPr="00A347A5">
        <w:t xml:space="preserve">systemet även </w:t>
      </w:r>
      <w:r w:rsidRPr="0056689D">
        <w:rPr>
          <w:spacing w:val="-3"/>
        </w:rPr>
        <w:t>ska lämna uppgift om vilka arbetstagare som har utfört arbetet. Det skulle ge Skatteverket bättre</w:t>
      </w:r>
      <w:r w:rsidRPr="00A347A5">
        <w:t xml:space="preserve"> förutsättningar att upptäcka fall där svart arbetskraft använts i samband med en </w:t>
      </w:r>
      <w:r w:rsidR="00C00231">
        <w:t>rot</w:t>
      </w:r>
      <w:r w:rsidRPr="00A347A5">
        <w:t>tjänst. Kunden ska, enligt Byggmarknadskommissionen, kunna drabbas av utebliven subvention om svart arbetskraft har använts och kunden inte har gjort tillräckligt för att kontrollera att företaget följer gällande regelverk (Byggmarknadskommissionen 2022: Från svart till vitt. Vänd den osunda utvecklingen i byggbranschen, s.</w:t>
      </w:r>
      <w:r w:rsidR="00C00231">
        <w:t> </w:t>
      </w:r>
      <w:r w:rsidRPr="00A347A5">
        <w:t>14). Vänsterpartiet delar Byggmarknadskommissionens uppfattning.</w:t>
      </w:r>
    </w:p>
    <w:p xmlns:w14="http://schemas.microsoft.com/office/word/2010/wordml" w:rsidRPr="00A347A5" w:rsidR="00802C56" w:rsidP="00802C56" w:rsidRDefault="00802C56" w14:paraId="6279A6B7" w14:textId="6FA8A276">
      <w:r w:rsidRPr="00A347A5">
        <w:t xml:space="preserve">Företag som begär en utbetalning från Skatteverket inom ramen för </w:t>
      </w:r>
      <w:r w:rsidR="00C00231">
        <w:t>rot</w:t>
      </w:r>
      <w:r w:rsidRPr="00A347A5">
        <w:t>systemet ska även lämna uppgift om vilka arbetstagare som har utfört arbetet. Detta bör riksdagen ställa sig bakom och ge regeringen till känna.</w:t>
      </w:r>
    </w:p>
    <w:p xmlns:w14="http://schemas.microsoft.com/office/word/2010/wordml" w:rsidRPr="00B57AAD" w:rsidR="00802C56" w:rsidP="00B57AAD" w:rsidRDefault="00802C56" w14:paraId="391753E8" w14:textId="77777777">
      <w:pPr>
        <w:pStyle w:val="Rubrik1numrerat"/>
      </w:pPr>
      <w:bookmarkStart w:name="_Toc153289864" w:id="26"/>
      <w:r w:rsidRPr="00B57AAD">
        <w:t>Förbättrad kontroll av underentreprenörer</w:t>
      </w:r>
      <w:bookmarkEnd w:id="26"/>
    </w:p>
    <w:p xmlns:w14="http://schemas.microsoft.com/office/word/2010/wordml" w:rsidRPr="00A347A5" w:rsidR="00802C56" w:rsidP="00B57AAD" w:rsidRDefault="00802C56" w14:paraId="2420A007" w14:textId="10425377">
      <w:pPr>
        <w:pStyle w:val="Normalutanindragellerluft"/>
      </w:pPr>
      <w:r w:rsidRPr="00A347A5">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56689D">
        <w:softHyphen/>
      </w:r>
      <w:r w:rsidRPr="00A347A5">
        <w:t xml:space="preserve">sektorn drev Byggnads, efter hårda strider med dåvarande Byggindustrin, igenom ett </w:t>
      </w:r>
      <w:r w:rsidRPr="00A347A5">
        <w:lastRenderedPageBreak/>
        <w:t>s.k. huvudentreprenörsansvar i Byggnads kollektivavtal 2014. Från den 1</w:t>
      </w:r>
      <w:r w:rsidR="00C00231">
        <w:t> </w:t>
      </w:r>
      <w:r w:rsidRPr="00A347A5">
        <w:t xml:space="preserve">januari 2015 gäller huvudentreprenörsansvaret. Det innebär att huvudentreprenören är ansvarig för att se till att alla regler och avtal följs på ett bygge, även av underentreprenörer. </w:t>
      </w:r>
    </w:p>
    <w:p xmlns:w14="http://schemas.microsoft.com/office/word/2010/wordml" w:rsidRPr="00A347A5" w:rsidR="00765D03" w:rsidP="00765D03" w:rsidRDefault="00802C56" w14:paraId="472FF873" w14:textId="2D2995E7">
      <w:r w:rsidRPr="00A347A5">
        <w:t>2018 lade S-MP-regeringen fram en proposition om att införa ett lagstadgat entre</w:t>
      </w:r>
      <w:r w:rsidR="0056689D">
        <w:softHyphen/>
      </w:r>
      <w:r w:rsidRPr="00A347A5">
        <w:t xml:space="preserve">prenörsansvar för bygg- och anläggningsbranschen. I propositionen föreslogs en ny </w:t>
      </w:r>
      <w:r w:rsidRPr="0056689D">
        <w:rPr>
          <w:spacing w:val="-3"/>
        </w:rPr>
        <w:t>lag om entreprenörsansvar för lönefordringar. Förslaget innebar i huvudsak att en arbetstagare</w:t>
      </w:r>
      <w:r w:rsidRPr="00A347A5">
        <w:t xml:space="preserve"> som inte får lön av sin arbetsgivare för arbete i en bygg- eller anläggningsentreprenad ska kunna få betalt från en annan entreprenör i entreprenadkedjan (prop. 2017/18:214). Propositionen antogs av riksdagen. Lagen (2018:1472) om entreprenörsansvar för löne</w:t>
      </w:r>
      <w:r w:rsidR="0056689D">
        <w:softHyphen/>
      </w:r>
      <w:r w:rsidRPr="00A347A5">
        <w:t>fordringar (</w:t>
      </w:r>
      <w:r w:rsidRPr="00A347A5" w:rsidR="00992CD8">
        <w:t>entreprenörsansvarslagen</w:t>
      </w:r>
      <w:r w:rsidRPr="00A347A5">
        <w:t>) trädde i kraft den 1</w:t>
      </w:r>
      <w:r w:rsidR="00C00231">
        <w:t> </w:t>
      </w:r>
      <w:r w:rsidRPr="00A347A5">
        <w:t>januari 2019.</w:t>
      </w:r>
      <w:r w:rsidRPr="00A347A5" w:rsidR="00992CD8">
        <w:t xml:space="preserve"> </w:t>
      </w:r>
    </w:p>
    <w:p xmlns:w14="http://schemas.microsoft.com/office/word/2010/wordml" w:rsidRPr="00A347A5" w:rsidR="00802C56" w:rsidP="00765D03" w:rsidRDefault="00992CD8" w14:paraId="458099FF" w14:textId="5774DC09">
      <w:r w:rsidRPr="00A347A5">
        <w:t>En statlig utredning har</w:t>
      </w:r>
      <w:r w:rsidRPr="00A347A5" w:rsidR="00765D03">
        <w:t xml:space="preserve">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w:t>
      </w:r>
      <w:r w:rsidRPr="0056689D" w:rsidR="00765D03">
        <w:rPr>
          <w:spacing w:val="-3"/>
        </w:rPr>
        <w:t>där långa kedjor av underentreprenörer är vanligt förekommande. Utredningen konstaterar</w:t>
      </w:r>
      <w:r w:rsidRPr="00A347A5" w:rsidR="00765D03">
        <w:t xml:space="preserve"> att lagen är ett ”effektivt verktyg för arbetstagarorganisationer” och att lagen ”sannolikt bidragit till mer ordning och reda” (SOU 2023:26, s.</w:t>
      </w:r>
      <w:r w:rsidR="00623E10">
        <w:t> </w:t>
      </w:r>
      <w:r w:rsidRPr="00A347A5" w:rsidR="00765D03">
        <w:t xml:space="preserve">12). Utredningen </w:t>
      </w:r>
      <w:r w:rsidRPr="00A347A5" w:rsidR="00403125">
        <w:t>bedömer att entreprenörsansvaret inte bör utvidgas till andra branscher, trots uppenbara problem. Utredningen har vidare övervägt om också beställaren av en bygg- eller anläggnings</w:t>
      </w:r>
      <w:r w:rsidR="0056689D">
        <w:softHyphen/>
      </w:r>
      <w:r w:rsidRPr="00A347A5" w:rsidR="00403125">
        <w:t>entreprenad bör ha ett ansvar enligt lagen (ett s.k. beställaransvar), men drar slutsatsen att konsekvenserna är svårbedömda och mervärdet begränsat (SOU 2023:26, s.</w:t>
      </w:r>
      <w:r w:rsidR="00623E10">
        <w:t> </w:t>
      </w:r>
      <w:r w:rsidRPr="00A347A5" w:rsidR="00403125">
        <w:t>14</w:t>
      </w:r>
      <w:r w:rsidR="00623E10">
        <w:t> </w:t>
      </w:r>
      <w:r w:rsidRPr="00A347A5" w:rsidR="00403125">
        <w:t xml:space="preserve">f.). </w:t>
      </w:r>
      <w:r w:rsidRPr="00A347A5" w:rsidR="00793BD3">
        <w:t>Vänsterpartiet delar inte utredningens uppfattning. Vi anser att entreprenörsansvaret bör utvidgas till andra branscher och att även beställaren bör ha ett ansvar. Vi avser att ta del av remissvaren och återkomma med förslag på området under mandatperioden.</w:t>
      </w:r>
      <w:r w:rsidRPr="00A347A5" w:rsidR="00403125">
        <w:t xml:space="preserve"> </w:t>
      </w:r>
    </w:p>
    <w:p xmlns:w14="http://schemas.microsoft.com/office/word/2010/wordml" w:rsidRPr="00A347A5" w:rsidR="00802C56" w:rsidP="00802C56" w:rsidRDefault="00802C56" w14:paraId="71A0B01D" w14:textId="7910282B">
      <w:r w:rsidRPr="00A347A5">
        <w:t xml:space="preserve">Det kollektivavtalade och lagstadgade entreprenörsansvaret har gett Byggnads </w:t>
      </w:r>
      <w:r w:rsidRPr="00A347A5" w:rsidR="00793BD3">
        <w:t xml:space="preserve">bra </w:t>
      </w:r>
      <w:r w:rsidRPr="00A347A5">
        <w:t>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underentrepre</w:t>
      </w:r>
      <w:r w:rsidR="0056689D">
        <w:softHyphen/>
      </w:r>
      <w:r w:rsidRPr="00A347A5">
        <w:t>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w:t>
      </w:r>
      <w:r w:rsidR="0056689D">
        <w:softHyphen/>
      </w:r>
      <w:r w:rsidRPr="00A347A5">
        <w:t xml:space="preserve">prenörer som finns på arbetsplatsen och bör därmed kunna begära ut listor över de </w:t>
      </w:r>
      <w:r w:rsidRPr="0056689D">
        <w:rPr>
          <w:spacing w:val="-3"/>
        </w:rPr>
        <w:t>underentreprenörer som verkar på bygget. De fackligt förtroendevalda hos huvudentrepre</w:t>
      </w:r>
      <w:r w:rsidRPr="0056689D" w:rsidR="0056689D">
        <w:rPr>
          <w:spacing w:val="-3"/>
        </w:rPr>
        <w:softHyphen/>
      </w:r>
      <w:r w:rsidRPr="0056689D">
        <w:rPr>
          <w:spacing w:val="-3"/>
        </w:rPr>
        <w:t>nören</w:t>
      </w:r>
      <w:r w:rsidRPr="00A347A5">
        <w:t xml:space="preserve"> på en arbetsplats bör även kunna agera för arbetstagare som är underentreprenörer eller underentreprenör till densamme. Det kan de lokalt fackligt förtroendevalda inte göra enligt nuvarande lagstiftning och avtal.</w:t>
      </w:r>
    </w:p>
    <w:p xmlns:w14="http://schemas.microsoft.com/office/word/2010/wordml" w:rsidRPr="00A347A5" w:rsidR="00802C56" w:rsidP="00802C56" w:rsidRDefault="00802C56" w14:paraId="3C9138A1" w14:textId="77777777">
      <w:r w:rsidRPr="00A347A5">
        <w:t xml:space="preserve">Förtroendemannalagen, å ena sidan, utformades i en tid då problemet med splittrade </w:t>
      </w:r>
      <w:r w:rsidRPr="0056689D">
        <w:rPr>
          <w:spacing w:val="-3"/>
        </w:rPr>
        <w:t>entreprenader och långa underentreprenörskedjor inte förekom på svensk arbetsmarknad</w:t>
      </w:r>
      <w:r w:rsidRPr="00A347A5">
        <w:t xml:space="preserve">. Lagen om entreprenörsansvar för lönefordringar, å andra sidan, har uppenbarligen inte utformats på ett ändamålsenligt sätt. </w:t>
      </w:r>
    </w:p>
    <w:p xmlns:w14="http://schemas.microsoft.com/office/word/2010/wordml" w:rsidRPr="00A347A5" w:rsidR="00802C56" w:rsidP="00802C56" w:rsidRDefault="00802C56" w14:paraId="2A364824" w14:textId="77777777">
      <w:r w:rsidRPr="00A347A5">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xmlns:w14="http://schemas.microsoft.com/office/word/2010/wordml" w:rsidRPr="00A347A5" w:rsidR="00802C56" w:rsidP="00802C56" w:rsidRDefault="00802C56" w14:paraId="43AE0082" w14:textId="3FB005C9">
      <w:r w:rsidRPr="00A347A5">
        <w:lastRenderedPageBreak/>
        <w:t>Vad som ovan anförts om att se över förtroendemannalagen och lagen om entreprenörsansvar för lönefordringar bör riksdagen ställa sig bakom och ge regeringen till känna.</w:t>
      </w:r>
    </w:p>
    <w:p xmlns:w14="http://schemas.microsoft.com/office/word/2010/wordml" w:rsidRPr="00B57AAD" w:rsidR="00802C56" w:rsidP="00B57AAD" w:rsidRDefault="008A407F" w14:paraId="5EDAC67C" w14:textId="6D59CD7C">
      <w:pPr>
        <w:pStyle w:val="Rubrik1numrerat"/>
      </w:pPr>
      <w:bookmarkStart w:name="_Toc153289865" w:id="27"/>
      <w:r w:rsidRPr="00B57AAD">
        <w:t>Lagstiftning mot lönestöld</w:t>
      </w:r>
      <w:bookmarkEnd w:id="27"/>
    </w:p>
    <w:p xmlns:w14="http://schemas.microsoft.com/office/word/2010/wordml" w:rsidRPr="00A347A5" w:rsidR="00C12D19" w:rsidP="00B57AAD" w:rsidRDefault="00302DE0" w14:paraId="7C0EDD2B" w14:textId="77777777">
      <w:pPr>
        <w:pStyle w:val="Normalutanindragellerluft"/>
      </w:pPr>
      <w:r w:rsidRPr="00A347A5">
        <w:t xml:space="preserve">Om en anställd inte får den lön som </w:t>
      </w:r>
      <w:r w:rsidRPr="00A347A5" w:rsidR="0040030A">
        <w:t xml:space="preserve">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w:t>
      </w:r>
      <w:r w:rsidRPr="00A347A5" w:rsidR="00C40BE4">
        <w:t xml:space="preserve">och ersätter arbetstagaren </w:t>
      </w:r>
      <w:r w:rsidRPr="00A347A5" w:rsidR="0040030A">
        <w:t xml:space="preserve">via den statliga lönegarantin. </w:t>
      </w:r>
    </w:p>
    <w:p xmlns:w14="http://schemas.microsoft.com/office/word/2010/wordml" w:rsidRPr="00A347A5" w:rsidR="008A407F" w:rsidP="00C12D19" w:rsidRDefault="0040030A" w14:paraId="57E854D3" w14:textId="7BE201B0">
      <w:r w:rsidRPr="00A347A5">
        <w:t>De</w:t>
      </w:r>
      <w:r w:rsidRPr="00A347A5" w:rsidR="00C40BE4">
        <w:t>t faktum att det inte är straffbart för arbetsgivare att undanhålla lön för arbets</w:t>
      </w:r>
      <w:r w:rsidR="0056689D">
        <w:softHyphen/>
      </w:r>
      <w:r w:rsidRPr="00A347A5" w:rsidR="00C40BE4">
        <w:t>tagare medför flera problem</w:t>
      </w:r>
      <w:r w:rsidRPr="00A347A5">
        <w:t xml:space="preserve">. För det första </w:t>
      </w:r>
      <w:r w:rsidRPr="00A347A5" w:rsidR="00C40BE4">
        <w:t xml:space="preserve">sänder det en signal till oseriösa arbetsgivare att det inte får några konsekvenser om man håller inne med de anställdas lön. </w:t>
      </w:r>
      <w:r w:rsidRPr="00A347A5" w:rsidR="005965A9">
        <w:t xml:space="preserve">Oseriösa arbetsgivare kan </w:t>
      </w:r>
      <w:r w:rsidRPr="00A347A5" w:rsidR="005C19A6">
        <w:t xml:space="preserve">därmed </w:t>
      </w:r>
      <w:r w:rsidRPr="00A347A5" w:rsidR="005965A9">
        <w:t xml:space="preserve">fortsätta med detta agerande utan påföljd. </w:t>
      </w:r>
      <w:r w:rsidRPr="00A347A5" w:rsidR="00C40BE4">
        <w:t>För det andra skapar det stora problem i form av vräkningar, skuldsättning och fattigdom för de arbetstagare som drabbas</w:t>
      </w:r>
      <w:r w:rsidRPr="00A347A5" w:rsidR="005965A9">
        <w:t xml:space="preserve">. Ofta rör det sig om migrantarbetare från tredje land eller papperslösa, arbetstagare som redan </w:t>
      </w:r>
      <w:r w:rsidRPr="00A347A5" w:rsidR="00C12D19">
        <w:t>i utgångsläget</w:t>
      </w:r>
      <w:r w:rsidRPr="00A347A5" w:rsidR="005C19A6">
        <w:t xml:space="preserve"> befinner sig</w:t>
      </w:r>
      <w:r w:rsidRPr="00A347A5" w:rsidR="005965A9">
        <w:t xml:space="preserve"> i en utsatt position.</w:t>
      </w:r>
    </w:p>
    <w:p xmlns:w14="http://schemas.microsoft.com/office/word/2010/wordml" w:rsidRPr="00A347A5" w:rsidR="00C12D19" w:rsidP="00333D41" w:rsidRDefault="005965A9" w14:paraId="3E826E4C" w14:textId="020CD9ED">
      <w:r w:rsidRPr="00A347A5">
        <w:t>I Norge</w:t>
      </w:r>
      <w:r w:rsidRPr="00A347A5" w:rsidR="00C12D19">
        <w:t xml:space="preserve"> </w:t>
      </w:r>
      <w:r w:rsidRPr="00A347A5">
        <w:t xml:space="preserve">infördes </w:t>
      </w:r>
      <w:r w:rsidRPr="00A347A5" w:rsidR="00C12D19">
        <w:t>2022</w:t>
      </w:r>
      <w:r w:rsidRPr="00A347A5">
        <w:t xml:space="preserve"> en lag om ”</w:t>
      </w:r>
      <w:proofErr w:type="spellStart"/>
      <w:r w:rsidRPr="00A347A5">
        <w:t>lønnstyveri</w:t>
      </w:r>
      <w:proofErr w:type="spellEnd"/>
      <w:r w:rsidRPr="00A347A5">
        <w:t>”, vilket kan översättas till lönestöld. Enligt den norska lagstiftningen är det, under vissa förutsättningar, straffbart att undanhålla eller att återkräva lön (SOU 2022:36, s.</w:t>
      </w:r>
      <w:r w:rsidR="00EE2622">
        <w:t> </w:t>
      </w:r>
      <w:r w:rsidRPr="00A347A5" w:rsidR="00C12D19">
        <w:t xml:space="preserve">210). </w:t>
      </w:r>
      <w:r w:rsidRPr="00A347A5" w:rsidR="005C19A6">
        <w:t>En arbetsgivare som håller inne en arbetstagares lön riskerar upp till sex års fängelse</w:t>
      </w:r>
      <w:r w:rsidRPr="00A347A5" w:rsidR="00333D41">
        <w:t xml:space="preserve"> </w:t>
      </w:r>
      <w:r w:rsidRPr="00A347A5" w:rsidR="00C12D19">
        <w:t xml:space="preserve">(Jeppson 2021: Grannländers </w:t>
      </w:r>
      <w:r w:rsidRPr="0056689D" w:rsidR="00C12D19">
        <w:rPr>
          <w:spacing w:val="-3"/>
        </w:rPr>
        <w:t>arbete mot arbetslivskriminalitet inom bygg- och anläggningssektorn. En underlagsrapport</w:t>
      </w:r>
      <w:r w:rsidRPr="00A347A5" w:rsidR="00C12D19">
        <w:t xml:space="preserve"> till Byggmarknadskommissionen</w:t>
      </w:r>
      <w:r w:rsidRPr="00A347A5" w:rsidR="001277C1">
        <w:t>, s.</w:t>
      </w:r>
      <w:r w:rsidR="00EE2622">
        <w:t> </w:t>
      </w:r>
      <w:r w:rsidRPr="00A347A5" w:rsidR="001277C1">
        <w:t>43</w:t>
      </w:r>
      <w:r w:rsidRPr="00A347A5" w:rsidR="00C12D19">
        <w:t>).</w:t>
      </w:r>
    </w:p>
    <w:p xmlns:w14="http://schemas.microsoft.com/office/word/2010/wordml" w:rsidRPr="00A347A5" w:rsidR="00C12D19" w:rsidP="00C12D19" w:rsidRDefault="00C12D19" w14:paraId="1E0882D1" w14:textId="458DFF14">
      <w:r w:rsidRPr="00A347A5">
        <w:t xml:space="preserve">Enligt företrädare för </w:t>
      </w:r>
      <w:r w:rsidRPr="00A347A5" w:rsidR="00045731">
        <w:t>Solidariska byggare, en del av Syndikalisterna (SAC) som organiserar och bl.a. bistår migrantarbetare som drabba</w:t>
      </w:r>
      <w:r w:rsidRPr="00A347A5" w:rsidR="00FD37C2">
        <w:t>t</w:t>
      </w:r>
      <w:r w:rsidRPr="00A347A5" w:rsidR="00045731">
        <w:t xml:space="preserve">s av </w:t>
      </w:r>
      <w:r w:rsidRPr="00A347A5" w:rsidR="00333D41">
        <w:t>lönestöld</w:t>
      </w:r>
      <w:r w:rsidRPr="00A347A5" w:rsidR="00045731">
        <w:t xml:space="preserve">, </w:t>
      </w:r>
      <w:r w:rsidRPr="00A347A5">
        <w:t xml:space="preserve">är </w:t>
      </w:r>
      <w:r w:rsidRPr="00A347A5" w:rsidR="00333D41">
        <w:t>fenomenet</w:t>
      </w:r>
      <w:r w:rsidRPr="00A347A5">
        <w:t xml:space="preserve"> vanligt förkommande</w:t>
      </w:r>
      <w:r w:rsidRPr="00A347A5" w:rsidR="00045731">
        <w:t xml:space="preserve"> på svensk arbetsmarknad</w:t>
      </w:r>
      <w:r w:rsidRPr="00A347A5" w:rsidR="00333D41">
        <w:t xml:space="preserve"> </w:t>
      </w:r>
      <w:r w:rsidRPr="00A347A5" w:rsidR="00950C70">
        <w:t>–</w:t>
      </w:r>
      <w:r w:rsidRPr="00A347A5" w:rsidR="00045731">
        <w:t xml:space="preserve"> i synnerhet inom bygg- och anlägg</w:t>
      </w:r>
      <w:r w:rsidR="00A85536">
        <w:softHyphen/>
      </w:r>
      <w:r w:rsidRPr="00A347A5" w:rsidR="00045731">
        <w:t>ningsbranschen. En lag om lönestöld liknande den norska skull</w:t>
      </w:r>
      <w:r w:rsidRPr="00A347A5" w:rsidR="005C19A6">
        <w:t xml:space="preserve">e </w:t>
      </w:r>
      <w:r w:rsidRPr="00A347A5" w:rsidR="00045731">
        <w:t>motverka att oseriösa arbetsgivare ägnar sig åt lönestöld.</w:t>
      </w:r>
    </w:p>
    <w:p xmlns:w14="http://schemas.microsoft.com/office/word/2010/wordml" w:rsidRPr="00A347A5" w:rsidR="008A407F" w:rsidP="00EB79B4" w:rsidRDefault="00045731" w14:paraId="7A75629E" w14:textId="3F50717B">
      <w:r w:rsidRPr="00A347A5">
        <w:t xml:space="preserve">Regeringen bör återkomma med förslag om lagstiftning mot lönestöld i linje med den norska lagstiftningen. </w:t>
      </w:r>
      <w:r w:rsidRPr="00A347A5" w:rsidR="005C19A6">
        <w:t>Detta bör riksdagen ställa sig bakom och ge regeringen till känna.</w:t>
      </w:r>
    </w:p>
    <w:p xmlns:w14="http://schemas.microsoft.com/office/word/2010/wordml" w:rsidRPr="00B57AAD" w:rsidR="008A407F" w:rsidP="00B57AAD" w:rsidRDefault="008A407F" w14:paraId="48480CD2" w14:textId="77777777">
      <w:pPr>
        <w:pStyle w:val="Rubrik1numrerat"/>
      </w:pPr>
      <w:bookmarkStart w:name="_Toc153289866" w:id="28"/>
      <w:r w:rsidRPr="00B57AAD">
        <w:t>Bättre regelverk vid offentlig upphandling</w:t>
      </w:r>
      <w:bookmarkEnd w:id="28"/>
    </w:p>
    <w:p xmlns:w14="http://schemas.microsoft.com/office/word/2010/wordml" w:rsidRPr="00A347A5" w:rsidR="00876F01" w:rsidP="00B57AAD" w:rsidRDefault="00876F01" w14:paraId="7D7A90B4" w14:textId="77777777">
      <w:pPr>
        <w:pStyle w:val="Normalutanindragellerluft"/>
      </w:pPr>
      <w:r w:rsidRPr="00A347A5">
        <w:t xml:space="preserve">Offentliga verksamheter i Sverige upphandlar varor och tjänster till ett värde av drygt </w:t>
      </w:r>
    </w:p>
    <w:p xmlns:w14="http://schemas.microsoft.com/office/word/2010/wordml" w:rsidRPr="00A347A5" w:rsidR="008A407F" w:rsidP="00876F01" w:rsidRDefault="00876F01" w14:paraId="35FDFE05" w14:textId="737F6ED7">
      <w:pPr>
        <w:ind w:firstLine="0"/>
      </w:pPr>
      <w:r w:rsidRPr="00A347A5">
        <w:t>800 miljarder kronor årligen. Det motsvarar nästan en sjättedel av Sveriges BNP</w:t>
      </w:r>
      <w:r w:rsidRPr="00A347A5" w:rsidR="00D21394">
        <w:t xml:space="preserve"> (Upphandlingsmyndigheten 2023: Nationella upphandlingsrapporten 2023)</w:t>
      </w:r>
      <w:r w:rsidRPr="00A347A5">
        <w:t>.</w:t>
      </w:r>
      <w:r w:rsidRPr="00A347A5" w:rsidR="00D21394">
        <w:t xml:space="preserve"> </w:t>
      </w:r>
      <w:r w:rsidRPr="00A347A5" w:rsidR="008A407F">
        <w:t>Vänster</w:t>
      </w:r>
      <w:r w:rsidR="00A85536">
        <w:softHyphen/>
      </w:r>
      <w:r w:rsidRPr="00A347A5" w:rsidR="008A407F">
        <w:t>partiet anser att det ska råda ordning och reda vid offentlig upphandling. Arbetstagare som arbetar inom offentligt finansierade verksamheter som upphandlas ska garanteras schysta löner och villkor. Skattemedel ska inte gå till företag som dumpar löner och arbetsvillkor.</w:t>
      </w:r>
    </w:p>
    <w:p xmlns:w14="http://schemas.microsoft.com/office/word/2010/wordml" w:rsidRPr="00A347A5" w:rsidR="008A407F" w:rsidP="008A407F" w:rsidRDefault="008A407F" w14:paraId="53A93325" w14:textId="6C06C474">
      <w:r w:rsidRPr="00A347A5">
        <w:t xml:space="preserve">I dag finns stora problem med hur offentlig upphandling tillämpas. Alltför ofta är lägsta pris vägledande, vilket leder till att oseriösa företag vinner upphandlingar genom </w:t>
      </w:r>
      <w:r w:rsidRPr="00A347A5">
        <w:lastRenderedPageBreak/>
        <w:t xml:space="preserve">att hålla priserna nere på bekostnad av en god arbetsmiljö och rimliga arbetsvillkor. De krav som ställs följs alltför sällan upp. </w:t>
      </w:r>
    </w:p>
    <w:p xmlns:w14="http://schemas.microsoft.com/office/word/2010/wordml" w:rsidRPr="00A347A5" w:rsidR="008A407F" w:rsidP="008A407F" w:rsidRDefault="008A407F" w14:paraId="56FCAA05" w14:textId="77202C2E">
      <w:r w:rsidRPr="00A347A5">
        <w:t>Efter valet 2014 slöt Vänsterpartiet en överenskommelse med Socialdemokraterna och Miljöpartiet. En av punkterna handlade om att få bort social dumpning i offentlig upphandling. Den delen av överenskommelsen resulterade i proposition 2015/16:195 Nytt regelverk om upphandling. Propositionen antogs av riksdagen med vissa ändringar. Beslutet innebär att de upphandlande myndigheterna fr.o.m. den 1</w:t>
      </w:r>
      <w:r w:rsidR="00FD1D92">
        <w:t> </w:t>
      </w:r>
      <w:r w:rsidRPr="00A347A5">
        <w:t>juni 2017, vid upp</w:t>
      </w:r>
      <w:r w:rsidR="00A85536">
        <w:softHyphen/>
      </w:r>
      <w:r w:rsidRPr="00A347A5">
        <w:t xml:space="preserve">handlingar över tröskelvärdena, ska ställa särskilda arbetsrättsliga villkor, såsom krav </w:t>
      </w:r>
      <w:r w:rsidRPr="00A85536">
        <w:rPr>
          <w:spacing w:val="-3"/>
        </w:rPr>
        <w:t>på kollektivavtalsenliga villkor vad gäller lön, arbetstid och semester, om det är behövligt.</w:t>
      </w:r>
      <w:r w:rsidRPr="00A347A5">
        <w:t xml:space="preserve"> Därmed garanteras arbetstagarna schysta löner och villkor. På så sätt motverkas offent</w:t>
      </w:r>
      <w:r w:rsidR="00A85536">
        <w:softHyphen/>
      </w:r>
      <w:r w:rsidRPr="00A347A5">
        <w:t>ligt finansierad lönedumpning och våra gemensamma resurser används på ett ansvars</w:t>
      </w:r>
      <w:r w:rsidR="00A85536">
        <w:softHyphen/>
      </w:r>
      <w:r w:rsidRPr="00A347A5">
        <w:t xml:space="preserve">fullt sätt. Vänsterpartiet välkomnar det förbättrade regelverket även om vi, i likhet med </w:t>
      </w:r>
      <w:r w:rsidRPr="00A85536">
        <w:rPr>
          <w:spacing w:val="-3"/>
        </w:rPr>
        <w:t>fackföreningsrörelsen, hade velat se hårdare krav i samband med upphandling, däribland krav</w:t>
      </w:r>
      <w:r w:rsidRPr="00A347A5">
        <w:t xml:space="preserve"> på tjänstepension och försäkring.</w:t>
      </w:r>
    </w:p>
    <w:p xmlns:w14="http://schemas.microsoft.com/office/word/2010/wordml" w:rsidRPr="00A347A5" w:rsidR="008A407F" w:rsidP="008A407F" w:rsidRDefault="008A407F" w14:paraId="36137907" w14:textId="01BE25A9">
      <w:r w:rsidRPr="00A85536">
        <w:rPr>
          <w:spacing w:val="-3"/>
        </w:rPr>
        <w:t>Vänsterpartiet anser att det är hög tid att genomföra förslagen i proposition 2015/16:195 fullt ut.</w:t>
      </w:r>
      <w:r w:rsidRPr="00A347A5">
        <w:t xml:space="preserve">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Sverigedemokraterna. Dess</w:t>
      </w:r>
      <w:r w:rsidR="00A85536">
        <w:softHyphen/>
      </w:r>
      <w:r w:rsidRPr="00A347A5">
        <w:t>utom begränsades möjligheten att ställa krav på lön, arbetstid och semester till upphand</w:t>
      </w:r>
      <w:r w:rsidR="00A85536">
        <w:softHyphen/>
      </w:r>
      <w:r w:rsidRPr="00A347A5">
        <w:t xml:space="preserve">lingar över tröskelvärdena, vilket motsvarar en tredjedel av upphandlingarna. För en stor andel av upphandlingarna finns det således inte möjlighet att ställa sådana krav. Det skapar utrymme för underbudskonkurrens och social dumpning i samband med offentlig </w:t>
      </w:r>
      <w:r w:rsidRPr="00A85536">
        <w:rPr>
          <w:spacing w:val="-3"/>
        </w:rPr>
        <w:t>upphandling. Lagen om offentlig upphandling (LOU) bör därför förändras. Arbetsvillkor</w:t>
      </w:r>
      <w:r w:rsidRPr="00A347A5">
        <w:t xml:space="preserve"> lägst i nivå med kollektivavtal ska gälla vid all offentlig upphandling utan undantag.</w:t>
      </w:r>
    </w:p>
    <w:p xmlns:w14="http://schemas.microsoft.com/office/word/2010/wordml" w:rsidRPr="00A347A5" w:rsidR="008A407F" w:rsidP="008A407F" w:rsidRDefault="008A407F" w14:paraId="2416DB02" w14:textId="4F517DB4">
      <w:r w:rsidRPr="00A347A5">
        <w:t xml:space="preserve">Regeringen bör återkomma med förslag om ändringar i LOU så att </w:t>
      </w:r>
      <w:r w:rsidR="00C750ED">
        <w:t xml:space="preserve">krav på </w:t>
      </w:r>
      <w:r w:rsidRPr="00A347A5">
        <w:t>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xmlns:w14="http://schemas.microsoft.com/office/word/2010/wordml" w:rsidRPr="00A347A5" w:rsidR="008A407F" w:rsidP="008A407F" w:rsidRDefault="008A407F" w14:paraId="1BDCB0EC" w14:textId="74623B82">
      <w:r w:rsidRPr="00A347A5">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A85536">
        <w:softHyphen/>
      </w:r>
      <w:r w:rsidRPr="00A347A5">
        <w:t>entreprenörskedjorna man kommer. Svartjobb, skattefusk och låglönekonkurrens är vanligt förekommande (Byggnads 2016: Konkurrens på lika villkor). Vänsterpartiet kan även konstatera att den lagstiftning om entreprenörsansvar för lönefordringar i bygg- och anläggningsbranschen som införts inte heller löser dessa problem på ett ändamåls</w:t>
      </w:r>
      <w:r w:rsidR="00A85536">
        <w:softHyphen/>
      </w:r>
      <w:r w:rsidRPr="00A347A5">
        <w:t>enligt sätt. Det krävs därför ytterligare åtgärder för att skapa ordning och reda vid offentlig upphandling.</w:t>
      </w:r>
    </w:p>
    <w:p xmlns:w14="http://schemas.microsoft.com/office/word/2010/wordml" w:rsidRPr="00A347A5" w:rsidR="008A407F" w:rsidP="008A407F" w:rsidRDefault="008A407F" w14:paraId="7C7C155D" w14:textId="44286754">
      <w:r w:rsidRPr="00A347A5">
        <w:t>Vi anser att det som huvudregel ska ställas krav på att max två led av underentre</w:t>
      </w:r>
      <w:r w:rsidR="00A85536">
        <w:softHyphen/>
      </w:r>
      <w:r w:rsidRPr="00A347A5">
        <w:t>prenörer får användas vid offentlig upphandling. Därmed skulle möjligheterna till samordning och kontroll stärkas. Vi kan i sammanhanget konstatera att den förra regeringen i juni 2022 tillsatte en utredning med uppdrag att bl.a. analysera de rättsliga förutsättningarna för att vid offentlig upphandling införa begränsningar av antalet underleverantörsled samt bedöma om det finns skäl för en sådan begränsning. Upp</w:t>
      </w:r>
      <w:r w:rsidR="00A85536">
        <w:softHyphen/>
      </w:r>
      <w:r w:rsidRPr="00A347A5">
        <w:t xml:space="preserve">draget ska redovisas senast den 31 augusti 2023 (dir. 2022:50). Vänsterpartiet </w:t>
      </w:r>
      <w:r w:rsidRPr="00A347A5">
        <w:lastRenderedPageBreak/>
        <w:t xml:space="preserve">välkomnar utredningen och ser fram emot att ta del av utredningens förslag. </w:t>
      </w:r>
      <w:r w:rsidRPr="00A347A5" w:rsidR="00D21394">
        <w:t>I skrivande stund har utredningen ännu inte presenterat något förslag.</w:t>
      </w:r>
      <w:r w:rsidRPr="00A347A5">
        <w:t xml:space="preserve"> Enligt vår mening finns det dock ingen anledning att invänta utredningen. Problemet med långa underentreprenörs</w:t>
      </w:r>
      <w:r w:rsidR="00A85536">
        <w:softHyphen/>
      </w:r>
      <w:r w:rsidRPr="00A347A5">
        <w:t>kedjor vid offentlig upphandling är akut och bör åtgärdas i närtid.</w:t>
      </w:r>
    </w:p>
    <w:p xmlns:w14="http://schemas.microsoft.com/office/word/2010/wordml" w:rsidRPr="00A347A5" w:rsidR="008A407F" w:rsidP="008A407F" w:rsidRDefault="008A407F" w14:paraId="3F4C8380" w14:textId="6D8E178B">
      <w:r w:rsidRPr="00A347A5">
        <w:t xml:space="preserve">Det ska som huvudregel ställas krav på att maximalt två led av underentreprenörer får användas vid offentlig upphandling. Detta bör riksdagen ställa sig bakom och ge regeringen till känna. </w:t>
      </w:r>
    </w:p>
    <w:p xmlns:w14="http://schemas.microsoft.com/office/word/2010/wordml" w:rsidRPr="00A347A5" w:rsidR="008A407F" w:rsidP="008A407F" w:rsidRDefault="008A407F" w14:paraId="755DA2EF" w14:textId="60603444">
      <w:r w:rsidRPr="00A347A5">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w:t>
      </w:r>
      <w:r w:rsidR="001B6766">
        <w:t>-</w:t>
      </w:r>
      <w:r w:rsidRPr="00A347A5">
        <w:t>08</w:t>
      </w:r>
      <w:r w:rsidR="001B6766">
        <w:t>-</w:t>
      </w:r>
      <w:r w:rsidRPr="00A347A5">
        <w:t>07).</w:t>
      </w:r>
    </w:p>
    <w:p xmlns:w14="http://schemas.microsoft.com/office/word/2010/wordml" w:rsidRPr="00A347A5" w:rsidR="008A407F" w:rsidP="008A407F" w:rsidRDefault="008A407F" w14:paraId="24409812" w14:textId="77777777">
      <w:r w:rsidRPr="00A347A5">
        <w:t xml:space="preserve">Detta är ett återkommande problem vid offentliga upphandlingar. Grundproblemet är att lagstiftningen gör det möjligt för beställaren (i detta fall Trafikverket) att anta det </w:t>
      </w:r>
      <w:r w:rsidRPr="00A85536">
        <w:rPr>
          <w:spacing w:val="-3"/>
        </w:rPr>
        <w:t>anbud som är det ekonomiskt mest fördelaktiga för beställaren, dvs. lägsta möjliga kostnad</w:t>
      </w:r>
      <w:r w:rsidRPr="00A347A5">
        <w:t xml:space="preserve">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lönesänkningspolitik.</w:t>
      </w:r>
    </w:p>
    <w:p xmlns:w14="http://schemas.microsoft.com/office/word/2010/wordml" w:rsidRPr="00A347A5" w:rsidR="008A407F" w:rsidP="008A407F" w:rsidRDefault="008A407F" w14:paraId="5D16BE15" w14:textId="6BC477D5">
      <w:r w:rsidRPr="00A347A5">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xmlns:w14="http://schemas.microsoft.com/office/word/2010/wordml" w:rsidRPr="00A347A5" w:rsidR="008A407F" w:rsidP="008A407F" w:rsidRDefault="008A407F" w14:paraId="4C8719C6" w14:textId="77777777">
      <w:r w:rsidRPr="00A347A5">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xmlns:w14="http://schemas.microsoft.com/office/word/2010/wordml" w:rsidRPr="00A347A5" w:rsidR="008A407F" w:rsidP="008A407F" w:rsidRDefault="008A407F" w14:paraId="75F49B37" w14:textId="124E6F1C">
      <w:r w:rsidRPr="00A347A5">
        <w:t>En ytterligare brist i nuvarande upphandlingslagstiftning är det faktum att de upp</w:t>
      </w:r>
      <w:r w:rsidR="00A85536">
        <w:softHyphen/>
      </w:r>
      <w:r w:rsidRPr="00A347A5">
        <w:t>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A85536">
        <w:softHyphen/>
      </w:r>
      <w:r w:rsidRPr="00A347A5">
        <w:t>handlande myndigheterna, inför varje upphandling, inhämtade synpunkter från relevanta fackförbund skulle många oseriösa företag kunna sållas bort i upphandlingsprocessen. Därmed skulle arbetslivskriminalitet inom offentlig upphandling kunna motverkas.</w:t>
      </w:r>
    </w:p>
    <w:p xmlns:w14="http://schemas.microsoft.com/office/word/2010/wordml" w:rsidRPr="00A347A5" w:rsidR="008A407F" w:rsidP="008A407F" w:rsidRDefault="008A407F" w14:paraId="43F38876" w14:textId="6BA91E69">
      <w:r w:rsidRPr="00A347A5">
        <w:t xml:space="preserve">LO har föreslagit att upphandlande aktörer inför upphandlingsförfarandet ska ha en dialog med relevanta fackförbund i den bransch </w:t>
      </w:r>
      <w:r w:rsidRPr="00A347A5" w:rsidR="009F2814">
        <w:t>där</w:t>
      </w:r>
      <w:r w:rsidRPr="00A347A5">
        <w:t xml:space="preserve"> upphandlingen ska ske (LO 2022: Arbetslivskriminalitet. Kampen för ordning och reda, s.</w:t>
      </w:r>
      <w:r w:rsidR="008A4997">
        <w:t> </w:t>
      </w:r>
      <w:r w:rsidRPr="00A347A5">
        <w:t>22). Vänsterpartiet anser att det är ett bra förslag.</w:t>
      </w:r>
    </w:p>
    <w:p xmlns:w14="http://schemas.microsoft.com/office/word/2010/wordml" w:rsidRPr="00A347A5" w:rsidR="008A407F" w:rsidP="008A407F" w:rsidRDefault="008A407F" w14:paraId="70C6FDE4" w14:textId="77777777">
      <w:r w:rsidRPr="00A347A5">
        <w:t>Upphandlande aktörer ska inför upphandlingsförfarandet ha en dialog med relevanta fackförbund i den bransch där upphandlingen ska ske. Detta bör riksdagen ställa sig bakom och ge regeringen till känna.</w:t>
      </w:r>
    </w:p>
    <w:p xmlns:w14="http://schemas.microsoft.com/office/word/2010/wordml" w:rsidRPr="00A347A5" w:rsidR="008A407F" w:rsidP="008A407F" w:rsidRDefault="008A407F" w14:paraId="1D070AAB" w14:textId="77EDD572">
      <w:r w:rsidRPr="00A347A5">
        <w:t xml:space="preserve">Utöver de problem och brister som nämnts ovan saknas även nationell koordinering mellan de upphandlande myndigheterna. Bristen på nationell koordinering gör att </w:t>
      </w:r>
      <w:r w:rsidRPr="00A347A5">
        <w:lastRenderedPageBreak/>
        <w:t xml:space="preserve">oseriösa företag som upptäcks i en kommun eller region kan fortsätta att bedriva sin verksamhet och vinna kontrakt i andra delar av landet. För att komma till rätta med </w:t>
      </w:r>
      <w:r w:rsidRPr="00A347A5" w:rsidR="0018497D">
        <w:t xml:space="preserve">dessa </w:t>
      </w:r>
      <w:r w:rsidRPr="00A347A5">
        <w:t xml:space="preserve">problem bör regeringen dels utreda möjligheten att upprätta system där samtliga upphandlande myndigheter och statliga och kommunala bolag måste delta, dels utreda inrättandet av en s.k. svart lista över oseriösa företag. </w:t>
      </w:r>
    </w:p>
    <w:p xmlns:w14="http://schemas.microsoft.com/office/word/2010/wordml" w:rsidRPr="00A347A5" w:rsidR="008A407F" w:rsidP="008A407F" w:rsidRDefault="008A407F" w14:paraId="5AAB90A6" w14:textId="660946E2">
      <w:r w:rsidRPr="00A347A5">
        <w:t>Regeringen bör dels utreda möjligheten att upprätta system där samtliga upp</w:t>
      </w:r>
      <w:r w:rsidR="00A85536">
        <w:softHyphen/>
      </w:r>
      <w:r w:rsidRPr="00A347A5">
        <w:t>handlande myndigheter och statliga och kommunala bolag måste delta, dels utreda inrättandet av en s.k. svart lista över oseriösa företag. Detta bör riksdagen ställa sig bakom och ge regeringen till känna.</w:t>
      </w:r>
    </w:p>
    <w:p xmlns:w14="http://schemas.microsoft.com/office/word/2010/wordml" w:rsidRPr="00A347A5" w:rsidR="0018497D" w:rsidP="00387315" w:rsidRDefault="007E3B68" w14:paraId="391C9C8B" w14:textId="1C012C70">
      <w:r w:rsidRPr="00A347A5">
        <w:t xml:space="preserve">Vid sidan av ovanstående förslag, som syftar till att skapa ordning och reda vid offentlig upphandling, </w:t>
      </w:r>
      <w:r w:rsidRPr="00A347A5" w:rsidR="00EB79B4">
        <w:t xml:space="preserve">finns det anledning att använda upphandlingslagstiftningen för att åstadkomma andra former av förbättringar på arbetsmarknaden. </w:t>
      </w:r>
      <w:r w:rsidRPr="00A347A5" w:rsidR="00EE5DFD">
        <w:t>Ett sådant exempel är</w:t>
      </w:r>
      <w:r w:rsidRPr="00A347A5">
        <w:t xml:space="preserve"> </w:t>
      </w:r>
      <w:proofErr w:type="gramStart"/>
      <w:r w:rsidRPr="00A347A5">
        <w:t>Byggnads förslag</w:t>
      </w:r>
      <w:proofErr w:type="gramEnd"/>
      <w:r w:rsidRPr="00A347A5">
        <w:t xml:space="preserve"> om att införa krav på att ta in lärlingar vid offentlig upphandling. Enligt Byggnads är det brist på lärlingsplatser inom bygg- och anläggningssektorn. En bidragande orsak är de många utländska företag som vinner offentliga kontrakt och i </w:t>
      </w:r>
      <w:r w:rsidRPr="00A347A5" w:rsidR="004C2322">
        <w:t>regel</w:t>
      </w:r>
      <w:r w:rsidRPr="00A347A5">
        <w:t xml:space="preserve"> inte erbjuder några lärlingsplatser för svenska lärlingar. </w:t>
      </w:r>
      <w:r w:rsidRPr="00A347A5" w:rsidR="004C2322">
        <w:t>I förlängningen hotas till</w:t>
      </w:r>
      <w:r w:rsidR="00A85536">
        <w:softHyphen/>
      </w:r>
      <w:r w:rsidRPr="00A347A5" w:rsidR="004C2322">
        <w:t xml:space="preserve">växten av framtida bygg- och anläggningsarbetare i Sverige, vilket i sin tur påverkar möjligheten att bygga de bostäder och den infrastruktur som behövs. </w:t>
      </w:r>
      <w:r w:rsidRPr="00A347A5" w:rsidR="00387315">
        <w:t>Här bör det offent</w:t>
      </w:r>
      <w:r w:rsidR="00A85536">
        <w:softHyphen/>
      </w:r>
      <w:r w:rsidRPr="00A347A5" w:rsidR="00387315">
        <w:t xml:space="preserve">liga ta ansvar och ställa krav i samband med offentlig upphandling. </w:t>
      </w:r>
      <w:r w:rsidRPr="00A347A5" w:rsidR="004C2322">
        <w:t xml:space="preserve">För att säkerställa att ungdomar i Sverige ges möjlighet att genomgå lärlingsutbildning bör det införas krav på att ta in lärlingar vid offentlig upphandling. </w:t>
      </w:r>
      <w:r w:rsidRPr="00A347A5" w:rsidR="00387315">
        <w:t xml:space="preserve">Lärlingsklausuler vid offentlig upphandling har tidigare införts på lokal nivå i Skellefteå (Byggnads 2022: Politik för oss som bygger Sverige. Byggnads prioriterade valfrågor 2022). Nyligen föreslog den norska regeringen en skärpning i regelverken för offentlig upphandling för att öka antalet lärlingsplatser i alla offentligfinansierade projekt. Vänsterpartiet anser att det är ett bra förslag som bör genomföras i Sverige. </w:t>
      </w:r>
    </w:p>
    <w:p xmlns:w14="http://schemas.microsoft.com/office/word/2010/wordml" w:rsidRPr="00A347A5" w:rsidR="00387315" w:rsidP="00387315" w:rsidRDefault="00387315" w14:paraId="6141D239" w14:textId="58ABBAE1">
      <w:r w:rsidRPr="00A347A5">
        <w:t>Regeringen bör återkomma med förslag om att införa krav på att ta in lärlingar (s.k. lärlingsklausuler) vid offentlig upphandling</w:t>
      </w:r>
      <w:r w:rsidRPr="00A347A5" w:rsidR="00EB79B4">
        <w:t>. Detta bör riksdagen ställa sig bakom och ge regeringen till känna.</w:t>
      </w:r>
    </w:p>
    <w:p xmlns:w14="http://schemas.microsoft.com/office/word/2010/wordml" w:rsidRPr="00B57AAD" w:rsidR="008A407F" w:rsidP="00B57AAD" w:rsidRDefault="008A407F" w14:paraId="23A8EC86" w14:textId="527318FB">
      <w:pPr>
        <w:pStyle w:val="Rubrik1numrerat"/>
      </w:pPr>
      <w:bookmarkStart w:name="_Toc153289867" w:id="29"/>
      <w:r w:rsidRPr="00B57AAD">
        <w:t>Ett rättvist system för arbetskraftsinvandring</w:t>
      </w:r>
      <w:bookmarkEnd w:id="29"/>
    </w:p>
    <w:p xmlns:w14="http://schemas.microsoft.com/office/word/2010/wordml" w:rsidRPr="00A347A5" w:rsidR="00B6268C" w:rsidP="00B57AAD" w:rsidRDefault="00B6268C" w14:paraId="02F7878D" w14:textId="4598529D">
      <w:pPr>
        <w:pStyle w:val="Normalutanindragellerluft"/>
      </w:pPr>
      <w:r w:rsidRPr="00A347A5">
        <w:t xml:space="preserve">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w:t>
      </w:r>
      <w:r w:rsidRPr="00A85536">
        <w:rPr>
          <w:spacing w:val="-3"/>
        </w:rPr>
        <w:t>Människor som kommer hit bidrar med nya kunskaper och nya kontaktytor skapas. Om arbetskraftsinvandringen även framgent ska bidra positivt för arbetstagaren, arbetsgivaren</w:t>
      </w:r>
      <w:r w:rsidRPr="00A347A5">
        <w:t xml:space="preserve"> och hela samhället måste det finnas garantier för att de som invandrar inte utnyttjas och inte heller används för att dumpa löne- och arbetsvillkoren på den svenska arbetsmark</w:t>
      </w:r>
      <w:r w:rsidR="00A85536">
        <w:softHyphen/>
      </w:r>
      <w:r w:rsidRPr="00A347A5">
        <w:t>naden. Det kräver ett rättvist system för arbetskraftsinvandring.</w:t>
      </w:r>
    </w:p>
    <w:p xmlns:w14="http://schemas.microsoft.com/office/word/2010/wordml" w:rsidRPr="00A347A5" w:rsidR="00B6268C" w:rsidP="00B6268C" w:rsidRDefault="00B6268C" w14:paraId="62614B80" w14:textId="40833889">
      <w:r w:rsidRPr="00A347A5">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xmlns:w14="http://schemas.microsoft.com/office/word/2010/wordml" w:rsidRPr="00A347A5" w:rsidR="00B6268C" w:rsidP="00B6268C" w:rsidRDefault="00B6268C" w14:paraId="7A1DD5BA" w14:textId="77777777">
      <w:r w:rsidRPr="00A347A5">
        <w:lastRenderedPageBreak/>
        <w:t>Under den förra mandatperioden vidtogs flera åtgärder för att förändra systemet för arbetskraftsinvandring. I februari 2020 tillsatte S-MP-regeringen en utredning med uppdrag att bl.a. ta ställning till hur en ny grund för uppehållstillstånd ska utformas för att göra det lättare för högkvalificerade att arbeta i Sverige samt överväga åtgärder för att motverka s.k. kompetensutvisningar och utnyttjande av arbetskraftsinvandrare. En utgångspunkt för utredningen var att värna dagens system för arbetskraftsinvandring, dvs. det system som infördes av alliansregeringen och Miljöpartiet 2008 (dir. 2020:8).</w:t>
      </w:r>
    </w:p>
    <w:p xmlns:w14="http://schemas.microsoft.com/office/word/2010/wordml" w:rsidRPr="00A347A5" w:rsidR="00B6268C" w:rsidP="00B6268C" w:rsidRDefault="00B6268C" w14:paraId="659D30BC" w14:textId="4E32B4CD">
      <w:r w:rsidRPr="00A347A5">
        <w:t>Vänsterpartiet välkomnade utredningen men framhöll, i likhet med M</w:t>
      </w:r>
      <w:r w:rsidRPr="00A347A5" w:rsidR="009F2814">
        <w:t>oderaterna</w:t>
      </w:r>
      <w:r w:rsidRPr="00A347A5">
        <w:t xml:space="preserve"> och </w:t>
      </w:r>
      <w:r w:rsidRPr="00A85536">
        <w:rPr>
          <w:spacing w:val="-3"/>
        </w:rPr>
        <w:t>K</w:t>
      </w:r>
      <w:r w:rsidRPr="00A85536" w:rsidR="009F2814">
        <w:rPr>
          <w:spacing w:val="-3"/>
        </w:rPr>
        <w:t>ristdemokraterna</w:t>
      </w:r>
      <w:r w:rsidRPr="00A85536">
        <w:rPr>
          <w:spacing w:val="-3"/>
        </w:rPr>
        <w:t>, att utredningen borde ges ett bredare uppdrag för att komma till rätta</w:t>
      </w:r>
      <w:r w:rsidRPr="00A347A5">
        <w:t xml:space="preserve"> med de problem som nuvarande system för arbetskraftsinvandring präglas av. Vänster</w:t>
      </w:r>
      <w:r w:rsidR="00A85536">
        <w:softHyphen/>
      </w:r>
      <w:r w:rsidRPr="00A347A5">
        <w:t>partiet träffade därefter en överenskommelse med Moderaterna och Kristdemokraterna om hur systemet för arbetskraftsinvandring bör förändras. Mot bakgrund av överens</w:t>
      </w:r>
      <w:r w:rsidR="00A85536">
        <w:softHyphen/>
      </w:r>
      <w:r w:rsidRPr="00A347A5">
        <w:t>kommelsen väckte V</w:t>
      </w:r>
      <w:r w:rsidRPr="00A347A5" w:rsidR="009F2814">
        <w:t>änsterpartiet</w:t>
      </w:r>
      <w:r w:rsidRPr="00A347A5">
        <w:t>, M</w:t>
      </w:r>
      <w:r w:rsidRPr="00A347A5" w:rsidR="009F2814">
        <w:t>oderaterna</w:t>
      </w:r>
      <w:r w:rsidRPr="00A347A5">
        <w:t xml:space="preserve"> och K</w:t>
      </w:r>
      <w:r w:rsidRPr="00A347A5" w:rsidR="009F2814">
        <w:t>ristdemokraterna</w:t>
      </w:r>
      <w:r w:rsidRPr="00A347A5">
        <w:t xml:space="preserve"> därefter ett utskottsinitiativ i socialförsäkringsutskottet med förslag om att regeringen senast den 1</w:t>
      </w:r>
      <w:r w:rsidR="00537E26">
        <w:t> </w:t>
      </w:r>
      <w:r w:rsidRPr="00A347A5">
        <w:t>maj 2020 skulle besluta om nya direktiv för utredningen (bet. 2019/</w:t>
      </w:r>
      <w:proofErr w:type="gramStart"/>
      <w:r w:rsidRPr="00A347A5">
        <w:t>20:SfU</w:t>
      </w:r>
      <w:proofErr w:type="gramEnd"/>
      <w:r w:rsidRPr="00A347A5">
        <w:t>25). Riksdagen ställde sig bakom utskottsinitiativet och i juni fattade regeringen beslut om tilläggsdirektiv i enlighet med riksdagens beslut (dir. 2020:69).</w:t>
      </w:r>
    </w:p>
    <w:p xmlns:w14="http://schemas.microsoft.com/office/word/2010/wordml" w:rsidRPr="00A347A5" w:rsidR="00B6268C" w:rsidP="00B6268C" w:rsidRDefault="00B6268C" w14:paraId="5A63995A" w14:textId="77777777">
      <w:r w:rsidRPr="00A347A5">
        <w:t xml:space="preserve">I januari 2021 presenterade utredningen delbetänkandet Ett förbättrat system för arbetskraftsinvandring (SOU 2021:5). I oktober 2021 presenterade utredningen sitt slutbetänkande Ett förbättrat system mot arbetskraftsexploatering m.m. (SOU 2021:88). </w:t>
      </w:r>
      <w:r w:rsidRPr="00A85536">
        <w:rPr>
          <w:spacing w:val="-3"/>
        </w:rPr>
        <w:t>Betänkandena innehåller många förslag som, om de genomförs, skulle förbättra systemet</w:t>
      </w:r>
      <w:r w:rsidRPr="00A347A5">
        <w:t xml:space="preserve"> för arbetskraftsinvandring och motverka arbetskraftsexploatering.</w:t>
      </w:r>
    </w:p>
    <w:p xmlns:w14="http://schemas.microsoft.com/office/word/2010/wordml" w:rsidRPr="00A347A5" w:rsidR="00B6268C" w:rsidP="00B6268C" w:rsidRDefault="00B6268C" w14:paraId="051CB3D8" w14:textId="776D82CF">
      <w:r w:rsidRPr="00A347A5">
        <w:t>Under 2022 lade S-regeringen fram två propositioner med förslag från utredningen om arbetskraftsinvandring: prop</w:t>
      </w:r>
      <w:r w:rsidR="00537E26">
        <w:t>osition</w:t>
      </w:r>
      <w:r w:rsidRPr="00A347A5">
        <w:t xml:space="preserve"> 2021/22:134 Skärpta och förbättrade regler om arbetskraftsinvandring och prop</w:t>
      </w:r>
      <w:r w:rsidR="00537E26">
        <w:t>osition</w:t>
      </w:r>
      <w:r w:rsidRPr="00A347A5">
        <w:t xml:space="preserve"> 2021/22:284 Ett höjt försörjningskrav för arbetskraftsinvandrare. Vänsterpartiet ställde sig bakom vissa av regeringens förslag, avvisade vissa förslag och lade fram egna förslag som enligt vår mening krävs för att åstadkomma ett rättvist system för arbetskraftsinvandring (mot. 2021/22:4437</w:t>
      </w:r>
      <w:r w:rsidR="00537E26">
        <w:t xml:space="preserve"> och</w:t>
      </w:r>
      <w:r w:rsidRPr="00A347A5">
        <w:t xml:space="preserve"> mot. 2021/22:15).</w:t>
      </w:r>
    </w:p>
    <w:p xmlns:w14="http://schemas.microsoft.com/office/word/2010/wordml" w:rsidRPr="00A347A5" w:rsidR="00B6268C" w:rsidP="00B6268C" w:rsidRDefault="00B6268C" w14:paraId="5F5E2195" w14:textId="08F077D6">
      <w:r w:rsidRPr="00A85536">
        <w:rPr>
          <w:spacing w:val="-3"/>
        </w:rPr>
        <w:t xml:space="preserve">Vänsterpartiet har länge krävt att de villkor som erbjuds den som arbetskraftsinvandrar till Sverige ska vara juridiskt bindande. </w:t>
      </w:r>
      <w:r w:rsidRPr="00A347A5">
        <w:t>Det är en viktig ordning för att stäva utnyttjande och fusk. Vi bedömer att regeringens förslag i prop</w:t>
      </w:r>
      <w:r w:rsidR="00537E26">
        <w:t>osition</w:t>
      </w:r>
      <w:r w:rsidRPr="00A347A5">
        <w:t xml:space="preserve"> 2021/22:13</w:t>
      </w:r>
      <w:r w:rsidRPr="00A347A5" w:rsidR="00DF6F26">
        <w:t>4</w:t>
      </w:r>
      <w:r w:rsidRPr="00A347A5">
        <w:t xml:space="preserve"> lever 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w:t>
      </w:r>
      <w:r w:rsidR="009D2FA5">
        <w:t> </w:t>
      </w:r>
      <w:r w:rsidRPr="00A347A5">
        <w:t xml:space="preserve">juni 2022, följs upp för att se om lagändringen har gett avsedd effekt. Utöver detta har inget av våra övriga huvudkrav tillmötesgåtts genom de lagändringar som genomförts. </w:t>
      </w:r>
    </w:p>
    <w:p xmlns:w14="http://schemas.microsoft.com/office/word/2010/wordml" w:rsidR="00A85536" w:rsidP="00B6268C" w:rsidRDefault="00B6268C" w14:paraId="245BBA98" w14:textId="0D37E369">
      <w:r w:rsidRPr="00A347A5">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xmlns:w14="http://schemas.microsoft.com/office/word/2010/wordml" w:rsidR="00A85536" w:rsidRDefault="00A85536" w14:paraId="341BFE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xmlns:w14="http://schemas.microsoft.com/office/word/2010/wordml" w:rsidRPr="00A347A5" w:rsidR="00B6268C" w:rsidP="00B6268C" w:rsidRDefault="00B6268C" w14:paraId="135A6095" w14:textId="77777777"/>
    <w:p xmlns:w14="http://schemas.microsoft.com/office/word/2010/wordml" w:rsidRPr="00A347A5" w:rsidR="00B6268C" w:rsidP="00A85536" w:rsidRDefault="00B6268C" w14:paraId="3DFADE81" w14:textId="77777777">
      <w:pPr>
        <w:pStyle w:val="ListaPunkt"/>
      </w:pPr>
      <w:r w:rsidRPr="00A347A5">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xmlns:w14="http://schemas.microsoft.com/office/word/2010/wordml" w:rsidRPr="00A347A5" w:rsidR="00B6268C" w:rsidP="00A85536" w:rsidRDefault="00B6268C" w14:paraId="480426FE" w14:textId="77777777">
      <w:pPr>
        <w:pStyle w:val="ListaPunkt"/>
      </w:pPr>
      <w:r w:rsidRPr="00A347A5">
        <w:t>Heltidsanställning som krav för arbetstillstånd.</w:t>
      </w:r>
    </w:p>
    <w:p xmlns:w14="http://schemas.microsoft.com/office/word/2010/wordml" w:rsidRPr="00A347A5" w:rsidR="00B6268C" w:rsidP="00A85536" w:rsidRDefault="00B6268C" w14:paraId="340985D8" w14:textId="77777777">
      <w:pPr>
        <w:pStyle w:val="ListaPunkt"/>
      </w:pPr>
      <w:r w:rsidRPr="00A347A5">
        <w:t>Vandelsprövning av arbetsgivare som söker arbetstillstånd för utländska arbetstagare innan arbetstillstånd beviljas.</w:t>
      </w:r>
    </w:p>
    <w:p xmlns:w14="http://schemas.microsoft.com/office/word/2010/wordml" w:rsidRPr="00A347A5" w:rsidR="00B6268C" w:rsidP="00A85536" w:rsidRDefault="00B6268C" w14:paraId="5DD8F5D0" w14:textId="77777777">
      <w:pPr>
        <w:pStyle w:val="ListaPunkt"/>
      </w:pPr>
      <w:r w:rsidRPr="00A347A5">
        <w:t>Arbetskraftsinvandrare som träder fram och berättar om missförhållanden hos arbetsgivaren ska få stanna i Sverige tillståndstiden ut och ges möjlighet att söka en ny anställning.</w:t>
      </w:r>
    </w:p>
    <w:p xmlns:w14="http://schemas.microsoft.com/office/word/2010/wordml" w:rsidRPr="00A347A5" w:rsidR="00B6268C" w:rsidP="00A85536" w:rsidRDefault="00B6268C" w14:paraId="5BF9EE78" w14:textId="453A04DA">
      <w:pPr>
        <w:pStyle w:val="ListaPunkt"/>
      </w:pPr>
      <w:r w:rsidRPr="00A347A5">
        <w:t>Straff för arbetsgivare som utnyttjar arbetskraftsinvandrare och skadestånd till den arbetstagare som drabbas.</w:t>
      </w:r>
    </w:p>
    <w:p xmlns:w14="http://schemas.microsoft.com/office/word/2010/wordml" w:rsidRPr="00A347A5" w:rsidR="00B6268C" w:rsidP="009D2FA5" w:rsidRDefault="00B6268C" w14:paraId="1E3E570D" w14:textId="77777777">
      <w:pPr>
        <w:ind w:firstLine="0"/>
      </w:pPr>
      <w:r w:rsidRPr="00A347A5">
        <w:t>Vad som ovan anförts om hur ett rättvist system för arbetskraftsinvandring ska utformas bör riksdagen ställa sig bakom och ge regeringen till känna.</w:t>
      </w:r>
    </w:p>
    <w:p xmlns:w14="http://schemas.microsoft.com/office/word/2010/wordml" w:rsidRPr="00A347A5" w:rsidR="00480D18" w:rsidP="00B6268C" w:rsidRDefault="00B6268C" w14:paraId="7DC720BA" w14:textId="77777777">
      <w:r w:rsidRPr="00A347A5">
        <w:t xml:space="preserve">Enligt vår mening behöver ovanstående krav genomföras för att åstadkomma ett rättvist system för arbetskraftsinvandring. De förändringar av lagstiftningen som den förra regeringen genomförde är otillräckliga. </w:t>
      </w:r>
    </w:p>
    <w:p xmlns:w14="http://schemas.microsoft.com/office/word/2010/wordml" w:rsidRPr="00A347A5" w:rsidR="007274BA" w:rsidP="00B6268C" w:rsidRDefault="00B6268C" w14:paraId="00090DA4" w14:textId="07EA4039">
      <w:r w:rsidRPr="00A347A5">
        <w:t>Vi kan konstatera att högerregeringen avser att skärpa villkoren för arbetskrafts</w:t>
      </w:r>
      <w:r w:rsidR="00A85536">
        <w:softHyphen/>
      </w:r>
      <w:r w:rsidRPr="00A347A5">
        <w:t xml:space="preserve">invandring, bl.a. genom högre inkomstkrav och förbud mot spårbyte för att motverka fusk. </w:t>
      </w:r>
      <w:r w:rsidRPr="00A347A5" w:rsidR="00DF6F26">
        <w:t>I februari 2023 beslutade regeringen om tilläggsdirektiv till Utredningen om en behovsprövad arbetskraftinvandring</w:t>
      </w:r>
      <w:r w:rsidRPr="00A347A5" w:rsidR="00480D18">
        <w:t xml:space="preserve"> (JU 2022:11). Enligt tilläggsdirektivet ska utredaren inte fullfölja uppdraget att föreslå ett nytt och effektivt system för arbetsmarknads</w:t>
      </w:r>
      <w:r w:rsidR="00A85536">
        <w:softHyphen/>
      </w:r>
      <w:r w:rsidRPr="00A347A5" w:rsidR="00480D18">
        <w:t xml:space="preserve">prövning. Utredaren ska i stället ta fram förslag på åtgärder som ”skärper villkoren för arbetskraftsinvandring” bl.a. genom att ”föreslå regleringar som innebär att det ska krävas en heltäckande sjukförsäkring avseende hälso- och sjukvård och en viss lönenivå för att beviljas arbetstillstånd, men med möjlighet att föreskriva om ett lägre lönekrav för enskilda yrkesgrupper samt att vissa yrkesgrupper ska kunna exkluderas från möjligheten att beviljas arbetstillstånd.” Uppdraget ska redovisas senast den 31 januari 2024 (dir. 2023:25). </w:t>
      </w:r>
      <w:r w:rsidRPr="00A347A5" w:rsidR="007274BA">
        <w:t xml:space="preserve">Vänsterpartiet är kritiskt till regeringens tilläggsdirektiv och menar att utredningens ursprungliga uppdrag – att föreslå ett nytt och effektivt system för arbetsmarknadsprövning – borde ha fullföljts. </w:t>
      </w:r>
    </w:p>
    <w:p xmlns:w14="http://schemas.microsoft.com/office/word/2010/wordml" w:rsidRPr="00A347A5" w:rsidR="006B70BE" w:rsidP="00B6268C" w:rsidRDefault="007274BA" w14:paraId="797443C5" w14:textId="40AE866D">
      <w:r w:rsidRPr="00A85536">
        <w:rPr>
          <w:spacing w:val="-3"/>
        </w:rPr>
        <w:t>I maj 2023 remitterade regeringen en promemoria där det föreslås att en arbetskrafts</w:t>
      </w:r>
      <w:r w:rsidRPr="00A85536" w:rsidR="00A85536">
        <w:rPr>
          <w:spacing w:val="-3"/>
        </w:rPr>
        <w:softHyphen/>
      </w:r>
      <w:r w:rsidRPr="00A85536">
        <w:rPr>
          <w:spacing w:val="-3"/>
        </w:rPr>
        <w:t>invandrare</w:t>
      </w:r>
      <w:r w:rsidRPr="00A347A5">
        <w:t xml:space="preserve"> </w:t>
      </w:r>
      <w:r w:rsidRPr="00A347A5" w:rsidR="00451163">
        <w:t>–</w:t>
      </w:r>
      <w:r w:rsidRPr="00A347A5">
        <w:t xml:space="preserve"> för att kunna beviljas ett arbetstillstånd </w:t>
      </w:r>
      <w:r w:rsidRPr="00A347A5" w:rsidR="00451163">
        <w:t>–</w:t>
      </w:r>
      <w:r w:rsidRPr="00A347A5">
        <w:t xml:space="preserve"> ska ha en lön som uppgår till minst 80 procent av medianlönen. Det innebär ett försörjningskrav på 26 560 kr</w:t>
      </w:r>
      <w:r w:rsidRPr="00A347A5" w:rsidR="00451163">
        <w:t>onor</w:t>
      </w:r>
      <w:r w:rsidRPr="00A347A5">
        <w:t xml:space="preserve"> per månad. För</w:t>
      </w:r>
      <w:r w:rsidRPr="00A347A5" w:rsidR="006B70BE">
        <w:t>ordningsändringen</w:t>
      </w:r>
      <w:r w:rsidRPr="00A347A5">
        <w:t>, som följer av prop</w:t>
      </w:r>
      <w:r w:rsidR="009D2FA5">
        <w:t>osition</w:t>
      </w:r>
      <w:r w:rsidRPr="00A347A5">
        <w:t xml:space="preserve"> 2021/22:284, </w:t>
      </w:r>
      <w:r w:rsidRPr="00A347A5" w:rsidR="006B70BE">
        <w:t>föreslås träda i kraft den 1</w:t>
      </w:r>
      <w:r w:rsidR="009D2FA5">
        <w:t> </w:t>
      </w:r>
      <w:r w:rsidRPr="00A347A5" w:rsidR="006B70BE">
        <w:t>oktober 2023.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Vi kan konstatera att såväl Saco som TCO avstyrker promemorians förslag i sin helhet.</w:t>
      </w:r>
    </w:p>
    <w:p xmlns:w14="http://schemas.microsoft.com/office/word/2010/wordml" w:rsidRPr="00A347A5" w:rsidR="00BB6339" w:rsidP="00431FF1" w:rsidRDefault="00B6268C" w14:paraId="6F5D7287" w14:textId="353F234F">
      <w:r w:rsidRPr="00A347A5">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w:t>
      </w:r>
      <w:r w:rsidRPr="00A347A5">
        <w:lastRenderedPageBreak/>
        <w:t xml:space="preserve">dem som har sökt sig till vårt land. </w:t>
      </w:r>
      <w:r w:rsidRPr="00A347A5" w:rsidR="00667C6E">
        <w:t xml:space="preserve">Det ska vara arbetsmarknadens behov som ska styra arbetskraftsinvandringen – inte högerregeringens behov av att minska invandringen. </w:t>
      </w:r>
      <w:r w:rsidRPr="00A347A5">
        <w:t>Vi avser att återkomma när högerregeringen lägger fram konkreta förslag i riksdagen.</w:t>
      </w:r>
    </w:p>
    <w:sdt>
      <w:sdtPr>
        <w:alias w:val="CC_Underskrifter"/>
        <w:tag w:val="CC_Underskrifter"/>
        <w:id w:val="583496634"/>
        <w:lock w:val="sdtContentLocked"/>
        <w:placeholder>
          <w:docPart w:val="3F0A3455F16044288B2FB4B20950FBB8"/>
        </w:placeholder>
      </w:sdtPr>
      <w:sdtEndPr/>
      <w:sdtContent>
        <w:p xmlns:w14="http://schemas.microsoft.com/office/word/2010/wordml" w:rsidR="00A347A5" w:rsidP="00A347A5" w:rsidRDefault="00A347A5" w14:paraId="70A8DF82" w14:textId="77777777"/>
        <w:p xmlns:w14="http://schemas.microsoft.com/office/word/2010/wordml" w:rsidRPr="008E0FE2" w:rsidR="004801AC" w:rsidP="00A347A5" w:rsidRDefault="00A85536" w14:paraId="5EAD0811" w14:textId="1EFA816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bl>
    <w:p xmlns:w14="http://schemas.microsoft.com/office/word/2010/wordml" w:rsidR="006415F7" w:rsidRDefault="006415F7" w14:paraId="43D701D7" w14:textId="77777777"/>
    <w:sectPr w:rsidR="006415F7"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75C8" w14:textId="77777777" w:rsidR="00E613B3" w:rsidRDefault="00E613B3" w:rsidP="000C1CAD">
      <w:pPr>
        <w:spacing w:line="240" w:lineRule="auto"/>
      </w:pPr>
      <w:r>
        <w:separator/>
      </w:r>
    </w:p>
  </w:endnote>
  <w:endnote w:type="continuationSeparator" w:id="0">
    <w:p w14:paraId="7CC8CC1D" w14:textId="77777777" w:rsidR="00E613B3" w:rsidRDefault="00E61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7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A0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E410" w14:textId="2515A66E" w:rsidR="00262EA3" w:rsidRPr="00A347A5" w:rsidRDefault="00262EA3" w:rsidP="00A34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778E" w14:textId="77777777" w:rsidR="00E613B3" w:rsidRDefault="00E613B3" w:rsidP="000C1CAD">
      <w:pPr>
        <w:spacing w:line="240" w:lineRule="auto"/>
      </w:pPr>
      <w:r>
        <w:separator/>
      </w:r>
    </w:p>
  </w:footnote>
  <w:footnote w:type="continuationSeparator" w:id="0">
    <w:p w14:paraId="080410B0" w14:textId="77777777" w:rsidR="00E613B3" w:rsidRDefault="00E61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C151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3465B" wp14:anchorId="120CA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536" w14:paraId="7BAAE476" w14:textId="38A8C6AA">
                          <w:pPr>
                            <w:jc w:val="right"/>
                          </w:pPr>
                          <w:sdt>
                            <w:sdtPr>
                              <w:alias w:val="CC_Noformat_Partikod"/>
                              <w:tag w:val="CC_Noformat_Partikod"/>
                              <w:id w:val="-53464382"/>
                              <w:text/>
                            </w:sdtPr>
                            <w:sdtEndPr/>
                            <w:sdtContent>
                              <w:r w:rsidR="00E613B3">
                                <w:t>V</w:t>
                              </w:r>
                            </w:sdtContent>
                          </w:sdt>
                          <w:sdt>
                            <w:sdtPr>
                              <w:alias w:val="CC_Noformat_Partinummer"/>
                              <w:tag w:val="CC_Noformat_Partinummer"/>
                              <w:id w:val="-1709555926"/>
                              <w:text/>
                            </w:sdtPr>
                            <w:sdtEndPr/>
                            <w:sdtContent>
                              <w:r w:rsidR="00E613B3">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CA5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536" w14:paraId="7BAAE476" w14:textId="38A8C6AA">
                    <w:pPr>
                      <w:jc w:val="right"/>
                    </w:pPr>
                    <w:sdt>
                      <w:sdtPr>
                        <w:alias w:val="CC_Noformat_Partikod"/>
                        <w:tag w:val="CC_Noformat_Partikod"/>
                        <w:id w:val="-53464382"/>
                        <w:text/>
                      </w:sdtPr>
                      <w:sdtEndPr/>
                      <w:sdtContent>
                        <w:r w:rsidR="00E613B3">
                          <w:t>V</w:t>
                        </w:r>
                      </w:sdtContent>
                    </w:sdt>
                    <w:sdt>
                      <w:sdtPr>
                        <w:alias w:val="CC_Noformat_Partinummer"/>
                        <w:tag w:val="CC_Noformat_Partinummer"/>
                        <w:id w:val="-1709555926"/>
                        <w:text/>
                      </w:sdtPr>
                      <w:sdtEndPr/>
                      <w:sdtContent>
                        <w:r w:rsidR="00E613B3">
                          <w:t>662</w:t>
                        </w:r>
                      </w:sdtContent>
                    </w:sdt>
                  </w:p>
                </w:txbxContent>
              </v:textbox>
              <w10:wrap anchorx="page"/>
            </v:shape>
          </w:pict>
        </mc:Fallback>
      </mc:AlternateContent>
    </w:r>
  </w:p>
  <w:p w:rsidRPr="00293C4F" w:rsidR="00262EA3" w:rsidP="00776B74" w:rsidRDefault="00262EA3" w14:paraId="206DE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9841B9" w14:textId="77777777">
    <w:pPr>
      <w:jc w:val="right"/>
    </w:pPr>
  </w:p>
  <w:p w:rsidR="00262EA3" w:rsidP="00776B74" w:rsidRDefault="00262EA3" w14:paraId="301E13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5536" w14:paraId="56C1B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9017C" wp14:anchorId="6C1EB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536" w14:paraId="619B1612" w14:textId="75CEF045">
    <w:pPr>
      <w:pStyle w:val="FSHNormal"/>
      <w:spacing w:before="40"/>
    </w:pPr>
    <w:sdt>
      <w:sdtPr>
        <w:alias w:val="CC_Noformat_Motionstyp"/>
        <w:tag w:val="CC_Noformat_Motionstyp"/>
        <w:id w:val="1162973129"/>
        <w:lock w:val="sdtContentLocked"/>
        <w15:appearance w15:val="hidden"/>
        <w:text/>
      </w:sdtPr>
      <w:sdtEndPr/>
      <w:sdtContent>
        <w:r w:rsidR="00A347A5">
          <w:t>Kommittémotion</w:t>
        </w:r>
      </w:sdtContent>
    </w:sdt>
    <w:r w:rsidR="00821B36">
      <w:t xml:space="preserve"> </w:t>
    </w:r>
    <w:sdt>
      <w:sdtPr>
        <w:alias w:val="CC_Noformat_Partikod"/>
        <w:tag w:val="CC_Noformat_Partikod"/>
        <w:id w:val="1471015553"/>
        <w:text/>
      </w:sdtPr>
      <w:sdtEndPr/>
      <w:sdtContent>
        <w:r w:rsidR="00E613B3">
          <w:t>V</w:t>
        </w:r>
      </w:sdtContent>
    </w:sdt>
    <w:sdt>
      <w:sdtPr>
        <w:alias w:val="CC_Noformat_Partinummer"/>
        <w:tag w:val="CC_Noformat_Partinummer"/>
        <w:id w:val="-2014525982"/>
        <w:text/>
      </w:sdtPr>
      <w:sdtEndPr/>
      <w:sdtContent>
        <w:r w:rsidR="00E613B3">
          <w:t>662</w:t>
        </w:r>
      </w:sdtContent>
    </w:sdt>
  </w:p>
  <w:p w:rsidRPr="008227B3" w:rsidR="00262EA3" w:rsidP="008227B3" w:rsidRDefault="00A85536" w14:paraId="15AA9E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536" w14:paraId="4D7C9B07" w14:textId="5AFFAD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7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47A5">
          <w:t>:439</w:t>
        </w:r>
      </w:sdtContent>
    </w:sdt>
  </w:p>
  <w:p w:rsidR="00262EA3" w:rsidP="00E03A3D" w:rsidRDefault="00A85536" w14:paraId="40542F63" w14:textId="0C9ACE03">
    <w:pPr>
      <w:pStyle w:val="Motionr"/>
    </w:pPr>
    <w:sdt>
      <w:sdtPr>
        <w:alias w:val="CC_Noformat_Avtext"/>
        <w:tag w:val="CC_Noformat_Avtext"/>
        <w:id w:val="-2020768203"/>
        <w:lock w:val="sdtContentLocked"/>
        <w15:appearance w15:val="hidden"/>
        <w:text/>
      </w:sdtPr>
      <w:sdtEndPr/>
      <w:sdtContent>
        <w:r w:rsidR="00A347A5">
          <w:t>av Ciczie Weidby m.fl. (V)</w:t>
        </w:r>
      </w:sdtContent>
    </w:sdt>
  </w:p>
  <w:sdt>
    <w:sdtPr>
      <w:alias w:val="CC_Noformat_Rubtext"/>
      <w:tag w:val="CC_Noformat_Rubtext"/>
      <w:id w:val="-218060500"/>
      <w:lock w:val="sdtLocked"/>
      <w:text/>
    </w:sdtPr>
    <w:sdtEndPr/>
    <w:sdtContent>
      <w:p w:rsidR="00262EA3" w:rsidP="00283E0F" w:rsidRDefault="00E613B3" w14:paraId="78AACC9E" w14:textId="2EA338F8">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78B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C62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4EE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EA5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34E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89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D66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9AF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96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651C0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1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4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31"/>
    <w:rsid w:val="0004587D"/>
    <w:rsid w:val="000466E4"/>
    <w:rsid w:val="00046AC8"/>
    <w:rsid w:val="00046B18"/>
    <w:rsid w:val="00047CB1"/>
    <w:rsid w:val="00047CF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3"/>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5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7C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23"/>
    <w:rsid w:val="001731C7"/>
    <w:rsid w:val="001734CF"/>
    <w:rsid w:val="00173D59"/>
    <w:rsid w:val="00173DFF"/>
    <w:rsid w:val="00174454"/>
    <w:rsid w:val="001748A6"/>
    <w:rsid w:val="001751B0"/>
    <w:rsid w:val="00175515"/>
    <w:rsid w:val="00175F8E"/>
    <w:rsid w:val="00176126"/>
    <w:rsid w:val="00176706"/>
    <w:rsid w:val="001769E6"/>
    <w:rsid w:val="0017746C"/>
    <w:rsid w:val="00177678"/>
    <w:rsid w:val="001776B8"/>
    <w:rsid w:val="0018024E"/>
    <w:rsid w:val="00182F4B"/>
    <w:rsid w:val="00182F7B"/>
    <w:rsid w:val="001839DB"/>
    <w:rsid w:val="00184516"/>
    <w:rsid w:val="0018464C"/>
    <w:rsid w:val="0018497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53"/>
    <w:rsid w:val="001B5338"/>
    <w:rsid w:val="001B5424"/>
    <w:rsid w:val="001B6645"/>
    <w:rsid w:val="001B66CE"/>
    <w:rsid w:val="001B6716"/>
    <w:rsid w:val="001B676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89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4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7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25"/>
    <w:rsid w:val="003010E0"/>
    <w:rsid w:val="00302D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4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4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15"/>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0A"/>
    <w:rsid w:val="0040054D"/>
    <w:rsid w:val="00401163"/>
    <w:rsid w:val="00401C41"/>
    <w:rsid w:val="0040265C"/>
    <w:rsid w:val="00402AA0"/>
    <w:rsid w:val="00402C37"/>
    <w:rsid w:val="00402F29"/>
    <w:rsid w:val="0040312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F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6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1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2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20"/>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58"/>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2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9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60"/>
    <w:rsid w:val="00575613"/>
    <w:rsid w:val="00575963"/>
    <w:rsid w:val="00575F0F"/>
    <w:rsid w:val="00576057"/>
    <w:rsid w:val="0057621F"/>
    <w:rsid w:val="00576313"/>
    <w:rsid w:val="00576F35"/>
    <w:rsid w:val="0057722E"/>
    <w:rsid w:val="0057746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5A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A6"/>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7B"/>
    <w:rsid w:val="00612D6C"/>
    <w:rsid w:val="00613397"/>
    <w:rsid w:val="00613B8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1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5F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1"/>
    <w:rsid w:val="00662240"/>
    <w:rsid w:val="00662796"/>
    <w:rsid w:val="006629C4"/>
    <w:rsid w:val="00662A20"/>
    <w:rsid w:val="00662B4C"/>
    <w:rsid w:val="006652DE"/>
    <w:rsid w:val="00665632"/>
    <w:rsid w:val="00665883"/>
    <w:rsid w:val="00665A01"/>
    <w:rsid w:val="00667C6E"/>
    <w:rsid w:val="00667F61"/>
    <w:rsid w:val="006702F1"/>
    <w:rsid w:val="006711A6"/>
    <w:rsid w:val="00671AA7"/>
    <w:rsid w:val="00671E7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77"/>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94"/>
    <w:rsid w:val="006B5EDE"/>
    <w:rsid w:val="006B5EF2"/>
    <w:rsid w:val="006B6447"/>
    <w:rsid w:val="006B69C8"/>
    <w:rsid w:val="006B70B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57"/>
    <w:rsid w:val="00725B6E"/>
    <w:rsid w:val="00726E82"/>
    <w:rsid w:val="007274B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0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0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30"/>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D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5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6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1C"/>
    <w:rsid w:val="007F7271"/>
    <w:rsid w:val="007F79E8"/>
    <w:rsid w:val="00800368"/>
    <w:rsid w:val="00800C9F"/>
    <w:rsid w:val="00801879"/>
    <w:rsid w:val="00801D33"/>
    <w:rsid w:val="00801F41"/>
    <w:rsid w:val="00801F58"/>
    <w:rsid w:val="00802901"/>
    <w:rsid w:val="00802983"/>
    <w:rsid w:val="00802C56"/>
    <w:rsid w:val="00802F21"/>
    <w:rsid w:val="008033C5"/>
    <w:rsid w:val="008039FB"/>
    <w:rsid w:val="0080443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1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C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09"/>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F"/>
    <w:rsid w:val="008A499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D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11"/>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22"/>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70"/>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D8"/>
    <w:rsid w:val="00992FAB"/>
    <w:rsid w:val="009941A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FA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81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06"/>
    <w:rsid w:val="00A05703"/>
    <w:rsid w:val="00A060A0"/>
    <w:rsid w:val="00A060B6"/>
    <w:rsid w:val="00A0616C"/>
    <w:rsid w:val="00A06386"/>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A5"/>
    <w:rsid w:val="00A34A06"/>
    <w:rsid w:val="00A35B2F"/>
    <w:rsid w:val="00A35DA9"/>
    <w:rsid w:val="00A36507"/>
    <w:rsid w:val="00A368EE"/>
    <w:rsid w:val="00A36DC8"/>
    <w:rsid w:val="00A3763D"/>
    <w:rsid w:val="00A406F5"/>
    <w:rsid w:val="00A40791"/>
    <w:rsid w:val="00A40E1B"/>
    <w:rsid w:val="00A41279"/>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A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36"/>
    <w:rsid w:val="00A85CEC"/>
    <w:rsid w:val="00A864CE"/>
    <w:rsid w:val="00A866F8"/>
    <w:rsid w:val="00A8670F"/>
    <w:rsid w:val="00A869D5"/>
    <w:rsid w:val="00A86D9C"/>
    <w:rsid w:val="00A86EA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27"/>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18"/>
    <w:rsid w:val="00B04670"/>
    <w:rsid w:val="00B049F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3B"/>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A3"/>
    <w:rsid w:val="00B577C5"/>
    <w:rsid w:val="00B57984"/>
    <w:rsid w:val="00B57AAD"/>
    <w:rsid w:val="00B57D79"/>
    <w:rsid w:val="00B60647"/>
    <w:rsid w:val="00B60955"/>
    <w:rsid w:val="00B61044"/>
    <w:rsid w:val="00B6124E"/>
    <w:rsid w:val="00B6268C"/>
    <w:rsid w:val="00B628A7"/>
    <w:rsid w:val="00B63A7C"/>
    <w:rsid w:val="00B63AEC"/>
    <w:rsid w:val="00B63CF7"/>
    <w:rsid w:val="00B64567"/>
    <w:rsid w:val="00B64C50"/>
    <w:rsid w:val="00B64CCC"/>
    <w:rsid w:val="00B65036"/>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23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57"/>
    <w:rsid w:val="00C10C6C"/>
    <w:rsid w:val="00C112D9"/>
    <w:rsid w:val="00C11A80"/>
    <w:rsid w:val="00C12BEE"/>
    <w:rsid w:val="00C12D1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E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ED"/>
    <w:rsid w:val="00C75B53"/>
    <w:rsid w:val="00C75D5B"/>
    <w:rsid w:val="00C77104"/>
    <w:rsid w:val="00C77DCD"/>
    <w:rsid w:val="00C77F16"/>
    <w:rsid w:val="00C810D2"/>
    <w:rsid w:val="00C811F0"/>
    <w:rsid w:val="00C81440"/>
    <w:rsid w:val="00C82BA9"/>
    <w:rsid w:val="00C82DF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1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7A"/>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C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94"/>
    <w:rsid w:val="00D21525"/>
    <w:rsid w:val="00D22922"/>
    <w:rsid w:val="00D2384D"/>
    <w:rsid w:val="00D23B5C"/>
    <w:rsid w:val="00D24C75"/>
    <w:rsid w:val="00D2609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3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A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81"/>
    <w:rsid w:val="00DC084A"/>
    <w:rsid w:val="00DC243D"/>
    <w:rsid w:val="00DC27BC"/>
    <w:rsid w:val="00DC288D"/>
    <w:rsid w:val="00DC2A5B"/>
    <w:rsid w:val="00DC2CA8"/>
    <w:rsid w:val="00DC2D62"/>
    <w:rsid w:val="00DC3CAB"/>
    <w:rsid w:val="00DC3EF5"/>
    <w:rsid w:val="00DC54E0"/>
    <w:rsid w:val="00DC5B9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2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48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6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5C"/>
    <w:rsid w:val="00E60825"/>
    <w:rsid w:val="00E613B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D5"/>
    <w:rsid w:val="00EB593C"/>
    <w:rsid w:val="00EB5A62"/>
    <w:rsid w:val="00EB62F7"/>
    <w:rsid w:val="00EB6481"/>
    <w:rsid w:val="00EB6560"/>
    <w:rsid w:val="00EB65AC"/>
    <w:rsid w:val="00EB66F4"/>
    <w:rsid w:val="00EB6D49"/>
    <w:rsid w:val="00EB72C8"/>
    <w:rsid w:val="00EB79B4"/>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2A"/>
    <w:rsid w:val="00ED7ED0"/>
    <w:rsid w:val="00EE07D6"/>
    <w:rsid w:val="00EE11CF"/>
    <w:rsid w:val="00EE131A"/>
    <w:rsid w:val="00EE2622"/>
    <w:rsid w:val="00EE271B"/>
    <w:rsid w:val="00EE32A8"/>
    <w:rsid w:val="00EE36B2"/>
    <w:rsid w:val="00EE3F20"/>
    <w:rsid w:val="00EE4A2F"/>
    <w:rsid w:val="00EE5017"/>
    <w:rsid w:val="00EE5558"/>
    <w:rsid w:val="00EE5714"/>
    <w:rsid w:val="00EE5DF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4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2"/>
    <w:rsid w:val="00FD2D9C"/>
    <w:rsid w:val="00FD37C2"/>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53C325"/>
  <w15:chartTrackingRefBased/>
  <w15:docId w15:val="{7B56A0A0-84A2-4BFB-8825-1F09DA40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8A407F"/>
    <w:rPr>
      <w:color w:val="605E5C"/>
      <w:shd w:val="clear" w:color="auto" w:fill="E1DFDD"/>
    </w:rPr>
  </w:style>
  <w:style w:type="character" w:styleId="AnvndHyperlnk">
    <w:name w:val="FollowedHyperlink"/>
    <w:basedOn w:val="Standardstycketeckensnitt"/>
    <w:uiPriority w:val="58"/>
    <w:semiHidden/>
    <w:locked/>
    <w:rsid w:val="00302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DA47F44734CB9AC53BBAF15C87AB4"/>
        <w:category>
          <w:name w:val="Allmänt"/>
          <w:gallery w:val="placeholder"/>
        </w:category>
        <w:types>
          <w:type w:val="bbPlcHdr"/>
        </w:types>
        <w:behaviors>
          <w:behavior w:val="content"/>
        </w:behaviors>
        <w:guid w:val="{E230378A-638E-484D-9AE0-5C43EB204A7A}"/>
      </w:docPartPr>
      <w:docPartBody>
        <w:p w:rsidR="00F40EEC" w:rsidRDefault="00F40EEC">
          <w:pPr>
            <w:pStyle w:val="21CDA47F44734CB9AC53BBAF15C87AB4"/>
          </w:pPr>
          <w:r w:rsidRPr="005A0A93">
            <w:rPr>
              <w:rStyle w:val="Platshllartext"/>
            </w:rPr>
            <w:t>Förslag till riksdagsbeslut</w:t>
          </w:r>
        </w:p>
      </w:docPartBody>
    </w:docPart>
    <w:docPart>
      <w:docPartPr>
        <w:name w:val="BE46BF9E4FB742F39B142FA7C1D2DDBB"/>
        <w:category>
          <w:name w:val="Allmänt"/>
          <w:gallery w:val="placeholder"/>
        </w:category>
        <w:types>
          <w:type w:val="bbPlcHdr"/>
        </w:types>
        <w:behaviors>
          <w:behavior w:val="content"/>
        </w:behaviors>
        <w:guid w:val="{4380EEB2-463D-440C-BC97-0A1EA2CA8793}"/>
      </w:docPartPr>
      <w:docPartBody>
        <w:p w:rsidR="00F40EEC" w:rsidRDefault="00F40EEC">
          <w:pPr>
            <w:pStyle w:val="BE46BF9E4FB742F39B142FA7C1D2DDBB"/>
          </w:pPr>
          <w:r w:rsidRPr="005A0A93">
            <w:rPr>
              <w:rStyle w:val="Platshllartext"/>
            </w:rPr>
            <w:t>Motivering</w:t>
          </w:r>
        </w:p>
      </w:docPartBody>
    </w:docPart>
    <w:docPart>
      <w:docPartPr>
        <w:name w:val="3F0A3455F16044288B2FB4B20950FBB8"/>
        <w:category>
          <w:name w:val="Allmänt"/>
          <w:gallery w:val="placeholder"/>
        </w:category>
        <w:types>
          <w:type w:val="bbPlcHdr"/>
        </w:types>
        <w:behaviors>
          <w:behavior w:val="content"/>
        </w:behaviors>
        <w:guid w:val="{D66D5F51-B36B-4626-9EFA-570403A2554A}"/>
      </w:docPartPr>
      <w:docPartBody>
        <w:p w:rsidR="006F4986" w:rsidRDefault="006F49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EC"/>
    <w:rsid w:val="004251B6"/>
    <w:rsid w:val="006F4986"/>
    <w:rsid w:val="008D6C43"/>
    <w:rsid w:val="00E5290A"/>
    <w:rsid w:val="00F40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290A"/>
    <w:rPr>
      <w:color w:val="F4B083" w:themeColor="accent2" w:themeTint="99"/>
    </w:rPr>
  </w:style>
  <w:style w:type="paragraph" w:customStyle="1" w:styleId="21CDA47F44734CB9AC53BBAF15C87AB4">
    <w:name w:val="21CDA47F44734CB9AC53BBAF15C87AB4"/>
  </w:style>
  <w:style w:type="paragraph" w:customStyle="1" w:styleId="BE46BF9E4FB742F39B142FA7C1D2DDBB">
    <w:name w:val="BE46BF9E4FB742F39B142FA7C1D2D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BBAB5-B8FF-437A-9FE6-9DBB0FA8C832}"/>
</file>

<file path=customXml/itemProps2.xml><?xml version="1.0" encoding="utf-8"?>
<ds:datastoreItem xmlns:ds="http://schemas.openxmlformats.org/officeDocument/2006/customXml" ds:itemID="{FE726D5F-882E-4D03-9FE4-1A8E0A499386}"/>
</file>

<file path=customXml/itemProps3.xml><?xml version="1.0" encoding="utf-8"?>
<ds:datastoreItem xmlns:ds="http://schemas.openxmlformats.org/officeDocument/2006/customXml" ds:itemID="{F38132FC-AC37-41D1-AD9B-7C0FAD43B8DF}"/>
</file>

<file path=docProps/app.xml><?xml version="1.0" encoding="utf-8"?>
<Properties xmlns="http://schemas.openxmlformats.org/officeDocument/2006/extended-properties" xmlns:vt="http://schemas.openxmlformats.org/officeDocument/2006/docPropsVTypes">
  <Template>Normal</Template>
  <TotalTime>298</TotalTime>
  <Pages>24</Pages>
  <Words>10039</Words>
  <Characters>63852</Characters>
  <Application>Microsoft Office Word</Application>
  <DocSecurity>0</DocSecurity>
  <Lines>997</Lines>
  <Paragraphs>253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Ordning och reda på arbetsmarknaden</vt:lpstr>
      <vt:lpstr>
      </vt:lpstr>
    </vt:vector>
  </TitlesOfParts>
  <Company>Sveriges riksdag</Company>
  <LinksUpToDate>false</LinksUpToDate>
  <CharactersWithSpaces>73638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