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E7CEE16" w14:textId="77777777">
        <w:tc>
          <w:tcPr>
            <w:tcW w:w="2268" w:type="dxa"/>
          </w:tcPr>
          <w:p w14:paraId="0D682B4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05095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7A2808D" w14:textId="77777777">
        <w:tc>
          <w:tcPr>
            <w:tcW w:w="2268" w:type="dxa"/>
          </w:tcPr>
          <w:p w14:paraId="79C69B8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3498C9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2D79992" w14:textId="77777777">
        <w:tc>
          <w:tcPr>
            <w:tcW w:w="3402" w:type="dxa"/>
            <w:gridSpan w:val="2"/>
          </w:tcPr>
          <w:p w14:paraId="402A6D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6C8DD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E07E631" w14:textId="77777777">
        <w:tc>
          <w:tcPr>
            <w:tcW w:w="2268" w:type="dxa"/>
          </w:tcPr>
          <w:p w14:paraId="342B4F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92FD2F" w14:textId="77777777" w:rsidR="006E4E11" w:rsidRPr="00ED583F" w:rsidRDefault="005B362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A519A">
              <w:rPr>
                <w:sz w:val="20"/>
              </w:rPr>
              <w:t>M2017/00762/Ee</w:t>
            </w:r>
          </w:p>
        </w:tc>
      </w:tr>
      <w:tr w:rsidR="006E4E11" w14:paraId="1FECFCC3" w14:textId="77777777">
        <w:tc>
          <w:tcPr>
            <w:tcW w:w="2268" w:type="dxa"/>
          </w:tcPr>
          <w:p w14:paraId="0016B1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B1E0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EF2D425" w14:textId="77777777">
        <w:trPr>
          <w:trHeight w:val="284"/>
        </w:trPr>
        <w:tc>
          <w:tcPr>
            <w:tcW w:w="4911" w:type="dxa"/>
          </w:tcPr>
          <w:p w14:paraId="61A98226" w14:textId="77777777" w:rsidR="006E4E11" w:rsidRDefault="005B362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07B20635" w14:textId="77777777">
        <w:trPr>
          <w:trHeight w:val="284"/>
        </w:trPr>
        <w:tc>
          <w:tcPr>
            <w:tcW w:w="4911" w:type="dxa"/>
          </w:tcPr>
          <w:p w14:paraId="04C153A1" w14:textId="77777777" w:rsidR="006E4E11" w:rsidRDefault="005B362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Samordnings- och energiministern</w:t>
            </w:r>
          </w:p>
        </w:tc>
      </w:tr>
      <w:tr w:rsidR="006E4E11" w14:paraId="7565FF67" w14:textId="77777777">
        <w:trPr>
          <w:trHeight w:val="284"/>
        </w:trPr>
        <w:tc>
          <w:tcPr>
            <w:tcW w:w="4911" w:type="dxa"/>
          </w:tcPr>
          <w:p w14:paraId="53A4D4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83BE3A3" w14:textId="77777777" w:rsidR="006E4E11" w:rsidRDefault="005B3627">
      <w:pPr>
        <w:framePr w:w="4400" w:h="2523" w:wrap="notBeside" w:vAnchor="page" w:hAnchor="page" w:x="6453" w:y="2445"/>
        <w:ind w:left="142"/>
      </w:pPr>
      <w:r>
        <w:t>Till riksdagen</w:t>
      </w:r>
    </w:p>
    <w:p w14:paraId="5C98D189" w14:textId="77777777" w:rsidR="006E4E11" w:rsidRDefault="005B3627" w:rsidP="005B3627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2016/17:1087 av Jonas Jacobsson-Gjörtler (M) Förutsättningarna för reduktionsplikten</w:t>
      </w:r>
    </w:p>
    <w:p w14:paraId="6DAB4F21" w14:textId="77777777" w:rsidR="006E4E11" w:rsidRDefault="006E4E11">
      <w:pPr>
        <w:pStyle w:val="RKnormal"/>
      </w:pPr>
    </w:p>
    <w:p w14:paraId="6007A770" w14:textId="77777777" w:rsidR="005B3627" w:rsidRDefault="005B3627">
      <w:pPr>
        <w:pStyle w:val="RKnormal"/>
      </w:pPr>
      <w:r>
        <w:t>Jonas Jacobsson-Gjörtler har frågat ministern för Internationellt utveck</w:t>
      </w:r>
      <w:r w:rsidR="00EA519A">
        <w:softHyphen/>
      </w:r>
      <w:r>
        <w:t>lingssamarbete och</w:t>
      </w:r>
      <w:r w:rsidR="00F5300E">
        <w:t xml:space="preserve"> klimat</w:t>
      </w:r>
      <w:r w:rsidR="009F6B91">
        <w:t xml:space="preserve"> </w:t>
      </w:r>
      <w:r w:rsidR="00F5300E">
        <w:t>och vice statsminister</w:t>
      </w:r>
      <w:r w:rsidR="009061A8">
        <w:t>n</w:t>
      </w:r>
      <w:r w:rsidR="00B4156E">
        <w:t>,</w:t>
      </w:r>
      <w:r w:rsidR="00F5300E">
        <w:t xml:space="preserve"> p</w:t>
      </w:r>
      <w:r w:rsidR="00F5300E" w:rsidRPr="00F5300E">
        <w:t>å vilket sätt stats</w:t>
      </w:r>
      <w:r w:rsidR="00EA519A">
        <w:softHyphen/>
      </w:r>
      <w:r w:rsidR="00F5300E" w:rsidRPr="00F5300E">
        <w:t>rådet och regeringen säkerställt att EU-kommissionen</w:t>
      </w:r>
      <w:r w:rsidR="00F5300E">
        <w:t xml:space="preserve"> </w:t>
      </w:r>
      <w:r w:rsidR="00F5300E" w:rsidRPr="00F5300E">
        <w:t>accepterar dels den reduktionsplikt som avses införas den 1 juli 2018 och som</w:t>
      </w:r>
      <w:r w:rsidR="00F5300E">
        <w:t xml:space="preserve"> </w:t>
      </w:r>
      <w:r w:rsidR="00F5300E" w:rsidRPr="00F5300E">
        <w:t>ska gälla till och med 2020, dels systemet i sin helhet, det vill säga fram till</w:t>
      </w:r>
      <w:r w:rsidR="00F5300E">
        <w:t xml:space="preserve"> </w:t>
      </w:r>
      <w:r w:rsidR="00F5300E" w:rsidRPr="00F5300E">
        <w:t>2030</w:t>
      </w:r>
      <w:r w:rsidR="00B4156E">
        <w:t>.</w:t>
      </w:r>
      <w:r w:rsidR="00EE132F">
        <w:t xml:space="preserve"> </w:t>
      </w:r>
      <w:r>
        <w:t>Arbetet inom regeringen är så fördelat att det är jag som ska svara på frågan.</w:t>
      </w:r>
    </w:p>
    <w:p w14:paraId="20AF56AC" w14:textId="77777777" w:rsidR="00F5300E" w:rsidRDefault="00F5300E">
      <w:pPr>
        <w:pStyle w:val="RKnormal"/>
      </w:pPr>
    </w:p>
    <w:p w14:paraId="019CB5F1" w14:textId="77777777" w:rsidR="00F5300E" w:rsidRDefault="00F5300E">
      <w:pPr>
        <w:pStyle w:val="RKnormal"/>
      </w:pPr>
      <w:r>
        <w:t>Det är med stor glädje jag noterar frågeställarens synpunkt, att det är bra att regeringen nu lagt fram förslaget till reduktionsplikt för biodriv</w:t>
      </w:r>
      <w:r w:rsidR="00EA519A">
        <w:softHyphen/>
      </w:r>
      <w:r>
        <w:t xml:space="preserve">medel. Ett ledord i arbetet med </w:t>
      </w:r>
      <w:r w:rsidR="00B4156E">
        <w:t xml:space="preserve">detta </w:t>
      </w:r>
      <w:r>
        <w:t>har varit långsiktighet</w:t>
      </w:r>
      <w:r w:rsidR="00B4156E">
        <w:t>,</w:t>
      </w:r>
      <w:r>
        <w:t xml:space="preserve"> då branschen behöver stabila spelregler. En bred uppslutning bakom förslaget skapar förutsättningar för detta.</w:t>
      </w:r>
    </w:p>
    <w:p w14:paraId="73FC8D87" w14:textId="77777777" w:rsidR="00F5300E" w:rsidRDefault="00F5300E">
      <w:pPr>
        <w:pStyle w:val="RKnormal"/>
      </w:pPr>
    </w:p>
    <w:p w14:paraId="3ACE6FFA" w14:textId="77777777" w:rsidR="00860804" w:rsidRDefault="00F5300E">
      <w:pPr>
        <w:pStyle w:val="RKnormal"/>
      </w:pPr>
      <w:r>
        <w:t xml:space="preserve">Med anledning av frågan vill jag förtydliga en aspekt av förslaget. Det förslag till reduktionsplikt som presenteras </w:t>
      </w:r>
      <w:r w:rsidR="00167D2E">
        <w:t>är inte begränsad till viss tid</w:t>
      </w:r>
      <w:r>
        <w:t>. Det gäller alltså inte bara till 2020 eller 2030</w:t>
      </w:r>
      <w:r w:rsidR="00860804">
        <w:t>,</w:t>
      </w:r>
      <w:r>
        <w:t xml:space="preserve"> utan till dess att det </w:t>
      </w:r>
      <w:r w:rsidR="00B4156E">
        <w:t>even</w:t>
      </w:r>
      <w:r w:rsidR="00EA519A">
        <w:softHyphen/>
      </w:r>
      <w:r w:rsidR="00B4156E">
        <w:t xml:space="preserve">tuellt </w:t>
      </w:r>
      <w:r>
        <w:t xml:space="preserve">ersätts med ett annat </w:t>
      </w:r>
      <w:r w:rsidR="00860804">
        <w:t xml:space="preserve">system. </w:t>
      </w:r>
      <w:r>
        <w:t>Det är själva nivåerna som förändras över tiden, genom succesi</w:t>
      </w:r>
      <w:r w:rsidR="00860804">
        <w:t xml:space="preserve">va höjningar i linje med den indikativa bana </w:t>
      </w:r>
      <w:r w:rsidR="00B4156E">
        <w:t xml:space="preserve">som </w:t>
      </w:r>
      <w:r w:rsidR="00860804">
        <w:t xml:space="preserve">presenterats. </w:t>
      </w:r>
    </w:p>
    <w:p w14:paraId="1CAA9979" w14:textId="77777777" w:rsidR="00860804" w:rsidRDefault="00860804">
      <w:pPr>
        <w:pStyle w:val="RKnormal"/>
      </w:pPr>
    </w:p>
    <w:p w14:paraId="57CE6DA7" w14:textId="77777777" w:rsidR="00F5300E" w:rsidRDefault="00860804">
      <w:pPr>
        <w:pStyle w:val="RKnormal"/>
      </w:pPr>
      <w:r>
        <w:t>Förslaget till reduktionsplikt och den föreslagna beskattningen av de bränslen som ingår i reduktionsplikten utgör inte stat</w:t>
      </w:r>
      <w:r w:rsidR="0076676A">
        <w:t xml:space="preserve">ligt </w:t>
      </w:r>
      <w:r>
        <w:t xml:space="preserve">stöd och behöver därför inte godkännas av </w:t>
      </w:r>
      <w:r w:rsidR="0076676A">
        <w:t>Europeiska k</w:t>
      </w:r>
      <w:r>
        <w:t>ommissionen</w:t>
      </w:r>
      <w:r w:rsidR="001D7730">
        <w:t xml:space="preserve">. </w:t>
      </w:r>
      <w:r>
        <w:t xml:space="preserve">Däremot så måste den fortsatta skattenedsättningen för höginblandade och rena biodrivmedel </w:t>
      </w:r>
      <w:r w:rsidR="00387380">
        <w:t>fortsatt hanteras inom ramen för EU:s statsstödsregler</w:t>
      </w:r>
      <w:r>
        <w:t xml:space="preserve">. Regeringen </w:t>
      </w:r>
      <w:r w:rsidR="00387380">
        <w:t>bedriver ett aktivt påverkansarbete för att säkerställa fortsatta möjligheter att främja hållbara biodrivmedel även efter 2020.</w:t>
      </w:r>
      <w:r w:rsidR="00F5300E">
        <w:t xml:space="preserve"> </w:t>
      </w:r>
    </w:p>
    <w:p w14:paraId="25519070" w14:textId="77777777" w:rsidR="005B3627" w:rsidRDefault="005B3627">
      <w:pPr>
        <w:pStyle w:val="RKnormal"/>
      </w:pPr>
    </w:p>
    <w:p w14:paraId="451EDA53" w14:textId="77777777" w:rsidR="005B3627" w:rsidRDefault="005B3627">
      <w:pPr>
        <w:pStyle w:val="RKnormal"/>
      </w:pPr>
      <w:r>
        <w:t>Stockholm den 29 mars 2017</w:t>
      </w:r>
    </w:p>
    <w:p w14:paraId="50993586" w14:textId="77777777" w:rsidR="00A3532E" w:rsidRDefault="00A3532E">
      <w:pPr>
        <w:pStyle w:val="RKnormal"/>
      </w:pPr>
    </w:p>
    <w:p w14:paraId="4BAA807D" w14:textId="77777777" w:rsidR="005B3627" w:rsidRDefault="005B3627">
      <w:pPr>
        <w:pStyle w:val="RKnormal"/>
      </w:pPr>
    </w:p>
    <w:p w14:paraId="6710092F" w14:textId="77777777" w:rsidR="005B3627" w:rsidRDefault="005B3627">
      <w:pPr>
        <w:pStyle w:val="RKnormal"/>
      </w:pPr>
      <w:r>
        <w:t>Ibrahim Baylan</w:t>
      </w:r>
    </w:p>
    <w:sectPr w:rsidR="005B362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4EB09" w14:textId="77777777" w:rsidR="00A64980" w:rsidRDefault="00A64980">
      <w:r>
        <w:separator/>
      </w:r>
    </w:p>
  </w:endnote>
  <w:endnote w:type="continuationSeparator" w:id="0">
    <w:p w14:paraId="1A1DFC55" w14:textId="77777777" w:rsidR="00A64980" w:rsidRDefault="00A64980">
      <w:r>
        <w:continuationSeparator/>
      </w:r>
    </w:p>
  </w:endnote>
  <w:endnote w:type="continuationNotice" w:id="1">
    <w:p w14:paraId="65C7FB9D" w14:textId="77777777" w:rsidR="00A64980" w:rsidRDefault="00A649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D3EBE" w14:textId="77777777" w:rsidR="00A64980" w:rsidRDefault="00A64980">
      <w:r>
        <w:separator/>
      </w:r>
    </w:p>
  </w:footnote>
  <w:footnote w:type="continuationSeparator" w:id="0">
    <w:p w14:paraId="5AD93534" w14:textId="77777777" w:rsidR="00A64980" w:rsidRDefault="00A64980">
      <w:r>
        <w:continuationSeparator/>
      </w:r>
    </w:p>
  </w:footnote>
  <w:footnote w:type="continuationNotice" w:id="1">
    <w:p w14:paraId="400A8D51" w14:textId="77777777" w:rsidR="00A64980" w:rsidRDefault="00A6498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12B9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26D1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940D2CE" w14:textId="77777777">
      <w:trPr>
        <w:cantSplit/>
      </w:trPr>
      <w:tc>
        <w:tcPr>
          <w:tcW w:w="3119" w:type="dxa"/>
        </w:tcPr>
        <w:p w14:paraId="265164E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986B6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5D0976" w14:textId="77777777" w:rsidR="00E80146" w:rsidRDefault="00E80146">
          <w:pPr>
            <w:pStyle w:val="Sidhuvud"/>
            <w:ind w:right="360"/>
          </w:pPr>
        </w:p>
      </w:tc>
    </w:tr>
  </w:tbl>
  <w:p w14:paraId="36E3E1A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AF5E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26D1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365D707" w14:textId="77777777">
      <w:trPr>
        <w:cantSplit/>
      </w:trPr>
      <w:tc>
        <w:tcPr>
          <w:tcW w:w="3119" w:type="dxa"/>
        </w:tcPr>
        <w:p w14:paraId="2CD9479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69B173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D6396D" w14:textId="77777777" w:rsidR="00E80146" w:rsidRDefault="00E80146">
          <w:pPr>
            <w:pStyle w:val="Sidhuvud"/>
            <w:ind w:right="360"/>
          </w:pPr>
        </w:p>
      </w:tc>
    </w:tr>
  </w:tbl>
  <w:p w14:paraId="74F6E58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61D7E" w14:textId="77777777" w:rsidR="005B3627" w:rsidRDefault="005B362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2DD10C0" wp14:editId="35D86B9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F6471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11E87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90EFB8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ED4915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27"/>
    <w:rsid w:val="00047D50"/>
    <w:rsid w:val="000E7015"/>
    <w:rsid w:val="00126D17"/>
    <w:rsid w:val="00140DAC"/>
    <w:rsid w:val="00142A72"/>
    <w:rsid w:val="00150384"/>
    <w:rsid w:val="00160901"/>
    <w:rsid w:val="00167D2E"/>
    <w:rsid w:val="001805B7"/>
    <w:rsid w:val="001A1D8C"/>
    <w:rsid w:val="001D7730"/>
    <w:rsid w:val="002A6B5F"/>
    <w:rsid w:val="002E4A59"/>
    <w:rsid w:val="00367B1C"/>
    <w:rsid w:val="00387380"/>
    <w:rsid w:val="003A5B0B"/>
    <w:rsid w:val="003B0BE4"/>
    <w:rsid w:val="00470D90"/>
    <w:rsid w:val="00486FFE"/>
    <w:rsid w:val="004A328D"/>
    <w:rsid w:val="004D04C8"/>
    <w:rsid w:val="004F598C"/>
    <w:rsid w:val="0058762B"/>
    <w:rsid w:val="005B3627"/>
    <w:rsid w:val="006E4E11"/>
    <w:rsid w:val="007242A3"/>
    <w:rsid w:val="0076676A"/>
    <w:rsid w:val="007A6855"/>
    <w:rsid w:val="00836A8E"/>
    <w:rsid w:val="00850D73"/>
    <w:rsid w:val="00860804"/>
    <w:rsid w:val="009061A8"/>
    <w:rsid w:val="0092027A"/>
    <w:rsid w:val="00955E31"/>
    <w:rsid w:val="009866DD"/>
    <w:rsid w:val="00992E72"/>
    <w:rsid w:val="009A7A1A"/>
    <w:rsid w:val="009B382B"/>
    <w:rsid w:val="009D2C59"/>
    <w:rsid w:val="009F6B91"/>
    <w:rsid w:val="00A3532E"/>
    <w:rsid w:val="00A64980"/>
    <w:rsid w:val="00AF26D1"/>
    <w:rsid w:val="00B4156E"/>
    <w:rsid w:val="00B73DCF"/>
    <w:rsid w:val="00BF72D4"/>
    <w:rsid w:val="00C162B7"/>
    <w:rsid w:val="00D133D7"/>
    <w:rsid w:val="00D54A03"/>
    <w:rsid w:val="00D63E18"/>
    <w:rsid w:val="00DC3601"/>
    <w:rsid w:val="00E80146"/>
    <w:rsid w:val="00E904D0"/>
    <w:rsid w:val="00EA519A"/>
    <w:rsid w:val="00EC25F9"/>
    <w:rsid w:val="00ED583F"/>
    <w:rsid w:val="00EE132F"/>
    <w:rsid w:val="00F0467C"/>
    <w:rsid w:val="00F5202B"/>
    <w:rsid w:val="00F5300E"/>
    <w:rsid w:val="00F62FF0"/>
    <w:rsid w:val="00FF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BB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B3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B362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F598C"/>
    <w:rPr>
      <w:sz w:val="16"/>
      <w:szCs w:val="16"/>
    </w:rPr>
  </w:style>
  <w:style w:type="paragraph" w:styleId="Kommentarer">
    <w:name w:val="annotation text"/>
    <w:basedOn w:val="Normal"/>
    <w:link w:val="KommentarerChar"/>
    <w:rsid w:val="004F598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F598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F598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F598C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B3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B362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F598C"/>
    <w:rPr>
      <w:sz w:val="16"/>
      <w:szCs w:val="16"/>
    </w:rPr>
  </w:style>
  <w:style w:type="paragraph" w:styleId="Kommentarer">
    <w:name w:val="annotation text"/>
    <w:basedOn w:val="Normal"/>
    <w:link w:val="KommentarerChar"/>
    <w:rsid w:val="004F598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F598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F598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F598C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d77bd1be-9d5e-41c6-b39b-adf7ad30ebc5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D0C90B-DA14-4405-AEF7-0F81A2715167}"/>
</file>

<file path=customXml/itemProps2.xml><?xml version="1.0" encoding="utf-8"?>
<ds:datastoreItem xmlns:ds="http://schemas.openxmlformats.org/officeDocument/2006/customXml" ds:itemID="{19E10747-36B7-4877-BDF4-AE98B3990EA9}"/>
</file>

<file path=customXml/itemProps3.xml><?xml version="1.0" encoding="utf-8"?>
<ds:datastoreItem xmlns:ds="http://schemas.openxmlformats.org/officeDocument/2006/customXml" ds:itemID="{859DB120-4191-4EAF-8108-7F9AD8BD8969}"/>
</file>

<file path=customXml/itemProps4.xml><?xml version="1.0" encoding="utf-8"?>
<ds:datastoreItem xmlns:ds="http://schemas.openxmlformats.org/officeDocument/2006/customXml" ds:itemID="{AAAFBE89-27A2-4654-AAD0-739C3FC068E6}"/>
</file>

<file path=customXml/itemProps5.xml><?xml version="1.0" encoding="utf-8"?>
<ds:datastoreItem xmlns:ds="http://schemas.openxmlformats.org/officeDocument/2006/customXml" ds:itemID="{35B61E42-486B-4FF5-BF6D-851D38207BFF}"/>
</file>

<file path=customXml/itemProps6.xml><?xml version="1.0" encoding="utf-8"?>
<ds:datastoreItem xmlns:ds="http://schemas.openxmlformats.org/officeDocument/2006/customXml" ds:itemID="{C81E9DB3-75F4-4E40-BB7B-3620E79782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Palm</dc:creator>
  <cp:lastModifiedBy>Thomas H Pettersson</cp:lastModifiedBy>
  <cp:revision>4</cp:revision>
  <cp:lastPrinted>2017-03-29T10:41:00Z</cp:lastPrinted>
  <dcterms:created xsi:type="dcterms:W3CDTF">2017-03-29T10:41:00Z</dcterms:created>
  <dcterms:modified xsi:type="dcterms:W3CDTF">2017-03-29T10:41:00Z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5a9f2b4d-c4c8-446e-8209-5712e1a3023d</vt:lpwstr>
  </property>
  <property fmtid="{D5CDD505-2E9C-101B-9397-08002B2CF9AE}" pid="9" name="RKDepartementsenhet">
    <vt:lpwstr/>
  </property>
  <property fmtid="{D5CDD505-2E9C-101B-9397-08002B2CF9AE}" pid="10" name="RKAktivitetskategori">
    <vt:lpwstr/>
  </property>
</Properties>
</file>