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17E1" w:rsidRDefault="009B278B" w14:paraId="3AB3AEA0" w14:textId="77777777">
      <w:pPr>
        <w:pStyle w:val="RubrikFrslagTIllRiksdagsbeslut"/>
      </w:pPr>
      <w:sdt>
        <w:sdtPr>
          <w:alias w:val="CC_Boilerplate_4"/>
          <w:tag w:val="CC_Boilerplate_4"/>
          <w:id w:val="-1644581176"/>
          <w:lock w:val="sdtContentLocked"/>
          <w:placeholder>
            <w:docPart w:val="728689CE05E149719E67CA7DBE94BA97"/>
          </w:placeholder>
          <w:text/>
        </w:sdtPr>
        <w:sdtEndPr/>
        <w:sdtContent>
          <w:r w:rsidRPr="009B062B" w:rsidR="00AF30DD">
            <w:t>Förslag till riksdagsbeslut</w:t>
          </w:r>
        </w:sdtContent>
      </w:sdt>
      <w:bookmarkEnd w:id="0"/>
      <w:bookmarkEnd w:id="1"/>
    </w:p>
    <w:sdt>
      <w:sdtPr>
        <w:alias w:val="Yrkande 1"/>
        <w:tag w:val="e6440c7b-4c7b-431a-878f-a39ffbae8a0d"/>
        <w:id w:val="-385719218"/>
        <w:lock w:val="sdtLocked"/>
      </w:sdtPr>
      <w:sdtEndPr/>
      <w:sdtContent>
        <w:p w:rsidR="004405E2" w:rsidRDefault="003D130A" w14:paraId="63564C12" w14:textId="77777777">
          <w:pPr>
            <w:pStyle w:val="Frslagstext"/>
            <w:numPr>
              <w:ilvl w:val="0"/>
              <w:numId w:val="0"/>
            </w:numPr>
          </w:pPr>
          <w:r>
            <w:t>Riksdagen ställer sig bakom det som anförs i motionen om en utredning för att kunna införa en regel i trafikförordningen om minst 1,5 meters avstånd vid omkörning av cyklist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010813B9164057B1DFAE923D927E20"/>
        </w:placeholder>
        <w:text/>
      </w:sdtPr>
      <w:sdtEndPr/>
      <w:sdtContent>
        <w:p w:rsidRPr="009B062B" w:rsidR="006D79C9" w:rsidP="00333E95" w:rsidRDefault="006D79C9" w14:paraId="7F069F0E" w14:textId="77777777">
          <w:pPr>
            <w:pStyle w:val="Rubrik1"/>
          </w:pPr>
          <w:r>
            <w:t>Motivering</w:t>
          </w:r>
        </w:p>
      </w:sdtContent>
    </w:sdt>
    <w:bookmarkEnd w:displacedByCustomXml="prev" w:id="3"/>
    <w:bookmarkEnd w:displacedByCustomXml="prev" w:id="4"/>
    <w:p w:rsidR="00525C49" w:rsidP="009B278B" w:rsidRDefault="00525C49" w14:paraId="1A19C399" w14:textId="4E445CD3">
      <w:pPr>
        <w:pStyle w:val="Normalutanindragellerluft"/>
      </w:pPr>
      <w:r>
        <w:t>Att vara cyklist är på många sätt berikande. Men, det är också att utsätta sig själv för livsfara om man fastnat för landsvägscykling. De trevliga och trygga vägarna förvandlas snabbt till något otrevligt och otäckt när bilister väljer att inte visa hänsyn och genomför farliga omkörningar. Det är hög tid att Sverige, i likhet med en rad andra länder, inför en regel där minsta avstånd till cyklist ska vara 1,5 meter vid omkörning.</w:t>
      </w:r>
    </w:p>
    <w:p w:rsidR="00525C49" w:rsidP="009B278B" w:rsidRDefault="00525C49" w14:paraId="43B28B1E" w14:textId="0DA2B9F4">
      <w:r>
        <w:t xml:space="preserve">I </w:t>
      </w:r>
      <w:r w:rsidR="003D130A">
        <w:t>t</w:t>
      </w:r>
      <w:r>
        <w:t xml:space="preserve">rafikförordningen framgår att </w:t>
      </w:r>
      <w:r w:rsidR="009417E1">
        <w:t>omkörning</w:t>
      </w:r>
      <w:r>
        <w:t xml:space="preserve"> ska ske med ett ”betryggande </w:t>
      </w:r>
      <w:r w:rsidR="009417E1">
        <w:t>avstånd</w:t>
      </w:r>
      <w:r>
        <w:t xml:space="preserve"> i sidled mellan sitt fordon och det fordon som </w:t>
      </w:r>
      <w:r w:rsidR="009417E1">
        <w:t>körs</w:t>
      </w:r>
      <w:r>
        <w:t xml:space="preserve"> om”. Vem avgör vad som är ”betryggande”? Dagens godtyckliga regelverk måste ersättas med något konkret.</w:t>
      </w:r>
    </w:p>
    <w:p w:rsidR="00525C49" w:rsidP="009B278B" w:rsidRDefault="00525C49" w14:paraId="30B5FAF0" w14:textId="498C45DC">
      <w:r>
        <w:t>En internationell utblick visar att en rad länder har konkreta regler för avstånd vid omkörning. I Storbritannien har man 1,5 meter upp till cirka 50 km</w:t>
      </w:r>
      <w:r w:rsidR="009417E1">
        <w:t>/</w:t>
      </w:r>
      <w:r>
        <w:t>h och 2 meter om hastigheten är högre. Spanien är regeln att omkörningen sker genom att uppta en del eller allt av körfältet bredvid (oavsett körriktning) och med ett minimiavstånd om minst 1,5 meter till cyklisten. I Tyskland skiljer man på tätbebyggt område (minst 1,5 meter) och utanför tätbebyggt område (2 meter).</w:t>
      </w:r>
    </w:p>
    <w:p w:rsidRPr="00422B9E" w:rsidR="00422B9E" w:rsidP="009B278B" w:rsidRDefault="00525C49" w14:paraId="3C10D6BE" w14:textId="65A8DBE3">
      <w:r>
        <w:t>Menar vi allvar med arbetet att nå en nollvision i trafiken är cyklisternas situation på landsvägarna omöjlig att ignorera. Därför bör en utredning tillsättas snarast för att kunna införa ett minimiavstånd vid omkörning av cyklist.</w:t>
      </w:r>
    </w:p>
    <w:sdt>
      <w:sdtPr>
        <w:rPr>
          <w:i/>
          <w:noProof/>
        </w:rPr>
        <w:alias w:val="CC_Underskrifter"/>
        <w:tag w:val="CC_Underskrifter"/>
        <w:id w:val="583496634"/>
        <w:lock w:val="sdtContentLocked"/>
        <w:placeholder>
          <w:docPart w:val="F7F01C2A8C014871A2B7A762CAD44B3B"/>
        </w:placeholder>
      </w:sdtPr>
      <w:sdtEndPr>
        <w:rPr>
          <w:i w:val="0"/>
          <w:noProof w:val="0"/>
        </w:rPr>
      </w:sdtEndPr>
      <w:sdtContent>
        <w:p w:rsidR="009417E1" w:rsidP="00320F89" w:rsidRDefault="009417E1" w14:paraId="47A2C7B6" w14:textId="77777777"/>
        <w:p w:rsidRPr="008E0FE2" w:rsidR="004801AC" w:rsidP="00320F89" w:rsidRDefault="009B278B" w14:paraId="31D093EF" w14:textId="57E0E964"/>
      </w:sdtContent>
    </w:sdt>
    <w:tbl>
      <w:tblPr>
        <w:tblW w:w="5000" w:type="pct"/>
        <w:tblLook w:val="04A0" w:firstRow="1" w:lastRow="0" w:firstColumn="1" w:lastColumn="0" w:noHBand="0" w:noVBand="1"/>
        <w:tblCaption w:val="underskrifter"/>
      </w:tblPr>
      <w:tblGrid>
        <w:gridCol w:w="4252"/>
        <w:gridCol w:w="4252"/>
      </w:tblGrid>
      <w:tr w:rsidR="004405E2" w14:paraId="0718CF06" w14:textId="77777777">
        <w:trPr>
          <w:cantSplit/>
        </w:trPr>
        <w:tc>
          <w:tcPr>
            <w:tcW w:w="50" w:type="pct"/>
            <w:vAlign w:val="bottom"/>
          </w:tcPr>
          <w:p w:rsidR="004405E2" w:rsidRDefault="003D130A" w14:paraId="27375BE5" w14:textId="77777777">
            <w:pPr>
              <w:pStyle w:val="Underskrifter"/>
              <w:spacing w:after="0"/>
            </w:pPr>
            <w:r>
              <w:t>Hans Eklind (KD)</w:t>
            </w:r>
          </w:p>
        </w:tc>
        <w:tc>
          <w:tcPr>
            <w:tcW w:w="50" w:type="pct"/>
            <w:vAlign w:val="bottom"/>
          </w:tcPr>
          <w:p w:rsidR="004405E2" w:rsidRDefault="004405E2" w14:paraId="11CD2BDF" w14:textId="77777777">
            <w:pPr>
              <w:pStyle w:val="Underskrifter"/>
              <w:spacing w:after="0"/>
            </w:pPr>
          </w:p>
        </w:tc>
      </w:tr>
    </w:tbl>
    <w:p w:rsidR="00C108AC" w:rsidRDefault="00C108AC" w14:paraId="02CD7B82" w14:textId="77777777"/>
    <w:sectPr w:rsidR="00C108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9F6D" w14:textId="77777777" w:rsidR="00525C49" w:rsidRDefault="00525C49" w:rsidP="000C1CAD">
      <w:pPr>
        <w:spacing w:line="240" w:lineRule="auto"/>
      </w:pPr>
      <w:r>
        <w:separator/>
      </w:r>
    </w:p>
  </w:endnote>
  <w:endnote w:type="continuationSeparator" w:id="0">
    <w:p w14:paraId="571ADF93" w14:textId="77777777" w:rsidR="00525C49" w:rsidRDefault="00525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4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0F37" w14:textId="5D1CAA48" w:rsidR="00262EA3" w:rsidRPr="00320F89" w:rsidRDefault="00262EA3" w:rsidP="00320F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BDCD" w14:textId="77777777" w:rsidR="00525C49" w:rsidRDefault="00525C49" w:rsidP="000C1CAD">
      <w:pPr>
        <w:spacing w:line="240" w:lineRule="auto"/>
      </w:pPr>
      <w:r>
        <w:separator/>
      </w:r>
    </w:p>
  </w:footnote>
  <w:footnote w:type="continuationSeparator" w:id="0">
    <w:p w14:paraId="42D9D952" w14:textId="77777777" w:rsidR="00525C49" w:rsidRDefault="00525C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1A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DC54A1" wp14:editId="4BA76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721E6" w14:textId="7B9D85F8" w:rsidR="00262EA3" w:rsidRDefault="009B278B" w:rsidP="008103B5">
                          <w:pPr>
                            <w:jc w:val="right"/>
                          </w:pPr>
                          <w:sdt>
                            <w:sdtPr>
                              <w:alias w:val="CC_Noformat_Partikod"/>
                              <w:tag w:val="CC_Noformat_Partikod"/>
                              <w:id w:val="-53464382"/>
                              <w:text/>
                            </w:sdtPr>
                            <w:sdtEndPr/>
                            <w:sdtContent>
                              <w:r w:rsidR="00525C4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C54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721E6" w14:textId="7B9D85F8" w:rsidR="00262EA3" w:rsidRDefault="009B278B" w:rsidP="008103B5">
                    <w:pPr>
                      <w:jc w:val="right"/>
                    </w:pPr>
                    <w:sdt>
                      <w:sdtPr>
                        <w:alias w:val="CC_Noformat_Partikod"/>
                        <w:tag w:val="CC_Noformat_Partikod"/>
                        <w:id w:val="-53464382"/>
                        <w:text/>
                      </w:sdtPr>
                      <w:sdtEndPr/>
                      <w:sdtContent>
                        <w:r w:rsidR="00525C4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2739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69EB" w14:textId="77777777" w:rsidR="00262EA3" w:rsidRDefault="00262EA3" w:rsidP="008563AC">
    <w:pPr>
      <w:jc w:val="right"/>
    </w:pPr>
  </w:p>
  <w:p w14:paraId="12F056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B888" w14:textId="77777777" w:rsidR="00262EA3" w:rsidRDefault="009B27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5B7F5" wp14:editId="266F26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A9253A" w14:textId="04E7534A" w:rsidR="00262EA3" w:rsidRDefault="009B278B" w:rsidP="00A314CF">
    <w:pPr>
      <w:pStyle w:val="FSHNormal"/>
      <w:spacing w:before="40"/>
    </w:pPr>
    <w:sdt>
      <w:sdtPr>
        <w:alias w:val="CC_Noformat_Motionstyp"/>
        <w:tag w:val="CC_Noformat_Motionstyp"/>
        <w:id w:val="1162973129"/>
        <w:lock w:val="sdtContentLocked"/>
        <w15:appearance w15:val="hidden"/>
        <w:text/>
      </w:sdtPr>
      <w:sdtEndPr/>
      <w:sdtContent>
        <w:r w:rsidR="00320F89">
          <w:t>Enskild motion</w:t>
        </w:r>
      </w:sdtContent>
    </w:sdt>
    <w:r w:rsidR="00821B36">
      <w:t xml:space="preserve"> </w:t>
    </w:r>
    <w:sdt>
      <w:sdtPr>
        <w:alias w:val="CC_Noformat_Partikod"/>
        <w:tag w:val="CC_Noformat_Partikod"/>
        <w:id w:val="1471015553"/>
        <w:text/>
      </w:sdtPr>
      <w:sdtEndPr/>
      <w:sdtContent>
        <w:r w:rsidR="00525C49">
          <w:t>KD</w:t>
        </w:r>
      </w:sdtContent>
    </w:sdt>
    <w:sdt>
      <w:sdtPr>
        <w:alias w:val="CC_Noformat_Partinummer"/>
        <w:tag w:val="CC_Noformat_Partinummer"/>
        <w:id w:val="-2014525982"/>
        <w:showingPlcHdr/>
        <w:text/>
      </w:sdtPr>
      <w:sdtEndPr/>
      <w:sdtContent>
        <w:r w:rsidR="00821B36">
          <w:t xml:space="preserve"> </w:t>
        </w:r>
      </w:sdtContent>
    </w:sdt>
  </w:p>
  <w:p w14:paraId="6E060A98" w14:textId="77777777" w:rsidR="00262EA3" w:rsidRPr="008227B3" w:rsidRDefault="009B27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D151F7" w14:textId="0D1C03DF" w:rsidR="00262EA3" w:rsidRPr="008227B3" w:rsidRDefault="009B27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F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F89">
          <w:t>:252</w:t>
        </w:r>
      </w:sdtContent>
    </w:sdt>
  </w:p>
  <w:p w14:paraId="11426E8A" w14:textId="64F02AF0" w:rsidR="00262EA3" w:rsidRDefault="009B278B" w:rsidP="00E03A3D">
    <w:pPr>
      <w:pStyle w:val="Motionr"/>
    </w:pPr>
    <w:sdt>
      <w:sdtPr>
        <w:alias w:val="CC_Noformat_Avtext"/>
        <w:tag w:val="CC_Noformat_Avtext"/>
        <w:id w:val="-2020768203"/>
        <w:lock w:val="sdtContentLocked"/>
        <w15:appearance w15:val="hidden"/>
        <w:text/>
      </w:sdtPr>
      <w:sdtEndPr/>
      <w:sdtContent>
        <w:r w:rsidR="00320F89">
          <w:t>av Hans Eklind (KD)</w:t>
        </w:r>
      </w:sdtContent>
    </w:sdt>
  </w:p>
  <w:sdt>
    <w:sdtPr>
      <w:alias w:val="CC_Noformat_Rubtext"/>
      <w:tag w:val="CC_Noformat_Rubtext"/>
      <w:id w:val="-218060500"/>
      <w:lock w:val="sdtLocked"/>
      <w:text/>
    </w:sdtPr>
    <w:sdtEndPr/>
    <w:sdtContent>
      <w:p w14:paraId="3C9756B6" w14:textId="42FB7675" w:rsidR="00262EA3" w:rsidRDefault="00525C49" w:rsidP="00283E0F">
        <w:pPr>
          <w:pStyle w:val="FSHRub2"/>
        </w:pPr>
        <w:r>
          <w:t>Reglering vid omkörning av cyklister</w:t>
        </w:r>
      </w:p>
    </w:sdtContent>
  </w:sdt>
  <w:sdt>
    <w:sdtPr>
      <w:alias w:val="CC_Boilerplate_3"/>
      <w:tag w:val="CC_Boilerplate_3"/>
      <w:id w:val="1606463544"/>
      <w:lock w:val="sdtContentLocked"/>
      <w15:appearance w15:val="hidden"/>
      <w:text w:multiLine="1"/>
    </w:sdtPr>
    <w:sdtEndPr/>
    <w:sdtContent>
      <w:p w14:paraId="14E64E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5C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F89"/>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30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E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C4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21"/>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E1"/>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8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A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3F6E0"/>
  <w15:chartTrackingRefBased/>
  <w15:docId w15:val="{347D2036-C446-4442-9C1E-FC3B22A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689CE05E149719E67CA7DBE94BA97"/>
        <w:category>
          <w:name w:val="Allmänt"/>
          <w:gallery w:val="placeholder"/>
        </w:category>
        <w:types>
          <w:type w:val="bbPlcHdr"/>
        </w:types>
        <w:behaviors>
          <w:behavior w:val="content"/>
        </w:behaviors>
        <w:guid w:val="{8D517A6A-1E67-465A-A8AA-D21DB206EDDB}"/>
      </w:docPartPr>
      <w:docPartBody>
        <w:p w:rsidR="00187884" w:rsidRDefault="00187884">
          <w:pPr>
            <w:pStyle w:val="728689CE05E149719E67CA7DBE94BA97"/>
          </w:pPr>
          <w:r w:rsidRPr="005A0A93">
            <w:rPr>
              <w:rStyle w:val="Platshllartext"/>
            </w:rPr>
            <w:t>Förslag till riksdagsbeslut</w:t>
          </w:r>
        </w:p>
      </w:docPartBody>
    </w:docPart>
    <w:docPart>
      <w:docPartPr>
        <w:name w:val="8E010813B9164057B1DFAE923D927E20"/>
        <w:category>
          <w:name w:val="Allmänt"/>
          <w:gallery w:val="placeholder"/>
        </w:category>
        <w:types>
          <w:type w:val="bbPlcHdr"/>
        </w:types>
        <w:behaviors>
          <w:behavior w:val="content"/>
        </w:behaviors>
        <w:guid w:val="{F5E8058E-2CF7-4361-9E85-924E355C720F}"/>
      </w:docPartPr>
      <w:docPartBody>
        <w:p w:rsidR="00187884" w:rsidRDefault="00187884">
          <w:pPr>
            <w:pStyle w:val="8E010813B9164057B1DFAE923D927E20"/>
          </w:pPr>
          <w:r w:rsidRPr="005A0A93">
            <w:rPr>
              <w:rStyle w:val="Platshllartext"/>
            </w:rPr>
            <w:t>Motivering</w:t>
          </w:r>
        </w:p>
      </w:docPartBody>
    </w:docPart>
    <w:docPart>
      <w:docPartPr>
        <w:name w:val="F7F01C2A8C014871A2B7A762CAD44B3B"/>
        <w:category>
          <w:name w:val="Allmänt"/>
          <w:gallery w:val="placeholder"/>
        </w:category>
        <w:types>
          <w:type w:val="bbPlcHdr"/>
        </w:types>
        <w:behaviors>
          <w:behavior w:val="content"/>
        </w:behaviors>
        <w:guid w:val="{05831E14-1E6B-401A-BCBF-3A78A875019A}"/>
      </w:docPartPr>
      <w:docPartBody>
        <w:p w:rsidR="00084B51" w:rsidRDefault="00084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84"/>
    <w:rsid w:val="00084B51"/>
    <w:rsid w:val="00187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689CE05E149719E67CA7DBE94BA97">
    <w:name w:val="728689CE05E149719E67CA7DBE94BA97"/>
  </w:style>
  <w:style w:type="paragraph" w:customStyle="1" w:styleId="8E010813B9164057B1DFAE923D927E20">
    <w:name w:val="8E010813B9164057B1DFAE923D927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DFDEF-EE48-4A5F-9658-1CE60D6F46CD}"/>
</file>

<file path=customXml/itemProps2.xml><?xml version="1.0" encoding="utf-8"?>
<ds:datastoreItem xmlns:ds="http://schemas.openxmlformats.org/officeDocument/2006/customXml" ds:itemID="{A3AB5B4C-2A30-4E91-8A93-415784F72CFC}"/>
</file>

<file path=customXml/itemProps3.xml><?xml version="1.0" encoding="utf-8"?>
<ds:datastoreItem xmlns:ds="http://schemas.openxmlformats.org/officeDocument/2006/customXml" ds:itemID="{1583CD9E-F217-4BAA-BD64-B70384D64AC8}"/>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1392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