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A377663D82634D2AAB33C8A7EFF39DE9"/>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41013B00" w14:textId="77777777" w:rsidTr="003A6A66">
            <w:trPr>
              <w:cantSplit/>
            </w:trPr>
            <w:tc>
              <w:tcPr>
                <w:tcW w:w="5954" w:type="dxa"/>
                <w:tcMar>
                  <w:left w:w="0" w:type="dxa"/>
                  <w:right w:w="0" w:type="dxa"/>
                </w:tcMar>
              </w:tcPr>
              <w:p w14:paraId="2AA05A02" w14:textId="77777777" w:rsidR="006F2BA6" w:rsidRPr="00BA4BC3" w:rsidRDefault="007E6A4E" w:rsidP="000E7DFF">
                <w:pPr>
                  <w:pStyle w:val="Titelrubrik"/>
                </w:pPr>
                <w:r>
                  <w:fldChar w:fldCharType="begin"/>
                </w:r>
                <w:r>
                  <w:instrText xml:space="preserve"> DOCPROPERTY  Typrubrik  \* MERGEFORMAT </w:instrText>
                </w:r>
                <w:r>
                  <w:fldChar w:fldCharType="separate"/>
                </w:r>
                <w:r w:rsidR="0050414C">
                  <w:t>Redogörelse till riksdagen</w:t>
                </w:r>
                <w:r>
                  <w:fldChar w:fldCharType="end"/>
                </w:r>
              </w:p>
              <w:p w14:paraId="64A9D651" w14:textId="77777777" w:rsidR="006F2BA6" w:rsidRPr="00BA4BC3" w:rsidRDefault="0050414C" w:rsidP="0039664C">
                <w:pPr>
                  <w:pStyle w:val="Titelrubrik"/>
                </w:pPr>
                <w:fldSimple w:instr=" DOCPROPERTY  Dokbeteckning  \* MERGEFORMAT ">
                  <w:r>
                    <w:t>2015/16:SN1</w:t>
                  </w:r>
                </w:fldSimple>
              </w:p>
            </w:tc>
            <w:tc>
              <w:tcPr>
                <w:tcW w:w="1134" w:type="dxa"/>
                <w:tcMar>
                  <w:left w:w="0" w:type="dxa"/>
                  <w:right w:w="0" w:type="dxa"/>
                </w:tcMar>
              </w:tcPr>
              <w:p w14:paraId="628FC83A" w14:textId="77777777" w:rsidR="006F2BA6" w:rsidRPr="000E7DFF" w:rsidRDefault="006F2BA6" w:rsidP="000E7DFF">
                <w:pPr>
                  <w:pStyle w:val="Kronor"/>
                </w:pPr>
                <w:r w:rsidRPr="000E7DFF">
                  <w:rPr>
                    <w:lang w:val="sv-SE" w:eastAsia="sv-SE"/>
                  </w:rPr>
                  <w:drawing>
                    <wp:inline distT="0" distB="0" distL="0" distR="0" wp14:anchorId="61C69515" wp14:editId="1A524470">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5136180D" w14:textId="77777777" w:rsidTr="006850BF">
            <w:trPr>
              <w:cantSplit/>
              <w:trHeight w:hRule="exact" w:val="1134"/>
            </w:trPr>
            <w:tc>
              <w:tcPr>
                <w:tcW w:w="5954" w:type="dxa"/>
                <w:tcMar>
                  <w:left w:w="0" w:type="dxa"/>
                  <w:right w:w="0" w:type="dxa"/>
                </w:tcMar>
              </w:tcPr>
              <w:p w14:paraId="67415859" w14:textId="77777777" w:rsidR="006F2BA6" w:rsidRPr="00BA4BC3" w:rsidRDefault="006F2BA6" w:rsidP="00853EFB">
                <w:pPr>
                  <w:pStyle w:val="Titelrubrik"/>
                </w:pPr>
              </w:p>
            </w:tc>
            <w:tc>
              <w:tcPr>
                <w:tcW w:w="1134" w:type="dxa"/>
                <w:tcMar>
                  <w:left w:w="0" w:type="dxa"/>
                  <w:right w:w="0" w:type="dxa"/>
                </w:tcMar>
              </w:tcPr>
              <w:p w14:paraId="50E73702" w14:textId="77777777" w:rsidR="006F2BA6" w:rsidRPr="00FA0C03" w:rsidRDefault="006F2BA6" w:rsidP="00FB49C0">
                <w:pPr>
                  <w:pStyle w:val="Dokumentbeteckning"/>
                  <w:rPr>
                    <w:color w:val="FFFFFF" w:themeColor="background1"/>
                    <w:szCs w:val="24"/>
                  </w:rPr>
                </w:pPr>
              </w:p>
            </w:tc>
          </w:tr>
          <w:tr w:rsidR="006F2BA6" w14:paraId="0A1C61AF" w14:textId="77777777" w:rsidTr="009D1CD1">
            <w:trPr>
              <w:cantSplit/>
            </w:trPr>
            <w:tc>
              <w:tcPr>
                <w:tcW w:w="5954" w:type="dxa"/>
                <w:tcBorders>
                  <w:bottom w:val="single" w:sz="4" w:space="0" w:color="auto"/>
                </w:tcBorders>
                <w:tcMar>
                  <w:left w:w="0" w:type="dxa"/>
                  <w:right w:w="0" w:type="dxa"/>
                </w:tcMar>
              </w:tcPr>
              <w:p w14:paraId="234579C6" w14:textId="77777777" w:rsidR="006F2BA6" w:rsidRPr="00853EFB" w:rsidRDefault="0050414C" w:rsidP="0039664C">
                <w:pPr>
                  <w:pStyle w:val="Titelrubrik2"/>
                </w:pPr>
                <w:fldSimple w:instr=" DOCPROPERTY  Dokrubrik  \* MERGEFORMAT ">
                  <w:r>
                    <w:t>Verksamhetsredogörelse för Statsrådsarvodesnämnden 2015</w:t>
                  </w:r>
                </w:fldSimple>
              </w:p>
            </w:tc>
            <w:tc>
              <w:tcPr>
                <w:tcW w:w="1134" w:type="dxa"/>
                <w:tcMar>
                  <w:left w:w="0" w:type="dxa"/>
                  <w:right w:w="0" w:type="dxa"/>
                </w:tcMar>
              </w:tcPr>
              <w:p w14:paraId="3B5D6C9C" w14:textId="77777777" w:rsidR="006F2BA6" w:rsidRPr="00BA4BC3" w:rsidRDefault="006F2BA6" w:rsidP="0039664C">
                <w:pPr>
                  <w:pStyle w:val="Titelrubrik2"/>
                </w:pPr>
              </w:p>
            </w:tc>
          </w:tr>
          <w:tr w:rsidR="006F2BA6" w14:paraId="026BCBDE" w14:textId="77777777" w:rsidTr="009D1CD1">
            <w:trPr>
              <w:cantSplit/>
            </w:trPr>
            <w:tc>
              <w:tcPr>
                <w:tcW w:w="5954" w:type="dxa"/>
                <w:tcBorders>
                  <w:top w:val="single" w:sz="4" w:space="0" w:color="auto"/>
                </w:tcBorders>
                <w:tcMar>
                  <w:left w:w="0" w:type="dxa"/>
                  <w:right w:w="0" w:type="dxa"/>
                </w:tcMar>
              </w:tcPr>
              <w:p w14:paraId="7DDC3536" w14:textId="77777777" w:rsidR="006F2BA6" w:rsidRPr="00853EFB" w:rsidRDefault="006F2BA6" w:rsidP="00853EFB">
                <w:pPr>
                  <w:pStyle w:val="Titelrubrik"/>
                </w:pPr>
              </w:p>
            </w:tc>
            <w:tc>
              <w:tcPr>
                <w:tcW w:w="1134" w:type="dxa"/>
                <w:tcMar>
                  <w:left w:w="0" w:type="dxa"/>
                  <w:right w:w="0" w:type="dxa"/>
                </w:tcMar>
              </w:tcPr>
              <w:p w14:paraId="03F25321" w14:textId="77777777" w:rsidR="006F2BA6" w:rsidRPr="00BA4BC3" w:rsidRDefault="006F2BA6" w:rsidP="000E7DFF">
                <w:pPr>
                  <w:pStyle w:val="Titelrubrik"/>
                </w:pPr>
              </w:p>
            </w:tc>
          </w:tr>
        </w:tbl>
        <w:p w14:paraId="7C78C3EF" w14:textId="77777777" w:rsidR="00DC511B" w:rsidRPr="006F2BA6" w:rsidRDefault="007E6A4E" w:rsidP="00440DE9">
          <w:pPr>
            <w:pStyle w:val="Tabell-Radrubrik"/>
          </w:pPr>
        </w:p>
      </w:sdtContent>
    </w:sdt>
    <w:p w14:paraId="4001A22F"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19B7C74F" w14:textId="77777777" w:rsidR="004D5492" w:rsidRDefault="00AE224C" w:rsidP="00FB5EC9">
      <w:pPr>
        <w:pStyle w:val="Rubrik1"/>
        <w:rPr>
          <w:rStyle w:val="Kapitelrubrik"/>
        </w:rPr>
      </w:pPr>
      <w:r>
        <w:rPr>
          <w:rStyle w:val="Kapitelrubrik"/>
        </w:rPr>
        <w:lastRenderedPageBreak/>
        <w:t>Till riksdagen</w:t>
      </w:r>
    </w:p>
    <w:p w14:paraId="3A65DA32" w14:textId="52AC7F48" w:rsidR="00AE224C" w:rsidRDefault="00AE224C" w:rsidP="00AE224C">
      <w:r>
        <w:t>Statsrådsarvodesnämnden lämnar härmed följande redogörelse till riksdagen</w:t>
      </w:r>
      <w:r w:rsidR="00982832">
        <w:t>.</w:t>
      </w:r>
    </w:p>
    <w:p w14:paraId="7070885A" w14:textId="77777777" w:rsidR="00AE224C" w:rsidRDefault="00AE224C" w:rsidP="00AE224C">
      <w:pPr>
        <w:spacing w:before="240"/>
      </w:pPr>
      <w:r>
        <w:t>Stockholm den 5 februari 2016</w:t>
      </w:r>
    </w:p>
    <w:p w14:paraId="282BDCE2" w14:textId="77777777" w:rsidR="00AE224C" w:rsidRPr="00AE224C" w:rsidRDefault="00AE224C" w:rsidP="00AE224C">
      <w:pPr>
        <w:spacing w:before="840"/>
        <w:rPr>
          <w:i/>
        </w:rPr>
      </w:pPr>
      <w:r w:rsidRPr="00AE224C">
        <w:rPr>
          <w:i/>
        </w:rPr>
        <w:t>Ove Nilsson</w:t>
      </w:r>
    </w:p>
    <w:p w14:paraId="35C58B11" w14:textId="270224DA" w:rsidR="00AE224C" w:rsidRPr="00AE224C" w:rsidRDefault="0050414C" w:rsidP="00AE224C">
      <w:pPr>
        <w:rPr>
          <w:i/>
        </w:rPr>
      </w:pPr>
      <w:r>
        <w:rPr>
          <w:i/>
        </w:rPr>
        <w:t>O</w:t>
      </w:r>
      <w:r w:rsidR="00AE224C" w:rsidRPr="00AE224C">
        <w:rPr>
          <w:i/>
        </w:rPr>
        <w:t>rdförande</w:t>
      </w:r>
    </w:p>
    <w:p w14:paraId="7674D128" w14:textId="77777777" w:rsidR="00AE224C" w:rsidRPr="00AE224C" w:rsidRDefault="00AE224C" w:rsidP="00AE224C">
      <w:pPr>
        <w:spacing w:before="720"/>
        <w:ind w:left="2608" w:firstLine="1304"/>
        <w:rPr>
          <w:i/>
        </w:rPr>
      </w:pPr>
      <w:r w:rsidRPr="00AE224C">
        <w:rPr>
          <w:i/>
        </w:rPr>
        <w:t>Cecilia Bohlin</w:t>
      </w:r>
    </w:p>
    <w:p w14:paraId="7A88DE65" w14:textId="4A72E427" w:rsidR="00AE224C" w:rsidRPr="00AE224C" w:rsidRDefault="0050414C" w:rsidP="00AE224C">
      <w:pPr>
        <w:ind w:left="2608" w:firstLine="1304"/>
        <w:rPr>
          <w:i/>
        </w:rPr>
      </w:pPr>
      <w:r>
        <w:rPr>
          <w:i/>
        </w:rPr>
        <w:t>S</w:t>
      </w:r>
      <w:r w:rsidR="00AE224C" w:rsidRPr="00AE224C">
        <w:rPr>
          <w:i/>
        </w:rPr>
        <w:t>ekreterare</w:t>
      </w:r>
    </w:p>
    <w:p w14:paraId="6FC8B410" w14:textId="77777777" w:rsidR="00417ACB" w:rsidRDefault="00417ACB" w:rsidP="00417ACB"/>
    <w:p w14:paraId="01B0AEE5" w14:textId="77777777" w:rsidR="00417ACB" w:rsidRDefault="00417ACB" w:rsidP="00417ACB"/>
    <w:p w14:paraId="72323C03" w14:textId="77777777" w:rsidR="000F149C" w:rsidRDefault="000F149C" w:rsidP="000F149C"/>
    <w:p w14:paraId="0C354179" w14:textId="77777777" w:rsidR="009B0A28" w:rsidRPr="002B24A2" w:rsidRDefault="009B0A28" w:rsidP="009B0A28"/>
    <w:p w14:paraId="721D653E"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14:paraId="6CC1F4C1" w14:textId="77777777" w:rsidR="0041299F" w:rsidRDefault="0041299F" w:rsidP="00775BAD">
      <w:pPr>
        <w:pStyle w:val="R2"/>
        <w:spacing w:before="0"/>
      </w:pPr>
      <w:bookmarkStart w:id="1" w:name="_Toc412198931"/>
      <w:r w:rsidRPr="009D3714">
        <w:lastRenderedPageBreak/>
        <w:t>1 Inledning</w:t>
      </w:r>
    </w:p>
    <w:p w14:paraId="67D78C6B" w14:textId="77777777" w:rsidR="0041299F" w:rsidRDefault="0041299F" w:rsidP="0041299F">
      <w:r>
        <w:t>Statsrådsarvodesnämnden är en självständig myndighet under riksdagen. Nämnden har två uppgifter. Den ena är att fastställa månadsarvoden för statsråden. Den andra är att besluta om avgångsersättning till statsråd som avgår från sin befattning.</w:t>
      </w:r>
    </w:p>
    <w:p w14:paraId="5332CBE6" w14:textId="77777777" w:rsidR="0041299F" w:rsidRDefault="0041299F" w:rsidP="00AE224C">
      <w:pPr>
        <w:pStyle w:val="Normaltindrag"/>
      </w:pPr>
      <w:r>
        <w:t>Statsrådsarvodesnämndens verksamhet styrs av bestämmelserna i lagen (1991:359) om arvoden till statsråden m.m. och i lagen (2012:881) med instruktion för Statsrådsarvodesnämnden. För ärendehandläggningen gäller bestämmelserna i förvaltningslagen (1986:223). Nämnden har dessutom antagit en arbetsordning.</w:t>
      </w:r>
    </w:p>
    <w:p w14:paraId="47AB7487" w14:textId="77777777" w:rsidR="0041299F" w:rsidRPr="0044506B" w:rsidRDefault="0041299F" w:rsidP="002B24A2">
      <w:pPr>
        <w:pStyle w:val="R2"/>
      </w:pPr>
      <w:r w:rsidRPr="0044506B">
        <w:t>2 Sammansättning</w:t>
      </w:r>
    </w:p>
    <w:p w14:paraId="47D14C3A" w14:textId="77777777" w:rsidR="0041299F" w:rsidRDefault="0041299F" w:rsidP="0041299F">
      <w:r>
        <w:t>Statsrådsarvodesnämnden består av en ordförande och två ledamöter. De väljs av riksdagen. Bestämmelser om detta finns i 8 kap. 4 § riksdagsordningen.</w:t>
      </w:r>
    </w:p>
    <w:p w14:paraId="418DA334" w14:textId="77777777" w:rsidR="0041299F" w:rsidRDefault="0041299F" w:rsidP="002B24A2">
      <w:pPr>
        <w:pStyle w:val="Normaltindrag"/>
      </w:pPr>
      <w:r>
        <w:t>Under 2015 har nämnden haft följande sammansättning:</w:t>
      </w:r>
    </w:p>
    <w:p w14:paraId="2902414E" w14:textId="77777777" w:rsidR="0041299F" w:rsidRDefault="0041299F" w:rsidP="0041299F">
      <w:r>
        <w:t>F.d. kanslichefen Ove Nilsson, ordförande</w:t>
      </w:r>
    </w:p>
    <w:p w14:paraId="5690174A" w14:textId="77777777" w:rsidR="0041299F" w:rsidRDefault="0041299F" w:rsidP="0041299F">
      <w:r>
        <w:t>F.d. hovrättspresidenten Gunnel Wennberg</w:t>
      </w:r>
    </w:p>
    <w:p w14:paraId="70DA566F" w14:textId="77777777" w:rsidR="0041299F" w:rsidRDefault="0041299F" w:rsidP="0041299F">
      <w:r>
        <w:t>F.d. riksdagsdirektören Anders Forsberg</w:t>
      </w:r>
    </w:p>
    <w:p w14:paraId="507DBC91" w14:textId="77777777" w:rsidR="0041299F" w:rsidRDefault="0041299F" w:rsidP="002B24A2">
      <w:pPr>
        <w:spacing w:before="120"/>
      </w:pPr>
      <w:r>
        <w:t>Som nämndens sekreterare tjänstgjorde kammarrättsrådet Cecilia Bohlin.</w:t>
      </w:r>
    </w:p>
    <w:p w14:paraId="64C25E64" w14:textId="77777777" w:rsidR="0041299F" w:rsidRDefault="0041299F" w:rsidP="002B24A2">
      <w:pPr>
        <w:pStyle w:val="Normaltindrag"/>
      </w:pPr>
      <w:r>
        <w:t>Arvoden till ordföranden och övriga ledamöter utgår i enlighet med 1 a § lagen (1989:185) om arvoden m.m. för uppdrag inom riksdagen, dess myndigheter och organ med ett årsarvode som uppgår till en i lagen angiven procent av månadsarvodet som riksdagsledamot. Sekreterarens arvode fastställs av nämnden.</w:t>
      </w:r>
    </w:p>
    <w:p w14:paraId="5770FE34" w14:textId="77777777" w:rsidR="0041299F" w:rsidRDefault="0041299F" w:rsidP="002B24A2">
      <w:pPr>
        <w:pStyle w:val="R2"/>
      </w:pPr>
      <w:r>
        <w:t>3 Sammanträden</w:t>
      </w:r>
    </w:p>
    <w:p w14:paraId="19D5DBBC" w14:textId="77777777" w:rsidR="0041299F" w:rsidRDefault="0041299F" w:rsidP="0041299F">
      <w:r>
        <w:t xml:space="preserve">Under året har Statsrådsarvodesnämnden haft två sammanträden. </w:t>
      </w:r>
    </w:p>
    <w:p w14:paraId="1BB54818" w14:textId="77777777" w:rsidR="0041299F" w:rsidRPr="00261095" w:rsidRDefault="0041299F" w:rsidP="002B24A2">
      <w:pPr>
        <w:pStyle w:val="R2"/>
      </w:pPr>
      <w:r w:rsidRPr="00261095">
        <w:t>4 Beslut om arvoden till statsråd</w:t>
      </w:r>
    </w:p>
    <w:p w14:paraId="2D3AF784" w14:textId="77777777" w:rsidR="0041299F" w:rsidRDefault="0041299F" w:rsidP="0041299F">
      <w:r>
        <w:t xml:space="preserve">Enligt 1 § första stycket lagen om arvoden till statsråden m.m. ska arvoden till statsråden betalas månadsvis med ett belopp som fastställs av Statsrådsarvodesnämnden. </w:t>
      </w:r>
    </w:p>
    <w:p w14:paraId="1F7C2CFC" w14:textId="77777777" w:rsidR="0041299F" w:rsidRDefault="0041299F" w:rsidP="002B24A2">
      <w:pPr>
        <w:pStyle w:val="Normaltindrag"/>
      </w:pPr>
      <w:r w:rsidRPr="002954BF">
        <w:t xml:space="preserve">Nämnden strävar efter att anpassa arvodena till en rimlig och allmänt godtagbar nivå. Inför besluten om arvoden studerar nämnden bl.a. det allmänna löneläget och följer utvecklingen på arbetsmarknaden. </w:t>
      </w:r>
      <w:r>
        <w:t>Nämndens beslut bereds genom att underlag i form av lönenivåer för exempelvis riksdagsledamöter, Riksdagens ombudsmän, riksrevisorerna och statliga myndighetschefer hämtas in. Vidare beaktas arvodesnivåerna i de nordiska parlamenten och regeringarna. Därutöver beaktas det allmänna konjunkturläget och avtalsrörelsen.</w:t>
      </w:r>
    </w:p>
    <w:p w14:paraId="36127BCE" w14:textId="77777777" w:rsidR="0041299F" w:rsidRDefault="0041299F" w:rsidP="002B24A2">
      <w:pPr>
        <w:pStyle w:val="Normaltindrag"/>
      </w:pPr>
      <w:r>
        <w:lastRenderedPageBreak/>
        <w:t>Statsrådsarvodesnämnden har beslutat att arvode fr.o.m. den 1 juli 2015 ska utgå till statsministern med 160 000 kronor per månad och till vart och ett av övriga statsråd med 127 000 kronor per månad.</w:t>
      </w:r>
    </w:p>
    <w:p w14:paraId="54F7F189" w14:textId="77777777" w:rsidR="0041299F" w:rsidRDefault="0041299F" w:rsidP="002B24A2">
      <w:pPr>
        <w:pStyle w:val="Normaltindrag"/>
      </w:pPr>
      <w:r>
        <w:t>Nämndens beslut om arvoden får enligt 16 § lagen med instruktion för Statsrådsarvodesnämnden inte överklagas.</w:t>
      </w:r>
    </w:p>
    <w:p w14:paraId="00FDFD69" w14:textId="77777777" w:rsidR="0041299F" w:rsidRDefault="0041299F" w:rsidP="002B24A2">
      <w:pPr>
        <w:pStyle w:val="R2"/>
      </w:pPr>
      <w:r>
        <w:t>5 Beslut om avgångsersättning</w:t>
      </w:r>
    </w:p>
    <w:p w14:paraId="3D04C7F8" w14:textId="77777777" w:rsidR="0041299F" w:rsidRDefault="0041299F" w:rsidP="0041299F">
      <w:r>
        <w:t>Enligt 1 § andra stycket lagen om arvoden till statsråden m.m. beslutar Statsrådsarvodesnämnden om avgångsersättning till statsråd.</w:t>
      </w:r>
    </w:p>
    <w:p w14:paraId="4E586C8D" w14:textId="06244EBB" w:rsidR="0041299F" w:rsidRDefault="0041299F" w:rsidP="002B24A2">
      <w:pPr>
        <w:pStyle w:val="Normaltindrag"/>
      </w:pPr>
      <w:r>
        <w:t>Enligt de riktlinjer som antagits av nämnden kan ett statsråd som lämnar sin befattning som statsråd och s</w:t>
      </w:r>
      <w:r w:rsidR="0050414C">
        <w:t>om ansöker om avgångsersättning</w:t>
      </w:r>
      <w:r>
        <w:t xml:space="preserve"> få </w:t>
      </w:r>
      <w:r w:rsidR="0050414C">
        <w:t xml:space="preserve">en </w:t>
      </w:r>
      <w:r>
        <w:t>sådan ersättning under ett år. Avgångsersättning lämnas med samma belopp som den ersättningsberättigade fick i arvode vid avgången. Om det finns särskilda skäl kan avgångsersättning lämnas under en längre eller kortare tid än ett år eller begränsas till beloppet.</w:t>
      </w:r>
    </w:p>
    <w:p w14:paraId="60D2327C" w14:textId="291DC0F5" w:rsidR="0041299F" w:rsidRDefault="0041299F" w:rsidP="0050414C">
      <w:pPr>
        <w:pStyle w:val="Normaltindrag"/>
        <w:suppressAutoHyphens/>
      </w:pPr>
      <w:r>
        <w:t>Nämndens beslut om avgångsersättning får enligt 16 § lagen med instruk</w:t>
      </w:r>
      <w:r w:rsidR="0050414C">
        <w:softHyphen/>
      </w:r>
      <w:r>
        <w:t>tion för Statsrådsarvodesnämnden inte överklagas.</w:t>
      </w:r>
    </w:p>
    <w:p w14:paraId="21CFCEEA" w14:textId="77777777" w:rsidR="0041299F" w:rsidRDefault="0041299F" w:rsidP="002B24A2">
      <w:pPr>
        <w:pStyle w:val="Normaltindrag"/>
      </w:pPr>
      <w:r>
        <w:t>Under 2015 har inte något statsråd ansökt om avgångsersättning.</w:t>
      </w:r>
    </w:p>
    <w:p w14:paraId="3F73AED1" w14:textId="77777777" w:rsidR="0041299F" w:rsidRPr="00D72568" w:rsidRDefault="0041299F" w:rsidP="002B24A2">
      <w:pPr>
        <w:pStyle w:val="R2"/>
      </w:pPr>
      <w:r>
        <w:t>6 Kostnader</w:t>
      </w:r>
    </w:p>
    <w:p w14:paraId="14EFA1B9" w14:textId="3D3EA537" w:rsidR="0041299F" w:rsidRDefault="0041299F" w:rsidP="0041299F">
      <w:r w:rsidRPr="00C73085">
        <w:t xml:space="preserve">Kostnaderna för nämndens verksamhet betalas från anslaget 2:2 Riksdagens förvaltningsanslag </w:t>
      </w:r>
      <w:r w:rsidR="0050414C">
        <w:t>inom</w:t>
      </w:r>
      <w:r w:rsidRPr="00C73085">
        <w:t xml:space="preserve"> utgiftsområde 1.</w:t>
      </w:r>
      <w:r w:rsidRPr="00D72568">
        <w:t xml:space="preserve"> Under verksamhetsåret</w:t>
      </w:r>
      <w:r>
        <w:t xml:space="preserve"> har</w:t>
      </w:r>
      <w:r w:rsidRPr="00D72568">
        <w:t xml:space="preserve"> kostnaderna för nämnden </w:t>
      </w:r>
      <w:r>
        <w:t>uppgått</w:t>
      </w:r>
      <w:r w:rsidRPr="00D72568">
        <w:t xml:space="preserve"> till</w:t>
      </w:r>
      <w:r>
        <w:t> 144 801 </w:t>
      </w:r>
      <w:r w:rsidRPr="00D72568">
        <w:t>kr</w:t>
      </w:r>
      <w:r>
        <w:t>onor, varav 142 885 kronor har avsett kostnader för ledamöter och personal och 1 916 kronor avsett övriga driftskostnader</w:t>
      </w:r>
      <w:r w:rsidRPr="00D72568">
        <w:t>.</w:t>
      </w:r>
      <w:r>
        <w:t xml:space="preserve"> Kostnaderna för nämnden </w:t>
      </w:r>
      <w:r w:rsidR="0050414C">
        <w:t>under</w:t>
      </w:r>
      <w:r>
        <w:t xml:space="preserve"> 2014 uppgick till totalt 147 363 kronor, varav 144 096 kronor för ledamöter och personal och 3 267 kronor för övriga driftskostnader. </w:t>
      </w:r>
    </w:p>
    <w:p w14:paraId="713FB77C" w14:textId="77777777" w:rsidR="0041299F" w:rsidRPr="00850506" w:rsidRDefault="0041299F" w:rsidP="002B24A2">
      <w:pPr>
        <w:pStyle w:val="R2"/>
      </w:pPr>
      <w:r>
        <w:t>7 Övrigt</w:t>
      </w:r>
    </w:p>
    <w:p w14:paraId="23D4F8BD" w14:textId="77777777" w:rsidR="0041299F" w:rsidRDefault="0041299F" w:rsidP="0041299F">
      <w:r>
        <w:t>Statsrådsarvodesnämnden har under året lämnat fyra yttranden över registeruppgifter till riksdagens kammarkansli.</w:t>
      </w:r>
    </w:p>
    <w:p w14:paraId="7AA99725" w14:textId="77777777" w:rsidR="0041299F" w:rsidRDefault="0041299F" w:rsidP="002B24A2">
      <w:pPr>
        <w:pStyle w:val="Normaltindrag"/>
      </w:pPr>
      <w:r>
        <w:t xml:space="preserve">Nämnden har träffat en överenskommelse med Riksdagsförvaltningen om förvaltningens kanslistöd till nämnden. </w:t>
      </w:r>
    </w:p>
    <w:p w14:paraId="5B0A5D96" w14:textId="77777777" w:rsidR="0041299F" w:rsidRDefault="0041299F" w:rsidP="002B24A2">
      <w:pPr>
        <w:pStyle w:val="Normaltindrag"/>
      </w:pPr>
      <w:r>
        <w:t>Nämnden har under året besvarat ett brev med förfrågningar från allmänheten samt vid flera tillfällen besvarat förfrågningar per telefon. Nämnden har också vid flera tillfällen besvarat förfrågningar om utlämnande av allmänna handlingar samt lämnat ut sådana.</w:t>
      </w:r>
    </w:p>
    <w:p w14:paraId="59A95EAD" w14:textId="02CE568B" w:rsidR="00B747CD" w:rsidRPr="00775BAD" w:rsidRDefault="0041299F" w:rsidP="00775BAD">
      <w:pPr>
        <w:pStyle w:val="Normaltindrag"/>
      </w:pPr>
      <w:r>
        <w:t>Utredningen om översyn av möjligheterna till föräldraledighet för statsråd (Fi 2015:10) har samrått med nämnden</w:t>
      </w:r>
      <w:r w:rsidRPr="00775BAD">
        <w:t>.</w:t>
      </w:r>
      <w:bookmarkEnd w:id="1"/>
    </w:p>
    <w:p w14:paraId="278C712C" w14:textId="77777777" w:rsidR="00775BAD" w:rsidRDefault="00775BAD" w:rsidP="00775BAD">
      <w:pPr>
        <w:pStyle w:val="Normaltindrag"/>
        <w:ind w:firstLine="0"/>
        <w:rPr>
          <w:color w:val="FF0000"/>
        </w:rPr>
        <w:sectPr w:rsidR="00775BAD"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14:paraId="4C236C5C" w14:textId="5E4E4F48" w:rsidR="00D65B69" w:rsidRDefault="00CF686E" w:rsidP="00775BAD">
      <w:r>
        <w:rPr>
          <w:noProof/>
          <w:lang w:eastAsia="sv-SE"/>
        </w:rPr>
        <w:lastRenderedPageBreak/>
        <mc:AlternateContent>
          <mc:Choice Requires="wps">
            <w:drawing>
              <wp:anchor distT="0" distB="0" distL="114300" distR="114300" simplePos="0" relativeHeight="251659264" behindDoc="0" locked="0" layoutInCell="1" allowOverlap="1" wp14:anchorId="7D446288" wp14:editId="0D264710">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417CB5" w14:textId="1080D648" w:rsidR="00CF686E" w:rsidRDefault="00CF686E" w:rsidP="00CF686E">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D446288"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14:paraId="28417CB5" w14:textId="1080D648" w:rsidR="00CF686E" w:rsidRDefault="00CF686E" w:rsidP="00CF686E">
                      <w:pPr>
                        <w:pStyle w:val="Fotnotstext"/>
                        <w:jc w:val="left"/>
                      </w:pPr>
                      <w:r>
                        <w:t>Tryck: Elanders, Vällingby 2016</w:t>
                      </w:r>
                    </w:p>
                  </w:txbxContent>
                </v:textbox>
                <w10:wrap anchorx="page" anchory="page"/>
              </v:shape>
            </w:pict>
          </mc:Fallback>
        </mc:AlternateContent>
      </w:r>
    </w:p>
    <w:sectPr w:rsidR="00D65B69"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F5D1" w14:textId="77777777" w:rsidR="00752098" w:rsidRDefault="00752098" w:rsidP="00A82541">
      <w:pPr>
        <w:spacing w:line="240" w:lineRule="auto"/>
      </w:pPr>
      <w:r>
        <w:separator/>
      </w:r>
    </w:p>
  </w:endnote>
  <w:endnote w:type="continuationSeparator" w:id="0">
    <w:p w14:paraId="7DBFA0F9" w14:textId="77777777" w:rsidR="00752098" w:rsidRDefault="00752098"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1FF451EE"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39708D">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12E8A00E"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39708D">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E4547"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39708D">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913247"/>
      <w:docPartObj>
        <w:docPartGallery w:val="Page Numbers (Bottom of Page)"/>
        <w:docPartUnique/>
      </w:docPartObj>
    </w:sdtPr>
    <w:sdtEndPr/>
    <w:sdtContent>
      <w:p w14:paraId="19CBA303" w14:textId="77777777"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0C62B" w14:textId="77777777" w:rsidR="00752098" w:rsidRDefault="00752098" w:rsidP="00A82541">
      <w:pPr>
        <w:spacing w:line="240" w:lineRule="auto"/>
      </w:pPr>
      <w:r>
        <w:separator/>
      </w:r>
    </w:p>
  </w:footnote>
  <w:footnote w:type="continuationSeparator" w:id="0">
    <w:p w14:paraId="606142FD" w14:textId="77777777" w:rsidR="00752098" w:rsidRDefault="00752098"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D0E29"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4DEE0B6B" wp14:editId="4038D533">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9EE30"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9708D" w:rsidRPr="0039708D">
                            <w:rPr>
                              <w:bCs/>
                            </w:rPr>
                            <w:t>2015/</w:t>
                          </w:r>
                          <w:proofErr w:type="gramStart"/>
                          <w:r w:rsidR="0039708D" w:rsidRPr="0039708D">
                            <w:rPr>
                              <w:bCs/>
                            </w:rPr>
                            <w:t>16:SN</w:t>
                          </w:r>
                          <w:proofErr w:type="gramEnd"/>
                          <w:r w:rsidR="0039708D" w:rsidRPr="0039708D">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E0B6B"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4489EE30"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9708D" w:rsidRPr="0039708D">
                      <w:rPr>
                        <w:bCs/>
                      </w:rPr>
                      <w:t>2015/</w:t>
                    </w:r>
                    <w:proofErr w:type="gramStart"/>
                    <w:r w:rsidR="0039708D" w:rsidRPr="0039708D">
                      <w:rPr>
                        <w:bCs/>
                      </w:rPr>
                      <w:t>16:SN</w:t>
                    </w:r>
                    <w:proofErr w:type="gramEnd"/>
                    <w:r w:rsidR="0039708D" w:rsidRPr="0039708D">
                      <w:rPr>
                        <w:bCs/>
                      </w:rPr>
                      <w:t>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CBBD"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5F57CA63" wp14:editId="45FC0F08">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A155E"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9708D" w:rsidRPr="0039708D">
                            <w:rPr>
                              <w:bCs/>
                            </w:rPr>
                            <w:t>2015/</w:t>
                          </w:r>
                          <w:proofErr w:type="gramStart"/>
                          <w:r w:rsidR="0039708D" w:rsidRPr="0039708D">
                            <w:rPr>
                              <w:bCs/>
                            </w:rPr>
                            <w:t>16:SN</w:t>
                          </w:r>
                          <w:proofErr w:type="gramEnd"/>
                          <w:r w:rsidR="0039708D" w:rsidRPr="0039708D">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7CA63"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248A155E"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9708D" w:rsidRPr="0039708D">
                      <w:rPr>
                        <w:bCs/>
                      </w:rPr>
                      <w:t>2015/</w:t>
                    </w:r>
                    <w:proofErr w:type="gramStart"/>
                    <w:r w:rsidR="0039708D" w:rsidRPr="0039708D">
                      <w:rPr>
                        <w:bCs/>
                      </w:rPr>
                      <w:t>16:SN</w:t>
                    </w:r>
                    <w:proofErr w:type="gramEnd"/>
                    <w:r w:rsidR="0039708D" w:rsidRPr="0039708D">
                      <w:rPr>
                        <w:bCs/>
                      </w:rPr>
                      <w:t>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671B" w14:textId="77777777"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221E5FC3" wp14:editId="024C8EA4">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0562B"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5FC3"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5170562B"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v:textbox>
            </v:shape>
          </w:pict>
        </mc:Fallback>
      </mc:AlternateContent>
    </w:r>
    <w:r w:rsidR="007E6A4E">
      <w:fldChar w:fldCharType="begin"/>
    </w:r>
    <w:r w:rsidR="007E6A4E">
      <w:instrText xml:space="preserve"> DOCPROPERTY  Dokrubrik  \* MERGEFORMAT </w:instrText>
    </w:r>
    <w:r w:rsidR="007E6A4E">
      <w:fldChar w:fldCharType="separate"/>
    </w:r>
    <w:r w:rsidR="0039708D">
      <w:t>Verksamhetsredogörelse för Statsrådsarvodesnämnden 2015</w:t>
    </w:r>
    <w:r w:rsidR="007E6A4E">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D8D9"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4E08D20A" wp14:editId="436EA6C5">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6E958"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8D20A"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5B66E958"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v:textbox>
            </v:shape>
          </w:pict>
        </mc:Fallback>
      </mc:AlternateContent>
    </w:r>
    <w:r w:rsidR="007E6A4E">
      <w:fldChar w:fldCharType="begin"/>
    </w:r>
    <w:r w:rsidR="007E6A4E">
      <w:instrText xml:space="preserve"> DOCPROPERTY  Dokrubrik  \* MERGEFORMAT </w:instrText>
    </w:r>
    <w:r w:rsidR="007E6A4E">
      <w:fldChar w:fldCharType="separate"/>
    </w:r>
    <w:r w:rsidR="0039708D">
      <w:t>Verksamhetsredogörelse för Statsrådsarvodesnämnden 2015</w:t>
    </w:r>
    <w:r w:rsidR="007E6A4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E1F52" w14:textId="77777777"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7611B" w14:textId="77777777"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39708D">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39708D">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0700BBF2" wp14:editId="4236E75D">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BEFD6"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0BBF2"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3F4BEFD6"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39708D">
      <w:rPr>
        <w:noProof/>
      </w:rPr>
      <w:t>Till riksdagen</w:t>
    </w:r>
    <w:r w:rsidR="0039708D">
      <w:rPr>
        <w:noProof/>
      </w:rPr>
      <w:cr/>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39B26" w14:textId="77777777"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39708D">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39708D">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4F56BA51" wp14:editId="4D36A5F8">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7BFFA"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6BA51"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36A7BFFA"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9708D">
                      <w:rPr>
                        <w:szCs w:val="24"/>
                      </w:rPr>
                      <w:t>2015/</w:t>
                    </w:r>
                    <w:proofErr w:type="gramStart"/>
                    <w:r w:rsidR="0039708D">
                      <w:rPr>
                        <w:szCs w:val="24"/>
                      </w:rPr>
                      <w:t>16:SN</w:t>
                    </w:r>
                    <w:proofErr w:type="gramEnd"/>
                    <w:r w:rsidR="0039708D">
                      <w:rPr>
                        <w:szCs w:val="24"/>
                      </w:rPr>
                      <w:t>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39708D">
      <w:t>Till riksdagen</w:t>
    </w:r>
    <w:r w:rsidR="0039708D">
      <w:cr/>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A6793"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98"/>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4A2"/>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9708D"/>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9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14C"/>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098"/>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BAD"/>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E6A4E"/>
    <w:rsid w:val="007F004E"/>
    <w:rsid w:val="007F0BEB"/>
    <w:rsid w:val="007F0CCE"/>
    <w:rsid w:val="007F187A"/>
    <w:rsid w:val="007F28B8"/>
    <w:rsid w:val="007F2E8A"/>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2832"/>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78"/>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24C"/>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686E"/>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23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7663D82634D2AAB33C8A7EFF39DE9"/>
        <w:category>
          <w:name w:val="Allmänt"/>
          <w:gallery w:val="placeholder"/>
        </w:category>
        <w:types>
          <w:type w:val="bbPlcHdr"/>
        </w:types>
        <w:behaviors>
          <w:behavior w:val="content"/>
        </w:behaviors>
        <w:guid w:val="{15BDD29C-FDE1-49BA-A5E9-CDE832AA8A8D}"/>
      </w:docPartPr>
      <w:docPartBody>
        <w:p w:rsidR="0029791B" w:rsidRDefault="0029791B">
          <w:pPr>
            <w:pStyle w:val="A377663D82634D2AAB33C8A7EFF39DE9"/>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1B"/>
    <w:rsid w:val="002979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77663D82634D2AAB33C8A7EFF39DE9">
    <w:name w:val="A377663D82634D2AAB33C8A7EFF39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427E9-2103-4053-8F2A-54370F93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Pages>
  <Words>622</Words>
  <Characters>4037</Characters>
  <Application>Microsoft Office Word</Application>
  <DocSecurity>0</DocSecurity>
  <Lines>103</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2016-02-11T14:11:00Z</dcterms:created>
  <dcterms:modified xsi:type="dcterms:W3CDTF">2016-02-11T14:11:00Z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Statsrådsarvodesnämnden</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2015/16:SN1</vt:lpwstr>
  </property>
  <property fmtid="{D5CDD505-2E9C-101B-9397-08002B2CF9AE}" pid="7" name="Dokrubrik">
    <vt:lpwstr>Verksamhetsredogörelse för Statsrådsarvodesnämnden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