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A1FA3FCEF34BE8A3B3448CFCBDD97A"/>
        </w:placeholder>
        <w15:appearance w15:val="hidden"/>
        <w:text/>
      </w:sdtPr>
      <w:sdtEndPr/>
      <w:sdtContent>
        <w:p w:rsidRPr="009B062B" w:rsidR="00AF30DD" w:rsidP="009B062B" w:rsidRDefault="00AF30DD" w14:paraId="65A72131" w14:textId="77777777">
          <w:pPr>
            <w:pStyle w:val="RubrikFrslagTIllRiksdagsbeslut"/>
          </w:pPr>
          <w:r w:rsidRPr="009B062B">
            <w:t>Förslag till riksdagsbeslut</w:t>
          </w:r>
        </w:p>
      </w:sdtContent>
    </w:sdt>
    <w:sdt>
      <w:sdtPr>
        <w:alias w:val="Yrkande 1"/>
        <w:tag w:val="155f10df-de36-4ba2-b97a-3bb04c16e273"/>
        <w:id w:val="-1447610394"/>
        <w:lock w:val="sdtLocked"/>
      </w:sdtPr>
      <w:sdtEndPr/>
      <w:sdtContent>
        <w:p w:rsidR="007755FC" w:rsidRDefault="00D540A8" w14:paraId="57B13CA6" w14:textId="77777777">
          <w:pPr>
            <w:pStyle w:val="Frslagstext"/>
            <w:numPr>
              <w:ilvl w:val="0"/>
              <w:numId w:val="0"/>
            </w:numPr>
          </w:pPr>
          <w:r>
            <w:t>Riksdagen ställer sig bakom det som anförs i motionen om att i infrastrukturplaneringen se över utbyggnaden av nya stambanor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B832D9585A40B8B92569D4446242CF"/>
        </w:placeholder>
        <w15:appearance w15:val="hidden"/>
        <w:text/>
      </w:sdtPr>
      <w:sdtEndPr/>
      <w:sdtContent>
        <w:p w:rsidRPr="009B062B" w:rsidR="006D79C9" w:rsidP="00333E95" w:rsidRDefault="006D79C9" w14:paraId="4570A311" w14:textId="77777777">
          <w:pPr>
            <w:pStyle w:val="Rubrik1"/>
          </w:pPr>
          <w:r>
            <w:t>Motivering</w:t>
          </w:r>
        </w:p>
      </w:sdtContent>
    </w:sdt>
    <w:p w:rsidRPr="00383827" w:rsidR="00016091" w:rsidP="00383827" w:rsidRDefault="00016091" w14:paraId="0D2C9932" w14:textId="77777777">
      <w:pPr>
        <w:pStyle w:val="Normalutanindragellerluft"/>
      </w:pPr>
      <w:r w:rsidRPr="00383827">
        <w:t xml:space="preserve">Sverigeförhandlingen lämnar sitt slutförslag om utbyggnaden av järnvägsnätet i december i år. Sedan 1800-talet har den svenska järnvägen underlättat bygget av Sverige. Det var en investering som gav tillbaka till hela landet i form av bland annat större rörelser, utveckling och bättre affärsmöjligheter. Idag används detta järnvägsnät i full utsträckning och med vissa kapacitetsproblemen för svensk godsexport. </w:t>
      </w:r>
    </w:p>
    <w:p w:rsidRPr="00ED7BAD" w:rsidR="00016091" w:rsidP="00ED7BAD" w:rsidRDefault="00016091" w14:paraId="02FDDABA" w14:textId="77777777">
      <w:r w:rsidRPr="00ED7BAD">
        <w:t xml:space="preserve">2017 har Sverige en urstark ekonomi och vi ser fram emot flera år av god ekonomisk utveckling. Vi behöver både rusta upp och bygga ny järnväg för att möjliggöra flera arbetstillfällen, fler bostäder och ökat välstånd. Nya stambanor måste vara anpassade för den framtid som vi vill se. </w:t>
      </w:r>
    </w:p>
    <w:p w:rsidRPr="00ED7BAD" w:rsidR="00016091" w:rsidP="00ED7BAD" w:rsidRDefault="00016091" w14:paraId="5FBCB097" w14:textId="77777777">
      <w:r w:rsidRPr="00ED7BAD">
        <w:lastRenderedPageBreak/>
        <w:t xml:space="preserve">Malmös placering i den södra delen av Sverige med fast förbindelse till Danmark gör staden till en nod för transporter över bron och med fartyg. Med Danmarks nya förbindelse till Tyskland, över Fehmarn Bält, kommer transportkapaciteten att behöva öka.  </w:t>
      </w:r>
    </w:p>
    <w:p w:rsidRPr="00383827" w:rsidR="00016091" w:rsidP="00383827" w:rsidRDefault="00016091" w14:paraId="64CF7256" w14:textId="77777777">
      <w:r w:rsidRPr="00383827">
        <w:t>Dels handlar det om godstransporten men även om arbetspendlingsmöjligheter som kan sträckas ut från Malmö mot Göteborg och mot Stockholm men i framtiden även mot Hamburg.</w:t>
      </w:r>
    </w:p>
    <w:p w:rsidR="00652B73" w:rsidP="00ED7BAD" w:rsidRDefault="00016091" w14:paraId="05624A27" w14:textId="63DC68CE">
      <w:r w:rsidRPr="00ED7BAD">
        <w:t>Vi vill se en robust finansieringslösning för att säkerställa att den nya stambanan ska kunna färdigställas snabbare än till år 2035-2040 samt vara anpassad för en större arbetsmarknad och en ökad godstransport. Vi vill ha höjd för framtiden och vill bygga för kommande generationer</w:t>
      </w:r>
      <w:r w:rsidRPr="00ED7BAD" w:rsidR="00843CEF">
        <w:t>.</w:t>
      </w:r>
    </w:p>
    <w:bookmarkStart w:name="_GoBack" w:id="1"/>
    <w:bookmarkEnd w:id="1"/>
    <w:p w:rsidRPr="00ED7BAD" w:rsidR="00383827" w:rsidP="00ED7BAD" w:rsidRDefault="00383827" w14:paraId="19ADA5EB" w14:textId="77777777"/>
    <w:sdt>
      <w:sdtPr>
        <w:alias w:val="CC_Underskrifter"/>
        <w:tag w:val="CC_Underskrifter"/>
        <w:id w:val="583496634"/>
        <w:lock w:val="sdtContentLocked"/>
        <w:placeholder>
          <w:docPart w:val="5BEEA1EDDD364E6A805D7F14C01987C9"/>
        </w:placeholder>
        <w15:appearance w15:val="hidden"/>
      </w:sdtPr>
      <w:sdtEndPr/>
      <w:sdtContent>
        <w:p w:rsidR="004801AC" w:rsidP="00ED7BAD" w:rsidRDefault="00383827" w14:paraId="26C365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bl>
    <w:p w:rsidR="002664F3" w:rsidRDefault="002664F3" w14:paraId="4CE02A04" w14:textId="77777777"/>
    <w:sectPr w:rsidR="002664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53722" w14:textId="77777777" w:rsidR="00817D6F" w:rsidRDefault="00817D6F" w:rsidP="000C1CAD">
      <w:pPr>
        <w:spacing w:line="240" w:lineRule="auto"/>
      </w:pPr>
      <w:r>
        <w:separator/>
      </w:r>
    </w:p>
  </w:endnote>
  <w:endnote w:type="continuationSeparator" w:id="0">
    <w:p w14:paraId="36C2D7DA" w14:textId="77777777" w:rsidR="00817D6F" w:rsidRDefault="00817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33F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720B" w14:textId="30EF9E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38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68C15" w14:textId="77777777" w:rsidR="00817D6F" w:rsidRDefault="00817D6F" w:rsidP="000C1CAD">
      <w:pPr>
        <w:spacing w:line="240" w:lineRule="auto"/>
      </w:pPr>
      <w:r>
        <w:separator/>
      </w:r>
    </w:p>
  </w:footnote>
  <w:footnote w:type="continuationSeparator" w:id="0">
    <w:p w14:paraId="3561CF47" w14:textId="77777777" w:rsidR="00817D6F" w:rsidRDefault="00817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13EA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F3D3C" wp14:anchorId="521C6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3827" w14:paraId="4BDCDC5F" w14:textId="77777777">
                          <w:pPr>
                            <w:jc w:val="right"/>
                          </w:pPr>
                          <w:sdt>
                            <w:sdtPr>
                              <w:alias w:val="CC_Noformat_Partikod"/>
                              <w:tag w:val="CC_Noformat_Partikod"/>
                              <w:id w:val="-53464382"/>
                              <w:placeholder>
                                <w:docPart w:val="3382B966C3B2416C88EA2FC6DC853103"/>
                              </w:placeholder>
                              <w:text/>
                            </w:sdtPr>
                            <w:sdtEndPr/>
                            <w:sdtContent>
                              <w:r w:rsidR="00016091">
                                <w:t>S</w:t>
                              </w:r>
                            </w:sdtContent>
                          </w:sdt>
                          <w:sdt>
                            <w:sdtPr>
                              <w:alias w:val="CC_Noformat_Partinummer"/>
                              <w:tag w:val="CC_Noformat_Partinummer"/>
                              <w:id w:val="-1709555926"/>
                              <w:placeholder>
                                <w:docPart w:val="0DADA17A565542048BAF2F346816D62E"/>
                              </w:placeholder>
                              <w:text/>
                            </w:sdtPr>
                            <w:sdtEndPr/>
                            <w:sdtContent>
                              <w:r w:rsidR="00016091">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1C62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3827" w14:paraId="4BDCDC5F" w14:textId="77777777">
                    <w:pPr>
                      <w:jc w:val="right"/>
                    </w:pPr>
                    <w:sdt>
                      <w:sdtPr>
                        <w:alias w:val="CC_Noformat_Partikod"/>
                        <w:tag w:val="CC_Noformat_Partikod"/>
                        <w:id w:val="-53464382"/>
                        <w:placeholder>
                          <w:docPart w:val="3382B966C3B2416C88EA2FC6DC853103"/>
                        </w:placeholder>
                        <w:text/>
                      </w:sdtPr>
                      <w:sdtEndPr/>
                      <w:sdtContent>
                        <w:r w:rsidR="00016091">
                          <w:t>S</w:t>
                        </w:r>
                      </w:sdtContent>
                    </w:sdt>
                    <w:sdt>
                      <w:sdtPr>
                        <w:alias w:val="CC_Noformat_Partinummer"/>
                        <w:tag w:val="CC_Noformat_Partinummer"/>
                        <w:id w:val="-1709555926"/>
                        <w:placeholder>
                          <w:docPart w:val="0DADA17A565542048BAF2F346816D62E"/>
                        </w:placeholder>
                        <w:text/>
                      </w:sdtPr>
                      <w:sdtEndPr/>
                      <w:sdtContent>
                        <w:r w:rsidR="00016091">
                          <w:t>1645</w:t>
                        </w:r>
                      </w:sdtContent>
                    </w:sdt>
                  </w:p>
                </w:txbxContent>
              </v:textbox>
              <w10:wrap anchorx="page"/>
            </v:shape>
          </w:pict>
        </mc:Fallback>
      </mc:AlternateContent>
    </w:r>
  </w:p>
  <w:p w:rsidRPr="00293C4F" w:rsidR="004F35FE" w:rsidP="00776B74" w:rsidRDefault="004F35FE" w14:paraId="001A16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3827" w14:paraId="0B1564EB" w14:textId="77777777">
    <w:pPr>
      <w:jc w:val="right"/>
    </w:pPr>
    <w:sdt>
      <w:sdtPr>
        <w:alias w:val="CC_Noformat_Partikod"/>
        <w:tag w:val="CC_Noformat_Partikod"/>
        <w:id w:val="559911109"/>
        <w:placeholder>
          <w:docPart w:val="0DADA17A565542048BAF2F346816D62E"/>
        </w:placeholder>
        <w:text/>
      </w:sdtPr>
      <w:sdtEndPr/>
      <w:sdtContent>
        <w:r w:rsidR="00016091">
          <w:t>S</w:t>
        </w:r>
      </w:sdtContent>
    </w:sdt>
    <w:sdt>
      <w:sdtPr>
        <w:alias w:val="CC_Noformat_Partinummer"/>
        <w:tag w:val="CC_Noformat_Partinummer"/>
        <w:id w:val="1197820850"/>
        <w:text/>
      </w:sdtPr>
      <w:sdtEndPr/>
      <w:sdtContent>
        <w:r w:rsidR="00016091">
          <w:t>1645</w:t>
        </w:r>
      </w:sdtContent>
    </w:sdt>
  </w:p>
  <w:p w:rsidR="004F35FE" w:rsidP="00776B74" w:rsidRDefault="004F35FE" w14:paraId="4ECD4A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3827" w14:paraId="5A5000D7" w14:textId="77777777">
    <w:pPr>
      <w:jc w:val="right"/>
    </w:pPr>
    <w:sdt>
      <w:sdtPr>
        <w:alias w:val="CC_Noformat_Partikod"/>
        <w:tag w:val="CC_Noformat_Partikod"/>
        <w:id w:val="1471015553"/>
        <w:text/>
      </w:sdtPr>
      <w:sdtEndPr/>
      <w:sdtContent>
        <w:r w:rsidR="00016091">
          <w:t>S</w:t>
        </w:r>
      </w:sdtContent>
    </w:sdt>
    <w:sdt>
      <w:sdtPr>
        <w:alias w:val="CC_Noformat_Partinummer"/>
        <w:tag w:val="CC_Noformat_Partinummer"/>
        <w:id w:val="-2014525982"/>
        <w:text/>
      </w:sdtPr>
      <w:sdtEndPr/>
      <w:sdtContent>
        <w:r w:rsidR="00016091">
          <w:t>1645</w:t>
        </w:r>
      </w:sdtContent>
    </w:sdt>
  </w:p>
  <w:p w:rsidR="004F35FE" w:rsidP="00A314CF" w:rsidRDefault="00383827" w14:paraId="4A3D2B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3827" w14:paraId="27AEF7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3827" w14:paraId="7E46B3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:2177</w:t>
        </w:r>
      </w:sdtContent>
    </w:sdt>
  </w:p>
  <w:p w:rsidR="004F35FE" w:rsidP="00E03A3D" w:rsidRDefault="00383827" w14:paraId="794F39A8" w14:textId="77777777">
    <w:pPr>
      <w:pStyle w:val="Motionr"/>
    </w:pPr>
    <w:sdt>
      <w:sdtPr>
        <w:alias w:val="CC_Noformat_Avtext"/>
        <w:tag w:val="CC_Noformat_Avtext"/>
        <w:id w:val="-2020768203"/>
        <w:lock w:val="sdtContentLocked"/>
        <w15:appearance w15:val="hidden"/>
        <w:text/>
      </w:sdtPr>
      <w:sdtEndPr/>
      <w:sdtContent>
        <w:r>
          <w:t>av Marie Granlund m.fl. (S)</w:t>
        </w:r>
      </w:sdtContent>
    </w:sdt>
  </w:p>
  <w:sdt>
    <w:sdtPr>
      <w:alias w:val="CC_Noformat_Rubtext"/>
      <w:tag w:val="CC_Noformat_Rubtext"/>
      <w:id w:val="-218060500"/>
      <w:lock w:val="sdtLocked"/>
      <w15:appearance w15:val="hidden"/>
      <w:text/>
    </w:sdtPr>
    <w:sdtEndPr/>
    <w:sdtContent>
      <w:p w:rsidR="004F35FE" w:rsidP="00283E0F" w:rsidRDefault="00B84E6D" w14:paraId="6F63D6B1" w14:textId="77777777">
        <w:pPr>
          <w:pStyle w:val="FSHRub2"/>
        </w:pPr>
        <w:r>
          <w:t>Nya stambanor för en hållbar förbindelse mellan Malmö och resten av Sverige samt norra Europa</w:t>
        </w:r>
      </w:p>
    </w:sdtContent>
  </w:sdt>
  <w:sdt>
    <w:sdtPr>
      <w:alias w:val="CC_Boilerplate_3"/>
      <w:tag w:val="CC_Boilerplate_3"/>
      <w:id w:val="1606463544"/>
      <w:lock w:val="sdtContentLocked"/>
      <w15:appearance w15:val="hidden"/>
      <w:text w:multiLine="1"/>
    </w:sdtPr>
    <w:sdtEndPr/>
    <w:sdtContent>
      <w:p w:rsidR="004F35FE" w:rsidP="00283E0F" w:rsidRDefault="004F35FE" w14:paraId="64303D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091"/>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6E"/>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9B2"/>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4F3"/>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827"/>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92D"/>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5FC"/>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D6F"/>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324"/>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E6D"/>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3EFC"/>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0A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BAD"/>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CF1A0D"/>
  <w15:chartTrackingRefBased/>
  <w15:docId w15:val="{046A53B1-9481-48B8-8E71-5ACCF78D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A1FA3FCEF34BE8A3B3448CFCBDD97A"/>
        <w:category>
          <w:name w:val="Allmänt"/>
          <w:gallery w:val="placeholder"/>
        </w:category>
        <w:types>
          <w:type w:val="bbPlcHdr"/>
        </w:types>
        <w:behaviors>
          <w:behavior w:val="content"/>
        </w:behaviors>
        <w:guid w:val="{9AB1C9CA-4435-48B7-BAB5-44968048D7BD}"/>
      </w:docPartPr>
      <w:docPartBody>
        <w:p w:rsidR="00176F2B" w:rsidRDefault="00176F2B">
          <w:pPr>
            <w:pStyle w:val="B4A1FA3FCEF34BE8A3B3448CFCBDD97A"/>
          </w:pPr>
          <w:r w:rsidRPr="005A0A93">
            <w:rPr>
              <w:rStyle w:val="Platshllartext"/>
            </w:rPr>
            <w:t>Förslag till riksdagsbeslut</w:t>
          </w:r>
        </w:p>
      </w:docPartBody>
    </w:docPart>
    <w:docPart>
      <w:docPartPr>
        <w:name w:val="58B832D9585A40B8B92569D4446242CF"/>
        <w:category>
          <w:name w:val="Allmänt"/>
          <w:gallery w:val="placeholder"/>
        </w:category>
        <w:types>
          <w:type w:val="bbPlcHdr"/>
        </w:types>
        <w:behaviors>
          <w:behavior w:val="content"/>
        </w:behaviors>
        <w:guid w:val="{736759E9-287C-4045-92DF-8D1AD1647E7A}"/>
      </w:docPartPr>
      <w:docPartBody>
        <w:p w:rsidR="00176F2B" w:rsidRDefault="00176F2B">
          <w:pPr>
            <w:pStyle w:val="58B832D9585A40B8B92569D4446242CF"/>
          </w:pPr>
          <w:r w:rsidRPr="005A0A93">
            <w:rPr>
              <w:rStyle w:val="Platshllartext"/>
            </w:rPr>
            <w:t>Motivering</w:t>
          </w:r>
        </w:p>
      </w:docPartBody>
    </w:docPart>
    <w:docPart>
      <w:docPartPr>
        <w:name w:val="3382B966C3B2416C88EA2FC6DC853103"/>
        <w:category>
          <w:name w:val="Allmänt"/>
          <w:gallery w:val="placeholder"/>
        </w:category>
        <w:types>
          <w:type w:val="bbPlcHdr"/>
        </w:types>
        <w:behaviors>
          <w:behavior w:val="content"/>
        </w:behaviors>
        <w:guid w:val="{304CA931-050D-47B3-8DA5-45A8BDC7D174}"/>
      </w:docPartPr>
      <w:docPartBody>
        <w:p w:rsidR="00176F2B" w:rsidRDefault="00176F2B">
          <w:pPr>
            <w:pStyle w:val="3382B966C3B2416C88EA2FC6DC853103"/>
          </w:pPr>
          <w:r>
            <w:rPr>
              <w:rStyle w:val="Platshllartext"/>
            </w:rPr>
            <w:t xml:space="preserve"> </w:t>
          </w:r>
        </w:p>
      </w:docPartBody>
    </w:docPart>
    <w:docPart>
      <w:docPartPr>
        <w:name w:val="0DADA17A565542048BAF2F346816D62E"/>
        <w:category>
          <w:name w:val="Allmänt"/>
          <w:gallery w:val="placeholder"/>
        </w:category>
        <w:types>
          <w:type w:val="bbPlcHdr"/>
        </w:types>
        <w:behaviors>
          <w:behavior w:val="content"/>
        </w:behaviors>
        <w:guid w:val="{2F10264B-851F-4281-87C1-319B5F6C6791}"/>
      </w:docPartPr>
      <w:docPartBody>
        <w:p w:rsidR="00176F2B" w:rsidRDefault="00176F2B">
          <w:pPr>
            <w:pStyle w:val="0DADA17A565542048BAF2F346816D62E"/>
          </w:pPr>
          <w:r>
            <w:t xml:space="preserve"> </w:t>
          </w:r>
        </w:p>
      </w:docPartBody>
    </w:docPart>
    <w:docPart>
      <w:docPartPr>
        <w:name w:val="5BEEA1EDDD364E6A805D7F14C01987C9"/>
        <w:category>
          <w:name w:val="Allmänt"/>
          <w:gallery w:val="placeholder"/>
        </w:category>
        <w:types>
          <w:type w:val="bbPlcHdr"/>
        </w:types>
        <w:behaviors>
          <w:behavior w:val="content"/>
        </w:behaviors>
        <w:guid w:val="{C5DE8D8C-832E-4437-B9B4-64F00FE2ECAB}"/>
      </w:docPartPr>
      <w:docPartBody>
        <w:p w:rsidR="00000000" w:rsidRDefault="00726D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2B"/>
    <w:rsid w:val="00176F2B"/>
    <w:rsid w:val="007D0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1FA3FCEF34BE8A3B3448CFCBDD97A">
    <w:name w:val="B4A1FA3FCEF34BE8A3B3448CFCBDD97A"/>
  </w:style>
  <w:style w:type="paragraph" w:customStyle="1" w:styleId="0ADF6841481B4497B1098B794C8E153A">
    <w:name w:val="0ADF6841481B4497B1098B794C8E153A"/>
  </w:style>
  <w:style w:type="paragraph" w:customStyle="1" w:styleId="53A32094595842E0A33CAF2E646BC93D">
    <w:name w:val="53A32094595842E0A33CAF2E646BC93D"/>
  </w:style>
  <w:style w:type="paragraph" w:customStyle="1" w:styleId="58B832D9585A40B8B92569D4446242CF">
    <w:name w:val="58B832D9585A40B8B92569D4446242CF"/>
  </w:style>
  <w:style w:type="paragraph" w:customStyle="1" w:styleId="FC6FEEAAA60F47D2880E87757086637A">
    <w:name w:val="FC6FEEAAA60F47D2880E87757086637A"/>
  </w:style>
  <w:style w:type="paragraph" w:customStyle="1" w:styleId="3382B966C3B2416C88EA2FC6DC853103">
    <w:name w:val="3382B966C3B2416C88EA2FC6DC853103"/>
  </w:style>
  <w:style w:type="paragraph" w:customStyle="1" w:styleId="0DADA17A565542048BAF2F346816D62E">
    <w:name w:val="0DADA17A565542048BAF2F346816D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0359C-B2C2-482C-9101-8FBA10F71AE9}"/>
</file>

<file path=customXml/itemProps2.xml><?xml version="1.0" encoding="utf-8"?>
<ds:datastoreItem xmlns:ds="http://schemas.openxmlformats.org/officeDocument/2006/customXml" ds:itemID="{DCB6BC16-AD14-4857-9EC1-9EE077226886}"/>
</file>

<file path=customXml/itemProps3.xml><?xml version="1.0" encoding="utf-8"?>
<ds:datastoreItem xmlns:ds="http://schemas.openxmlformats.org/officeDocument/2006/customXml" ds:itemID="{37154095-8575-4DAA-AEAC-06ADC276255C}"/>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1430</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S1645 Höghastighetståg för en hållbar förbindelse mellan Malmö och resten av Sverige samt norra Europa</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