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A6241" w:rsidRDefault="00636D25" w14:paraId="4F85E2C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CFDFAB935434E359A99F76ADE48F68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7668ab0-5c7e-4667-bf60-cfb27312c70d"/>
        <w:id w:val="1464692715"/>
        <w:lock w:val="sdtLocked"/>
      </w:sdtPr>
      <w:sdtEndPr/>
      <w:sdtContent>
        <w:p w:rsidR="00791244" w:rsidRDefault="00D03B47" w14:paraId="5C4DB1B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införa en disciplinnämnd enligt dansk modell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42D6A8BCE184E75B2DD57CF4DEEFE29"/>
        </w:placeholder>
        <w:text/>
      </w:sdtPr>
      <w:sdtEndPr/>
      <w:sdtContent>
        <w:p w:rsidRPr="009B062B" w:rsidR="006D79C9" w:rsidP="00333E95" w:rsidRDefault="006D79C9" w14:paraId="34FBD90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E1601" w:rsidP="005E1601" w:rsidRDefault="005E1601" w14:paraId="5ED7CDCA" w14:textId="10084182">
      <w:pPr>
        <w:pStyle w:val="Normalutanindragellerluft"/>
      </w:pPr>
      <w:r>
        <w:t>Under senare tid har det framförts kritik mot Advokatsamfundet och dess disciplin</w:t>
      </w:r>
      <w:r w:rsidR="007337E0">
        <w:softHyphen/>
      </w:r>
      <w:r>
        <w:t>nämnd där kritikerna anser att samfundet inte utövar den tillsyn som förväntas. Vidare anförs att påföljderna för advokater som missköter sitt uppdrag inte medför uteslutning i den utsträckning som kan förväntas och att Advokatsamfundet i grunden är en intresse</w:t>
      </w:r>
      <w:r w:rsidR="007337E0">
        <w:softHyphen/>
      </w:r>
      <w:r>
        <w:t>organisation som har en tendens att värna sina medlemmar. Kopplat till detta har det även framförts kritik mot påstådda oskäliga advokatarvoden i såväl brottmål som migrationsmål.</w:t>
      </w:r>
    </w:p>
    <w:p w:rsidR="005E1601" w:rsidP="007337E0" w:rsidRDefault="005E1601" w14:paraId="17FE953A" w14:textId="77777777">
      <w:r>
        <w:t>I Sverige är disciplinnämndens ordförande, vice ordförande och sex ledamöter advokater som samtliga väljs av Advokatsamfundets fullmäktige. Därutöver finns tre offentliga representanter som utses av regeringen. Sammansättningen i sig öppnar upp för frågor om opartiskhet då åtta av disciplinnämndens ledamöter är advokater och i den meningen kollegor med dem som efter inkomna klagomål prövas av nämnden.</w:t>
      </w:r>
    </w:p>
    <w:p w:rsidR="005E1601" w:rsidP="007337E0" w:rsidRDefault="005E1601" w14:paraId="17A29B01" w14:textId="686CBDD9">
      <w:r>
        <w:t>Till skillnad från den svenska modellen så har exempelvis Danmark en mot</w:t>
      </w:r>
      <w:r w:rsidR="007337E0">
        <w:softHyphen/>
      </w:r>
      <w:r>
        <w:t>svarighet, Advokatn</w:t>
      </w:r>
      <w:r w:rsidR="00D03B47">
        <w:rPr>
          <w:rFonts w:cstheme="minorHAnsi"/>
        </w:rPr>
        <w:t>æ</w:t>
      </w:r>
      <w:r>
        <w:t>vnet, som inte bara prövar disciplinärenden utan även arvodes</w:t>
      </w:r>
      <w:r w:rsidR="007337E0">
        <w:softHyphen/>
      </w:r>
      <w:r>
        <w:t xml:space="preserve">ärenden. </w:t>
      </w:r>
    </w:p>
    <w:p w:rsidR="005E1601" w:rsidP="007337E0" w:rsidRDefault="005E1601" w14:paraId="18EBDD7A" w14:textId="2EBC17EF">
      <w:r>
        <w:t>Advokatnævnets sammansättning skiljer sig från Advokatsamfundets disciplin</w:t>
      </w:r>
      <w:r w:rsidR="007337E0">
        <w:softHyphen/>
      </w:r>
      <w:r>
        <w:t xml:space="preserve">nämnd i Sverige: Advokatnævnets ordförande och två vice ordförande är domare och utses av ordföranden i Danmarks högsta domstol, Højesteret. Nio ledamöter i Advokatnævnet utses av Danmarks justitieminister och nio ledamöter väljs bland advokater av danska </w:t>
      </w:r>
      <w:r w:rsidR="00D03B47">
        <w:t>a</w:t>
      </w:r>
      <w:r>
        <w:t xml:space="preserve">dvokatsamfundet. </w:t>
      </w:r>
    </w:p>
    <w:p w:rsidR="005E1601" w:rsidP="007337E0" w:rsidRDefault="005E1601" w14:paraId="25BD2FA3" w14:textId="00EEE719">
      <w:r>
        <w:lastRenderedPageBreak/>
        <w:t>Den danska modellen borgar för en hög trovärdighet och ökar sannolikheten för objektiva bedömningar. Ett införande av en liknande modell i Sverige borde även välkomnas av Advokatsamfundet</w:t>
      </w:r>
      <w:r w:rsidR="00D03B47">
        <w:t>,</w:t>
      </w:r>
      <w:r>
        <w:t xml:space="preserve"> vars objektivitet idag ifrågasätts från flera håll. Det ligger i sakens natur att ärenden som rör advokater och klagomål mot dessa bör hand</w:t>
      </w:r>
      <w:r w:rsidR="007337E0">
        <w:softHyphen/>
      </w:r>
      <w:r>
        <w:t>läggas av en nämnd som inte står under direkt inflytande av advokaternas eget samfund.</w:t>
      </w:r>
    </w:p>
    <w:p w:rsidR="00BB6339" w:rsidP="007337E0" w:rsidRDefault="005E1601" w14:paraId="1C5C28A5" w14:textId="4A708CF1">
      <w:r>
        <w:t>Mot den bakgrunden yrkas att Sverige inför en disciplinnämnd enligt dansk modell.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5F7573B5CD445D199853BD9470DAB16"/>
        </w:placeholder>
      </w:sdtPr>
      <w:sdtEndPr>
        <w:rPr>
          <w:i w:val="0"/>
          <w:noProof w:val="0"/>
        </w:rPr>
      </w:sdtEndPr>
      <w:sdtContent>
        <w:p w:rsidR="006A6241" w:rsidP="006A6241" w:rsidRDefault="006A6241" w14:paraId="2B14B0F4" w14:textId="77777777"/>
        <w:p w:rsidRPr="008E0FE2" w:rsidR="004801AC" w:rsidP="006A6241" w:rsidRDefault="00636D25" w14:paraId="2DE3433B" w14:textId="543F3EC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325E5" w14:paraId="13A652F5" w14:textId="77777777">
        <w:trPr>
          <w:cantSplit/>
        </w:trPr>
        <w:tc>
          <w:tcPr>
            <w:tcW w:w="50" w:type="pct"/>
            <w:vAlign w:val="bottom"/>
          </w:tcPr>
          <w:p w:rsidR="002325E5" w:rsidRDefault="00636D25" w14:paraId="6B1DBBFC" w14:textId="77777777">
            <w:pPr>
              <w:pStyle w:val="Underskrifter"/>
              <w:spacing w:after="0"/>
            </w:pPr>
            <w:r>
              <w:t>Cecilia Engström (KD)</w:t>
            </w:r>
          </w:p>
        </w:tc>
        <w:tc>
          <w:tcPr>
            <w:tcW w:w="50" w:type="pct"/>
            <w:vAlign w:val="bottom"/>
          </w:tcPr>
          <w:p w:rsidR="002325E5" w:rsidRDefault="002325E5" w14:paraId="6EC1960D" w14:textId="77777777">
            <w:pPr>
              <w:pStyle w:val="Underskrifter"/>
              <w:spacing w:after="0"/>
            </w:pPr>
          </w:p>
        </w:tc>
      </w:tr>
    </w:tbl>
    <w:p w:rsidR="002325E5" w:rsidRDefault="002325E5" w14:paraId="01241B43" w14:textId="77777777"/>
    <w:sectPr w:rsidR="002325E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F4E29" w14:textId="77777777" w:rsidR="005E1601" w:rsidRDefault="005E1601" w:rsidP="000C1CAD">
      <w:pPr>
        <w:spacing w:line="240" w:lineRule="auto"/>
      </w:pPr>
      <w:r>
        <w:separator/>
      </w:r>
    </w:p>
  </w:endnote>
  <w:endnote w:type="continuationSeparator" w:id="0">
    <w:p w14:paraId="63463895" w14:textId="77777777" w:rsidR="005E1601" w:rsidRDefault="005E160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B7B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6E9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4081" w14:textId="2A894407" w:rsidR="00262EA3" w:rsidRPr="006A6241" w:rsidRDefault="00262EA3" w:rsidP="006A62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84CF" w14:textId="77777777" w:rsidR="005E1601" w:rsidRDefault="005E1601" w:rsidP="000C1CAD">
      <w:pPr>
        <w:spacing w:line="240" w:lineRule="auto"/>
      </w:pPr>
      <w:r>
        <w:separator/>
      </w:r>
    </w:p>
  </w:footnote>
  <w:footnote w:type="continuationSeparator" w:id="0">
    <w:p w14:paraId="1DAFF67B" w14:textId="77777777" w:rsidR="005E1601" w:rsidRDefault="005E160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B05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7E3A94" wp14:editId="5499F3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4C8DD7" w14:textId="45A024AC" w:rsidR="00262EA3" w:rsidRDefault="00636D2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E160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7E3A9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4C8DD7" w14:textId="45A024AC" w:rsidR="00262EA3" w:rsidRDefault="00636D2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E160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0DD48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68B59" w14:textId="77777777" w:rsidR="00262EA3" w:rsidRDefault="00262EA3" w:rsidP="008563AC">
    <w:pPr>
      <w:jc w:val="right"/>
    </w:pPr>
  </w:p>
  <w:p w14:paraId="187C9B1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30A6E" w14:textId="77777777" w:rsidR="00262EA3" w:rsidRDefault="00636D2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3221E7" wp14:editId="6B4B717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73CFF0" w14:textId="74B32B83" w:rsidR="00262EA3" w:rsidRDefault="00636D2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A624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E160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7FD09F1" w14:textId="77777777" w:rsidR="00262EA3" w:rsidRPr="008227B3" w:rsidRDefault="00636D2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736800" w14:textId="6A8EAF5A" w:rsidR="00262EA3" w:rsidRPr="008227B3" w:rsidRDefault="00636D2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624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6241">
          <w:t>:92</w:t>
        </w:r>
      </w:sdtContent>
    </w:sdt>
  </w:p>
  <w:p w14:paraId="03698ED0" w14:textId="23531CCF" w:rsidR="00262EA3" w:rsidRDefault="00636D2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A6241">
          <w:t>av Cecilia Engström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39867A1" w14:textId="3FCC02C3" w:rsidR="00262EA3" w:rsidRDefault="005E1601" w:rsidP="00283E0F">
        <w:pPr>
          <w:pStyle w:val="FSHRub2"/>
        </w:pPr>
        <w:r>
          <w:t>Förändrad sammansättning av Advokatsamfundets disciplinnämnd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8CC497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E160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5E5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6FC0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01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5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241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7E0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24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B47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DF4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D6A521"/>
  <w15:chartTrackingRefBased/>
  <w15:docId w15:val="{E643CA36-7076-4AFA-AEAA-57D34F86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FDFAB935434E359A99F76ADE48F6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98677D-8AC4-4ACD-84EB-9781EEE1D205}"/>
      </w:docPartPr>
      <w:docPartBody>
        <w:p w:rsidR="009E5C05" w:rsidRDefault="009E5C05">
          <w:pPr>
            <w:pStyle w:val="6CFDFAB935434E359A99F76ADE48F68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2D6A8BCE184E75B2DD57CF4DEEFE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FB861-EB20-4870-BFA8-03EEB3B04ECE}"/>
      </w:docPartPr>
      <w:docPartBody>
        <w:p w:rsidR="009E5C05" w:rsidRDefault="009E5C05">
          <w:pPr>
            <w:pStyle w:val="E42D6A8BCE184E75B2DD57CF4DEEFE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F7573B5CD445D199853BD9470DAB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1AA7C-BE9E-4E45-966C-02327F0C4598}"/>
      </w:docPartPr>
      <w:docPartBody>
        <w:p w:rsidR="00D72708" w:rsidRDefault="00D727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05"/>
    <w:rsid w:val="009E5C05"/>
    <w:rsid w:val="00D7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FDFAB935434E359A99F76ADE48F688">
    <w:name w:val="6CFDFAB935434E359A99F76ADE48F688"/>
  </w:style>
  <w:style w:type="paragraph" w:customStyle="1" w:styleId="E42D6A8BCE184E75B2DD57CF4DEEFE29">
    <w:name w:val="E42D6A8BCE184E75B2DD57CF4DEEFE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D2F32A-9BC3-40C0-9222-42A9C79280E4}"/>
</file>

<file path=customXml/itemProps2.xml><?xml version="1.0" encoding="utf-8"?>
<ds:datastoreItem xmlns:ds="http://schemas.openxmlformats.org/officeDocument/2006/customXml" ds:itemID="{A4762DA6-E945-48A3-9FBE-E4AF0108AB7A}"/>
</file>

<file path=customXml/itemProps3.xml><?xml version="1.0" encoding="utf-8"?>
<ds:datastoreItem xmlns:ds="http://schemas.openxmlformats.org/officeDocument/2006/customXml" ds:itemID="{C7A40D89-E159-48C7-8DCB-4830A360CE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1869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