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F44" w:rsidRPr="00DA76C5" w:rsidRDefault="00227F44">
      <w:pPr>
        <w:pStyle w:val="Hemstlrubrik"/>
        <w:jc w:val="both"/>
      </w:pPr>
      <w:r w:rsidRPr="00DA76C5">
        <w:t>Förslag till riksdagsbeslut</w:t>
      </w:r>
    </w:p>
    <w:p w:rsidR="00227F44" w:rsidRPr="00DA76C5" w:rsidRDefault="00227F44">
      <w:pPr>
        <w:pStyle w:val="Hemstlatt"/>
        <w:ind w:left="0"/>
      </w:pPr>
      <w:r w:rsidRPr="00DA76C5">
        <w:t>Riksdagen tillkännager för regeringen som sin mening vad som anförs i motionen om en kommunal beslutanderätt över ett mer fle</w:t>
      </w:r>
      <w:r w:rsidRPr="00DA76C5">
        <w:t>x</w:t>
      </w:r>
      <w:r w:rsidRPr="00DA76C5">
        <w:t>ibelt strandskydd.</w:t>
      </w:r>
    </w:p>
    <w:p w:rsidR="00227F44" w:rsidRPr="00DA76C5" w:rsidRDefault="00227F44">
      <w:pPr>
        <w:pStyle w:val="Rubrik1"/>
        <w:jc w:val="both"/>
      </w:pPr>
      <w:r w:rsidRPr="00DA76C5">
        <w:t>Motivering</w:t>
      </w:r>
    </w:p>
    <w:p w:rsidR="00227F44" w:rsidRPr="00DA76C5" w:rsidRDefault="00227F44">
      <w:r w:rsidRPr="00DA76C5">
        <w:t>Ansvaret för planering och byggande ligger idag hos våra kommuner. Samt</w:t>
      </w:r>
      <w:r w:rsidRPr="00DA76C5">
        <w:t>i</w:t>
      </w:r>
      <w:r w:rsidRPr="00DA76C5">
        <w:t>digt behandlas strandskyddet idag som en statlig angelägenhet, vilket blir till en direkt omyndigförklaring av våra folkvalda ute i landet. Miljöbalkens regelverk om strandskyddet kan i vissa fall vara motiverat, inte minst i våra skärgårdar där det föreligger risk för överexploatering. För den regionala utvecklingen och skapandet av en levande landsbygd blir däremot miljöba</w:t>
      </w:r>
      <w:r w:rsidRPr="00DA76C5">
        <w:t>l</w:t>
      </w:r>
      <w:r w:rsidRPr="00DA76C5">
        <w:t>kens rigida regelverk direkt hämmande. I och med kravet på ett bevarande av goda livsvillkor för djur- och växtliv gäller också ett g</w:t>
      </w:r>
      <w:r w:rsidRPr="00DA76C5">
        <w:t>enerellt nybyggnad</w:t>
      </w:r>
      <w:r w:rsidRPr="00DA76C5">
        <w:t>s</w:t>
      </w:r>
      <w:r w:rsidRPr="00DA76C5">
        <w:t>förbud och ett förbud mot övriga anläggningar eller åtgärder som kan mo</w:t>
      </w:r>
      <w:r w:rsidRPr="00DA76C5">
        <w:t>t</w:t>
      </w:r>
      <w:r w:rsidRPr="00DA76C5">
        <w:t>verka strandskyddet på sikt. Här efterlyser jag en större flexibilitet.</w:t>
      </w:r>
    </w:p>
    <w:p w:rsidR="00227F44" w:rsidRPr="00DA76C5" w:rsidRDefault="00227F44">
      <w:pPr>
        <w:pStyle w:val="Normaltindrag"/>
      </w:pPr>
      <w:r w:rsidRPr="00DA76C5">
        <w:t>Det är inte rimligt att samma regler ska gälla för stad som land. I exempe</w:t>
      </w:r>
      <w:r w:rsidRPr="00DA76C5">
        <w:t>l</w:t>
      </w:r>
      <w:r w:rsidRPr="00DA76C5">
        <w:t>vis Dalsland och Östergötland finns ett flertal sjöar som skyddas av stran</w:t>
      </w:r>
      <w:r w:rsidRPr="00DA76C5">
        <w:t>d</w:t>
      </w:r>
      <w:r w:rsidRPr="00DA76C5">
        <w:t>skyddet. Ett mer flexibelt regelverk med större kommunal beslutanderätt skulle med största sannolikhet ha en gynnsam regionalpolitisk effekt i sådana områden med större inflyttning och fler sommarboende. Nybyggnation skulle kunna beviljas kring vissa utvalda sjöar alternativt delar av strandremsan vid kusten utan att utgöra ett hot mot djur- och växtliv. Ett förtroende för att kommunerna på ett klokt och ansvarsfullt sätt kan häva n</w:t>
      </w:r>
      <w:r w:rsidRPr="00DA76C5">
        <w:t>ybyggnadsförbud eller förbud mot andra former av anläggningar skulle i förlängningen med största sannolikhet ge gynnsamma effekter för landsbygden och på närings</w:t>
      </w:r>
      <w:r w:rsidRPr="00DA76C5">
        <w:softHyphen/>
        <w:t>l</w:t>
      </w:r>
      <w:r w:rsidRPr="00DA76C5">
        <w:t>i</w:t>
      </w:r>
      <w:r w:rsidRPr="00DA76C5">
        <w:t>vet i stort.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76C5">
        <w:trPr>
          <w:cantSplit/>
        </w:trPr>
        <w:tc>
          <w:tcPr>
            <w:tcW w:w="3046" w:type="dxa"/>
          </w:tcPr>
          <w:p w:rsidR="00227F44" w:rsidRPr="00DA76C5" w:rsidRDefault="00227F44">
            <w:pPr>
              <w:pStyle w:val="UnderskriftDatum"/>
              <w:spacing w:before="240"/>
            </w:pPr>
            <w:r w:rsidRPr="00DA76C5">
              <w:lastRenderedPageBreak/>
              <w:t>Stockholm den 3 oktober 2007</w:t>
            </w:r>
          </w:p>
        </w:tc>
        <w:tc>
          <w:tcPr>
            <w:tcW w:w="3047" w:type="dxa"/>
          </w:tcPr>
          <w:p w:rsidR="00227F44" w:rsidRPr="00DA76C5" w:rsidRDefault="00227F44">
            <w:pPr>
              <w:pStyle w:val="Underskrifter"/>
              <w:spacing w:before="240"/>
            </w:pPr>
          </w:p>
        </w:tc>
      </w:tr>
      <w:tr w:rsidR="00000000" w:rsidRPr="00DA76C5">
        <w:trPr>
          <w:cantSplit/>
        </w:trPr>
        <w:tc>
          <w:tcPr>
            <w:tcW w:w="3046" w:type="dxa"/>
          </w:tcPr>
          <w:p w:rsidR="00227F44" w:rsidRPr="00DA76C5" w:rsidRDefault="00227F44">
            <w:pPr>
              <w:pStyle w:val="Underskrifter"/>
            </w:pPr>
            <w:r w:rsidRPr="00DA76C5">
              <w:t>Mikael Cederbratt (m)</w:t>
            </w:r>
          </w:p>
        </w:tc>
        <w:tc>
          <w:tcPr>
            <w:tcW w:w="3046" w:type="dxa"/>
          </w:tcPr>
          <w:p w:rsidR="00227F44" w:rsidRPr="00DA76C5" w:rsidRDefault="00227F44">
            <w:pPr>
              <w:pStyle w:val="Underskrifter"/>
            </w:pPr>
            <w:r w:rsidRPr="00DA76C5">
              <w:t>Finn Bengtsson (m)</w:t>
            </w:r>
          </w:p>
        </w:tc>
      </w:tr>
    </w:tbl>
    <w:p w:rsidR="00227F44" w:rsidRPr="00DA76C5" w:rsidRDefault="00227F44">
      <w:pPr>
        <w:pStyle w:val="Normaltindrag"/>
      </w:pPr>
    </w:p>
    <w:sectPr w:rsidR="00227F44" w:rsidRPr="00DA7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F44" w:rsidRPr="00DA76C5" w:rsidRDefault="00227F44">
      <w:r w:rsidRPr="00DA76C5">
        <w:separator/>
      </w:r>
    </w:p>
  </w:endnote>
  <w:endnote w:type="continuationSeparator" w:id="0">
    <w:p w:rsidR="00227F44" w:rsidRPr="00DA76C5" w:rsidRDefault="00227F44">
      <w:r w:rsidRPr="00DA76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F44" w:rsidRPr="00DA76C5" w:rsidRDefault="00DA76C5">
    <w:pPr>
      <w:pStyle w:val="Sidfot"/>
    </w:pPr>
    <w:r w:rsidRPr="00DA76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1949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F44" w:rsidRDefault="00227F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7F44" w:rsidRDefault="00227F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F44" w:rsidRPr="00DA76C5" w:rsidRDefault="00DA76C5">
    <w:pPr>
      <w:pStyle w:val="Sidfot"/>
    </w:pPr>
    <w:r w:rsidRPr="00DA76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7457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F44" w:rsidRDefault="00227F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7F44" w:rsidRDefault="00227F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F44" w:rsidRPr="00DA76C5" w:rsidRDefault="00DA76C5">
    <w:pPr>
      <w:pStyle w:val="Sidfot"/>
    </w:pPr>
    <w:r w:rsidRPr="00DA76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1044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F44" w:rsidRDefault="00227F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7F44" w:rsidRDefault="00227F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F44" w:rsidRPr="00DA76C5" w:rsidRDefault="00227F44">
      <w:r w:rsidRPr="00DA76C5">
        <w:separator/>
      </w:r>
    </w:p>
  </w:footnote>
  <w:footnote w:type="continuationSeparator" w:id="0">
    <w:p w:rsidR="00227F44" w:rsidRPr="00DA76C5" w:rsidRDefault="00227F44">
      <w:r w:rsidRPr="00DA76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F44" w:rsidRPr="00DA76C5" w:rsidRDefault="00DA76C5">
    <w:pPr>
      <w:pStyle w:val="Sidhuvud"/>
    </w:pPr>
    <w:r w:rsidRPr="00DA76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50472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F44" w:rsidRDefault="00227F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7F44" w:rsidRDefault="00227F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F44" w:rsidRPr="00DA76C5" w:rsidRDefault="00DA76C5">
    <w:pPr>
      <w:pStyle w:val="Sidhuvud"/>
    </w:pPr>
    <w:r w:rsidRPr="00DA76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7953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F44" w:rsidRDefault="00227F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7F44" w:rsidRDefault="00227F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F44" w:rsidRPr="00DA76C5" w:rsidRDefault="00227F44">
    <w:pPr>
      <w:pStyle w:val="FSHNormal"/>
      <w:tabs>
        <w:tab w:val="right" w:pos="5840"/>
      </w:tabs>
    </w:pPr>
    <w:r w:rsidRPr="00DA76C5">
      <w:br/>
    </w:r>
    <w:r w:rsidRPr="00DA76C5">
      <w:fldChar w:fldCharType="begin" w:fldLock="1"/>
    </w:r>
    <w:r w:rsidRPr="00DA76C5">
      <w:instrText xml:space="preserve"> DOCPROPERTY</w:instrText>
    </w:r>
    <w:r w:rsidRPr="00DA76C5">
      <w:rPr>
        <w:sz w:val="18"/>
      </w:rPr>
      <w:instrText xml:space="preserve"> "YearUser" *\charformat </w:instrText>
    </w:r>
    <w:r w:rsidRPr="00DA76C5">
      <w:fldChar w:fldCharType="separate"/>
    </w:r>
    <w:r w:rsidRPr="00DA76C5">
      <w:t>2007/08</w:t>
    </w:r>
    <w:r w:rsidRPr="00DA76C5">
      <w:fldChar w:fldCharType="end"/>
    </w:r>
    <w:r w:rsidRPr="00DA76C5">
      <w:t xml:space="preserve"> </w:t>
    </w:r>
    <w:r w:rsidRPr="00DA76C5">
      <w:tab/>
      <w:t xml:space="preserve">mnr: </w:t>
    </w:r>
    <w:r w:rsidRPr="00DA76C5">
      <w:fldChar w:fldCharType="begin" w:fldLock="1"/>
    </w:r>
    <w:r w:rsidRPr="00DA76C5">
      <w:instrText xml:space="preserve"> DOCPROPERTY</w:instrText>
    </w:r>
    <w:r w:rsidRPr="00DA76C5">
      <w:rPr>
        <w:sz w:val="18"/>
      </w:rPr>
      <w:instrText xml:space="preserve"> "Motionsnummer" *\charformat </w:instrText>
    </w:r>
    <w:r w:rsidRPr="00DA76C5">
      <w:fldChar w:fldCharType="separate"/>
    </w:r>
    <w:r w:rsidRPr="00DA76C5">
      <w:t>MJ344</w:t>
    </w:r>
    <w:r w:rsidRPr="00DA76C5">
      <w:fldChar w:fldCharType="end"/>
    </w:r>
    <w:r w:rsidRPr="00DA76C5">
      <w:br/>
    </w:r>
    <w:r w:rsidRPr="00DA76C5">
      <w:fldChar w:fldCharType="begin" w:fldLock="1"/>
    </w:r>
    <w:r w:rsidRPr="00DA76C5">
      <w:instrText xml:space="preserve"> DOCPROPERTY</w:instrText>
    </w:r>
    <w:r w:rsidRPr="00DA76C5">
      <w:rPr>
        <w:sz w:val="18"/>
      </w:rPr>
      <w:instrText xml:space="preserve"> "Samling" *\charformat </w:instrText>
    </w:r>
    <w:r w:rsidRPr="00DA76C5">
      <w:fldChar w:fldCharType="end"/>
    </w:r>
    <w:r w:rsidRPr="00DA76C5">
      <w:tab/>
      <w:t xml:space="preserve">pnr: </w:t>
    </w:r>
    <w:r w:rsidRPr="00DA76C5">
      <w:fldChar w:fldCharType="begin" w:fldLock="1"/>
    </w:r>
    <w:r w:rsidRPr="00DA76C5">
      <w:instrText xml:space="preserve"> DOCPROPERTY</w:instrText>
    </w:r>
    <w:r w:rsidRPr="00DA76C5">
      <w:rPr>
        <w:sz w:val="18"/>
      </w:rPr>
      <w:instrText xml:space="preserve"> "Partinummer" *\charformat </w:instrText>
    </w:r>
    <w:r w:rsidRPr="00DA76C5">
      <w:fldChar w:fldCharType="separate"/>
    </w:r>
    <w:r w:rsidRPr="00DA76C5">
      <w:t>m1331</w:t>
    </w:r>
    <w:r w:rsidRPr="00DA76C5">
      <w:fldChar w:fldCharType="end"/>
    </w:r>
  </w:p>
  <w:p w:rsidR="00227F44" w:rsidRPr="00DA76C5" w:rsidRDefault="00227F44">
    <w:pPr>
      <w:pStyle w:val="FSHRub1"/>
    </w:pPr>
    <w:r w:rsidRPr="00DA76C5">
      <w:t>Motion till riksdagen</w:t>
    </w:r>
    <w:r w:rsidRPr="00DA76C5">
      <w:br/>
    </w:r>
    <w:r w:rsidRPr="00DA76C5">
      <w:fldChar w:fldCharType="begin" w:fldLock="1"/>
    </w:r>
    <w:r w:rsidRPr="00DA76C5">
      <w:instrText xml:space="preserve"> DOCPROPERTY "YearUser" *\charformat </w:instrText>
    </w:r>
    <w:r w:rsidRPr="00DA76C5">
      <w:fldChar w:fldCharType="separate"/>
    </w:r>
    <w:r w:rsidRPr="00DA76C5">
      <w:t>2007/08</w:t>
    </w:r>
    <w:r w:rsidRPr="00DA76C5">
      <w:fldChar w:fldCharType="end"/>
    </w:r>
    <w:r w:rsidRPr="00DA76C5">
      <w:t>:</w:t>
    </w:r>
    <w:r w:rsidRPr="00DA76C5">
      <w:fldChar w:fldCharType="begin" w:fldLock="1"/>
    </w:r>
    <w:r w:rsidRPr="00DA76C5">
      <w:instrText xml:space="preserve"> DOCPROPERTY "Motionsnummer" *\charformat </w:instrText>
    </w:r>
    <w:r w:rsidRPr="00DA76C5">
      <w:fldChar w:fldCharType="separate"/>
    </w:r>
    <w:r w:rsidRPr="00DA76C5">
      <w:t>MJ344</w:t>
    </w:r>
    <w:r w:rsidRPr="00DA76C5">
      <w:fldChar w:fldCharType="end"/>
    </w:r>
  </w:p>
  <w:p w:rsidR="00227F44" w:rsidRPr="00DA76C5" w:rsidRDefault="00227F44">
    <w:pPr>
      <w:pStyle w:val="FSHNormalS5"/>
    </w:pPr>
    <w:r w:rsidRPr="00DA76C5">
      <w:fldChar w:fldCharType="begin" w:fldLock="1"/>
    </w:r>
    <w:r w:rsidRPr="00DA76C5">
      <w:instrText xml:space="preserve"> DOCPROPERTY "MotionarText" *\charformat </w:instrText>
    </w:r>
    <w:r w:rsidRPr="00DA76C5">
      <w:fldChar w:fldCharType="separate"/>
    </w:r>
    <w:r w:rsidRPr="00DA76C5">
      <w:t>av Mikael Cederbratt och Finn Bengtsson (m)</w:t>
    </w:r>
    <w:r w:rsidRPr="00DA76C5">
      <w:fldChar w:fldCharType="end"/>
    </w:r>
    <w:r w:rsidRPr="00DA76C5">
      <w:br/>
    </w:r>
    <w:r w:rsidRPr="00DA76C5">
      <w:fldChar w:fldCharType="begin" w:fldLock="1"/>
    </w:r>
    <w:r w:rsidRPr="00DA76C5">
      <w:instrText xml:space="preserve"> DOCPROPERTY "SvarFrasKort" *\charformat </w:instrText>
    </w:r>
    <w:r w:rsidRPr="00DA76C5">
      <w:fldChar w:fldCharType="end"/>
    </w:r>
  </w:p>
  <w:p w:rsidR="00227F44" w:rsidRPr="00DA76C5" w:rsidRDefault="00227F44">
    <w:pPr>
      <w:pStyle w:val="FSHTitel"/>
    </w:pPr>
    <w:r w:rsidRPr="00DA76C5">
      <w:fldChar w:fldCharType="begin" w:fldLock="1"/>
    </w:r>
    <w:r w:rsidRPr="00DA76C5">
      <w:instrText xml:space="preserve"> DOCPROPERTY</w:instrText>
    </w:r>
    <w:r w:rsidRPr="00DA76C5">
      <w:rPr>
        <w:sz w:val="18"/>
      </w:rPr>
      <w:instrText xml:space="preserve"> "RubrikSvar" *\charformat </w:instrText>
    </w:r>
    <w:r w:rsidRPr="00DA76C5">
      <w:fldChar w:fldCharType="separate"/>
    </w:r>
    <w:r w:rsidRPr="00DA76C5">
      <w:t>Kommunal beslutanderätt över ett mer flexibelt strandskydd</w:t>
    </w:r>
    <w:r w:rsidRPr="00DA76C5">
      <w:fldChar w:fldCharType="end"/>
    </w:r>
  </w:p>
  <w:p w:rsidR="00227F44" w:rsidRPr="00DA76C5" w:rsidRDefault="00227F44">
    <w:pPr>
      <w:pStyle w:val="Normal00"/>
    </w:pPr>
  </w:p>
  <w:p w:rsidR="00227F44" w:rsidRPr="00DA76C5" w:rsidRDefault="00227F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6397722">
    <w:abstractNumId w:val="8"/>
  </w:num>
  <w:num w:numId="2" w16cid:durableId="371270143">
    <w:abstractNumId w:val="9"/>
  </w:num>
  <w:num w:numId="3" w16cid:durableId="1689982080">
    <w:abstractNumId w:val="8"/>
  </w:num>
  <w:num w:numId="4" w16cid:durableId="486871640">
    <w:abstractNumId w:val="9"/>
  </w:num>
  <w:num w:numId="5" w16cid:durableId="1638953601">
    <w:abstractNumId w:val="13"/>
  </w:num>
  <w:num w:numId="6" w16cid:durableId="54356016">
    <w:abstractNumId w:val="10"/>
  </w:num>
  <w:num w:numId="7" w16cid:durableId="1469784758">
    <w:abstractNumId w:val="11"/>
  </w:num>
  <w:num w:numId="8" w16cid:durableId="1482235133">
    <w:abstractNumId w:val="12"/>
  </w:num>
  <w:num w:numId="9" w16cid:durableId="1050569520">
    <w:abstractNumId w:val="8"/>
  </w:num>
  <w:num w:numId="10" w16cid:durableId="1527713265">
    <w:abstractNumId w:val="3"/>
  </w:num>
  <w:num w:numId="11" w16cid:durableId="114099536">
    <w:abstractNumId w:val="2"/>
  </w:num>
  <w:num w:numId="12" w16cid:durableId="1982735147">
    <w:abstractNumId w:val="1"/>
  </w:num>
  <w:num w:numId="13" w16cid:durableId="1560625196">
    <w:abstractNumId w:val="0"/>
  </w:num>
  <w:num w:numId="14" w16cid:durableId="172307939">
    <w:abstractNumId w:val="9"/>
  </w:num>
  <w:num w:numId="15" w16cid:durableId="33817018">
    <w:abstractNumId w:val="7"/>
  </w:num>
  <w:num w:numId="16" w16cid:durableId="1703021062">
    <w:abstractNumId w:val="6"/>
  </w:num>
  <w:num w:numId="17" w16cid:durableId="775366223">
    <w:abstractNumId w:val="5"/>
  </w:num>
  <w:num w:numId="18" w16cid:durableId="1836415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4C749FD3-4C8E-4436-AC94-FD2503B65423},{462B849A-C996-4406-ADE9-45FBBB1716FE}"/>
  </w:docVars>
  <w:rsids>
    <w:rsidRoot w:val="00087674"/>
    <w:rsid w:val="00087674"/>
    <w:rsid w:val="00227F44"/>
    <w:rsid w:val="00D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9C2902-6B37-4E6B-A2CD-1B0C311F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1512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m1331</vt:lpstr>
    </vt:vector>
  </TitlesOfParts>
  <Company>Riksdagen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m1331</dc:title>
  <dc:subject>m1331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2007-11-22T15:35:00Z</cp:lastPrinted>
  <dcterms:created xsi:type="dcterms:W3CDTF">2025-12-17T06:59:00Z</dcterms:created>
  <dcterms:modified xsi:type="dcterms:W3CDTF">2025-12-17T06:59:00Z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CB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Kommunal beslutanderätt över ett mer flexibelt 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beslutanderätt över ett mer flexibelt 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Cederbratt och Finn Bengtsson (m)</vt:lpwstr>
  </property>
  <property fmtid="{D5CDD505-2E9C-101B-9397-08002B2CF9AE}" pid="26" name="MotionarLista">
    <vt:lpwstr>Cederbratt, Mikael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Cederbratt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carolina.bringborn@riksdagen.se</vt:lpwstr>
  </property>
  <property fmtid="{D5CDD505-2E9C-101B-9397-08002B2CF9AE}" pid="45" name="ReservUID">
    <vt:lpwstr>ca0315ab</vt:lpwstr>
  </property>
  <property fmtid="{D5CDD505-2E9C-101B-9397-08002B2CF9AE}" pid="46" name="MotionID">
    <vt:lpwstr>20072008000000000109000013310069</vt:lpwstr>
  </property>
  <property fmtid="{D5CDD505-2E9C-101B-9397-08002B2CF9AE}" pid="47" name="datum">
    <vt:lpwstr>071003</vt:lpwstr>
  </property>
  <property fmtid="{D5CDD505-2E9C-101B-9397-08002B2CF9AE}" pid="48" name="avsändar-e-post">
    <vt:lpwstr>carolina.bringborn@riksdagen.se</vt:lpwstr>
  </property>
  <property fmtid="{D5CDD505-2E9C-101B-9397-08002B2CF9AE}" pid="49" name="id">
    <vt:lpwstr>20072008000000000109000013310069</vt:lpwstr>
  </property>
  <property fmtid="{D5CDD505-2E9C-101B-9397-08002B2CF9AE}" pid="50" name="nummer">
    <vt:lpwstr>344</vt:lpwstr>
  </property>
  <property fmtid="{D5CDD505-2E9C-101B-9397-08002B2CF9AE}" pid="51" name="utskottsbeteckning">
    <vt:lpwstr>MJ</vt:lpwstr>
  </property>
  <property fmtid="{D5CDD505-2E9C-101B-9397-08002B2CF9AE}" pid="52" name="GlobalUID">
    <vt:lpwstr>{7CA38A59-6AD4-4277-A8C5-DE88A1B4DF7B}</vt:lpwstr>
  </property>
  <property fmtid="{D5CDD505-2E9C-101B-9397-08002B2CF9AE}" pid="53" name="Överföringar">
    <vt:i4>0</vt:i4>
  </property>
  <property fmtid="{D5CDD505-2E9C-101B-9397-08002B2CF9AE}" pid="54" name="Checksum">
    <vt:lpwstr>*1000208585926*</vt:lpwstr>
  </property>
  <property fmtid="{D5CDD505-2E9C-101B-9397-08002B2CF9AE}" pid="55" name="skuggnummer">
    <vt:lpwstr>1684</vt:lpwstr>
  </property>
  <property fmtid="{D5CDD505-2E9C-101B-9397-08002B2CF9AE}" pid="56" name="urixVersion">
    <vt:lpwstr>3.2.0.8</vt:lpwstr>
  </property>
  <property fmtid="{D5CDD505-2E9C-101B-9397-08002B2CF9AE}" pid="57" name="urixOrigin">
    <vt:lpwstr>071122 16:36:01.883</vt:lpwstr>
  </property>
  <property fmtid="{D5CDD505-2E9C-101B-9397-08002B2CF9AE}" pid="58" name="urixGuid">
    <vt:lpwstr>{DAF46B4B-FC69-4ECE-89D8-B006AEB26D35}</vt:lpwstr>
  </property>
</Properties>
</file>