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C80" w:rsidRPr="005827D6" w:rsidRDefault="00DD4C80" w:rsidP="00017AA0">
      <w:pPr>
        <w:pStyle w:val="Hemstlrubrik"/>
      </w:pPr>
      <w:r w:rsidRPr="005827D6">
        <w:t>Förslag till riksdagsbeslut</w:t>
      </w:r>
    </w:p>
    <w:p w:rsidR="00DD4C80" w:rsidRPr="005827D6" w:rsidRDefault="00DD4C80" w:rsidP="00C071E1">
      <w:pPr>
        <w:pStyle w:val="Hemstlatt"/>
      </w:pPr>
      <w:r w:rsidRPr="005827D6">
        <w:t>Riksdagen tillkännager för regeringen som sin mening vad i motionen anförs om att skapa ett forskningscentrum på Gotland kring havsmiljö och algblomning i Östersjön.</w:t>
      </w:r>
    </w:p>
    <w:p w:rsidR="00DD4C80" w:rsidRPr="005827D6" w:rsidRDefault="00DD4C80" w:rsidP="00017AA0">
      <w:pPr>
        <w:pStyle w:val="Rubrik1"/>
      </w:pPr>
      <w:r w:rsidRPr="005827D6">
        <w:t>Forskningscentrum kring havsmiljö och algblomning i Östersjön</w:t>
      </w:r>
    </w:p>
    <w:p w:rsidR="00DD4C80" w:rsidRPr="005827D6" w:rsidRDefault="00DD4C80" w:rsidP="00DD4C80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5827D6">
        <w:rPr>
          <w:color w:val="000000"/>
        </w:rPr>
        <w:t>Gotland är ett av Sveriges mest välbesökta turistmål och har alltid välkomnat hela Sverige att ta del av öns speciella natur och semesteraktiviteter. För Go</w:t>
      </w:r>
      <w:r w:rsidRPr="005827D6">
        <w:rPr>
          <w:color w:val="000000"/>
        </w:rPr>
        <w:t>t</w:t>
      </w:r>
      <w:r w:rsidRPr="005827D6">
        <w:rPr>
          <w:color w:val="000000"/>
        </w:rPr>
        <w:t>land är turistnäringen viktig. Beräkningar ger vid handen att turister spenderar ungefär 950 miljoner kronor varje år på Gotland. Värdefullt är också att av alla turister kommer ungefär 70</w:t>
      </w:r>
      <w:r w:rsidR="00017AA0" w:rsidRPr="005827D6">
        <w:rPr>
          <w:color w:val="000000"/>
        </w:rPr>
        <w:t> </w:t>
      </w:r>
      <w:r w:rsidRPr="005827D6">
        <w:rPr>
          <w:color w:val="000000"/>
        </w:rPr>
        <w:t>000 årligen från andra EU-länder.</w:t>
      </w:r>
    </w:p>
    <w:p w:rsidR="00DD4C80" w:rsidRPr="005827D6" w:rsidRDefault="00DD4C80" w:rsidP="00017AA0">
      <w:pPr>
        <w:pStyle w:val="Normaltindrag"/>
      </w:pPr>
      <w:r w:rsidRPr="005827D6">
        <w:t>De senaste åren har dock havsmiljön och den kraftiga algblomningen i det omslutande havet, Östersjön , på allvar börjat hota Gotlands attraktionskraft för turister. Närheten till stränder och bad är något av den största dragning</w:t>
      </w:r>
      <w:r w:rsidRPr="005827D6">
        <w:t>s</w:t>
      </w:r>
      <w:r w:rsidRPr="005827D6">
        <w:t>kraften. Med den kraftiga algblommning som drabbade ön så sent som so</w:t>
      </w:r>
      <w:r w:rsidRPr="005827D6">
        <w:t>m</w:t>
      </w:r>
      <w:r w:rsidRPr="005827D6">
        <w:t xml:space="preserve">maren 2005 väcktes behovet att på allvar åtgärda de havsmiljöproblem som drabbar inte bara den </w:t>
      </w:r>
      <w:r w:rsidR="00017AA0" w:rsidRPr="005827D6">
        <w:t xml:space="preserve">gotländska </w:t>
      </w:r>
      <w:r w:rsidRPr="005827D6">
        <w:t>kusten, utan även den viktiga turistnäringen.</w:t>
      </w:r>
    </w:p>
    <w:p w:rsidR="00DD4C80" w:rsidRPr="005827D6" w:rsidRDefault="00DD4C80" w:rsidP="00017AA0">
      <w:pPr>
        <w:pStyle w:val="Normaltindrag"/>
      </w:pPr>
      <w:r w:rsidRPr="005827D6">
        <w:t>För att Gotland ska kunna fortsätta att utveckla sin identitet som semester- och kulturort, måste konkreta åtgärder formuleras och genomföras för att förhindra algblomnning i anslutning till kustområdena.</w:t>
      </w:r>
    </w:p>
    <w:p w:rsidR="00DD4C80" w:rsidRPr="005827D6" w:rsidRDefault="00DD4C80" w:rsidP="00017AA0">
      <w:pPr>
        <w:pStyle w:val="Normaltindrag"/>
      </w:pPr>
      <w:r w:rsidRPr="005827D6">
        <w:t>Statsminister Göran Persson sa så här i årets regeringsförklaring:</w:t>
      </w:r>
    </w:p>
    <w:p w:rsidR="00DD4C80" w:rsidRPr="005827D6" w:rsidRDefault="00DD4C80" w:rsidP="00DE00B2">
      <w:pPr>
        <w:pStyle w:val="Citat"/>
      </w:pPr>
      <w:r w:rsidRPr="005827D6">
        <w:t>Sveriges ambitiösa klimatmål ska nås. En ny klimatproposition present</w:t>
      </w:r>
      <w:r w:rsidRPr="005827D6">
        <w:t>e</w:t>
      </w:r>
      <w:r w:rsidRPr="005827D6">
        <w:t>ras.</w:t>
      </w:r>
      <w:r w:rsidR="00017AA0" w:rsidRPr="005827D6">
        <w:t xml:space="preserve"> </w:t>
      </w:r>
      <w:r w:rsidRPr="005827D6">
        <w:t>Havsmiljön måste förbättras. Arbetet med att få Östersjön klassat som sä</w:t>
      </w:r>
      <w:r w:rsidRPr="005827D6">
        <w:t>r</w:t>
      </w:r>
      <w:r w:rsidRPr="005827D6">
        <w:t>skilt känsligt</w:t>
      </w:r>
      <w:r w:rsidR="00017AA0" w:rsidRPr="005827D6">
        <w:t xml:space="preserve"> </w:t>
      </w:r>
      <w:r w:rsidRPr="005827D6">
        <w:t>havsområde går in i sin slutfas. Östersjöländerna b</w:t>
      </w:r>
      <w:r w:rsidR="00017AA0" w:rsidRPr="005827D6">
        <w:t>juds in till ett högnivåm</w:t>
      </w:r>
      <w:r w:rsidR="00017AA0" w:rsidRPr="005827D6">
        <w:t>ö</w:t>
      </w:r>
      <w:r w:rsidR="00017AA0" w:rsidRPr="005827D6">
        <w:t xml:space="preserve">te om </w:t>
      </w:r>
      <w:r w:rsidRPr="005827D6">
        <w:t>Östersjöns miljöproblem. Forskning och miljöövervakning utvecklas. Ett internationellt</w:t>
      </w:r>
      <w:r w:rsidR="00017AA0" w:rsidRPr="005827D6">
        <w:t xml:space="preserve"> </w:t>
      </w:r>
      <w:r w:rsidRPr="005827D6">
        <w:t>forskningsc</w:t>
      </w:r>
      <w:r w:rsidR="00017AA0" w:rsidRPr="005827D6">
        <w:t>entrum för havsmiljö planeras.</w:t>
      </w:r>
    </w:p>
    <w:p w:rsidR="00DD4C80" w:rsidRPr="005827D6" w:rsidRDefault="00DD4C80" w:rsidP="00DD4C80">
      <w:pPr>
        <w:rPr>
          <w:color w:val="000000"/>
        </w:rPr>
      </w:pPr>
      <w:r w:rsidRPr="005827D6">
        <w:rPr>
          <w:color w:val="000000"/>
        </w:rPr>
        <w:t>Det bästa försvaret mot den här typen av ekologiska problem är en god ku</w:t>
      </w:r>
      <w:r w:rsidRPr="005827D6">
        <w:rPr>
          <w:color w:val="000000"/>
        </w:rPr>
        <w:t>n</w:t>
      </w:r>
      <w:r w:rsidRPr="005827D6">
        <w:rPr>
          <w:color w:val="000000"/>
        </w:rPr>
        <w:t xml:space="preserve">skap och forskning på området. Gotland med sitt läge i Östersjön, med en allt </w:t>
      </w:r>
      <w:r w:rsidRPr="005827D6">
        <w:rPr>
          <w:color w:val="000000"/>
        </w:rPr>
        <w:lastRenderedPageBreak/>
        <w:t>mer internationell östersjöprofil och med en bra högskola kan med största framgång vara ett centrum för sådan forskning. Vi vill att ett forskningscen</w:t>
      </w:r>
      <w:r w:rsidRPr="005827D6">
        <w:rPr>
          <w:color w:val="000000"/>
        </w:rPr>
        <w:t>t</w:t>
      </w:r>
      <w:r w:rsidRPr="005827D6">
        <w:rPr>
          <w:color w:val="000000"/>
        </w:rPr>
        <w:t>rum med vetenskapliga resurser för forskning kring havsmiljön och dess alg</w:t>
      </w:r>
      <w:r w:rsidR="00017AA0" w:rsidRPr="005827D6">
        <w:rPr>
          <w:color w:val="000000"/>
        </w:rPr>
        <w:softHyphen/>
      </w:r>
      <w:r w:rsidRPr="005827D6">
        <w:rPr>
          <w:color w:val="000000"/>
        </w:rPr>
        <w:t>b</w:t>
      </w:r>
      <w:r w:rsidRPr="005827D6">
        <w:rPr>
          <w:color w:val="000000"/>
        </w:rPr>
        <w:t>lomning inrättas vid Gotlands högskola.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17AA0" w:rsidRPr="00582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7AA0" w:rsidRPr="005827D6" w:rsidRDefault="00017AA0" w:rsidP="00017AA0">
            <w:pPr>
              <w:pStyle w:val="UnderskriftDatum"/>
              <w:spacing w:before="240"/>
            </w:pPr>
            <w:smartTag w:uri="urn:schemas-microsoft-com:office:smarttags" w:element="place">
              <w:smartTag w:uri="urn:schemas-microsoft-com:office:smarttags" w:element="City">
                <w:r w:rsidRPr="005827D6">
                  <w:t>Stockholm</w:t>
                </w:r>
              </w:smartTag>
            </w:smartTag>
            <w:r w:rsidRPr="005827D6">
              <w:t xml:space="preserve"> den 30 september 2005</w:t>
            </w:r>
          </w:p>
        </w:tc>
        <w:tc>
          <w:tcPr>
            <w:tcW w:w="3047" w:type="dxa"/>
          </w:tcPr>
          <w:p w:rsidR="00017AA0" w:rsidRPr="005827D6" w:rsidRDefault="00017AA0" w:rsidP="00017AA0">
            <w:pPr>
              <w:pStyle w:val="Underskrifter"/>
              <w:spacing w:before="240"/>
            </w:pPr>
          </w:p>
        </w:tc>
      </w:tr>
      <w:tr w:rsidR="00017AA0" w:rsidRPr="00582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7AA0" w:rsidRPr="005827D6" w:rsidRDefault="00017AA0" w:rsidP="00017AA0">
            <w:pPr>
              <w:pStyle w:val="Underskrifter"/>
            </w:pPr>
            <w:r w:rsidRPr="005827D6">
              <w:t>Christer Engelhardt (s)</w:t>
            </w:r>
          </w:p>
        </w:tc>
        <w:tc>
          <w:tcPr>
            <w:tcW w:w="3047" w:type="dxa"/>
          </w:tcPr>
          <w:p w:rsidR="00017AA0" w:rsidRPr="005827D6" w:rsidRDefault="00017AA0" w:rsidP="00017AA0">
            <w:pPr>
              <w:pStyle w:val="Underskrifter"/>
            </w:pPr>
            <w:r w:rsidRPr="005827D6">
              <w:t>Lilian Virgin (s)</w:t>
            </w:r>
          </w:p>
        </w:tc>
      </w:tr>
    </w:tbl>
    <w:p w:rsidR="00DD4C80" w:rsidRPr="005827D6" w:rsidRDefault="00DD4C80" w:rsidP="00017AA0">
      <w:pPr>
        <w:pStyle w:val="Normaltindrag"/>
      </w:pPr>
    </w:p>
    <w:sectPr w:rsidR="00DD4C80" w:rsidRPr="005827D6" w:rsidSect="00017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826" w:rsidRPr="005827D6" w:rsidRDefault="00E10826">
      <w:r w:rsidRPr="005827D6">
        <w:separator/>
      </w:r>
    </w:p>
  </w:endnote>
  <w:endnote w:type="continuationSeparator" w:id="0">
    <w:p w:rsidR="00E10826" w:rsidRPr="005827D6" w:rsidRDefault="00E10826">
      <w:r w:rsidRPr="00582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6CC" w:rsidRPr="005827D6" w:rsidRDefault="005827D6" w:rsidP="00017AA0">
    <w:pPr>
      <w:pStyle w:val="Sidfot"/>
    </w:pPr>
    <w:r w:rsidRPr="005827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0713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A0" w:rsidRDefault="00017A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0F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7AA0" w:rsidRDefault="00017A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0F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827D6" w:rsidRDefault="005827D6" w:rsidP="00017AA0">
    <w:pPr>
      <w:pStyle w:val="Sidfot"/>
    </w:pPr>
    <w:r w:rsidRPr="005827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370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A0" w:rsidRDefault="00017A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0F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7AA0" w:rsidRDefault="00017A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0F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827D6" w:rsidRDefault="005827D6" w:rsidP="00017AA0">
    <w:pPr>
      <w:pStyle w:val="Sidfot"/>
    </w:pPr>
    <w:r w:rsidRPr="005827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448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A0" w:rsidRDefault="00017A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0F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7AA0" w:rsidRDefault="00017A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0F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826" w:rsidRPr="005827D6" w:rsidRDefault="00E10826">
      <w:r w:rsidRPr="005827D6">
        <w:separator/>
      </w:r>
    </w:p>
  </w:footnote>
  <w:footnote w:type="continuationSeparator" w:id="0">
    <w:p w:rsidR="00E10826" w:rsidRPr="005827D6" w:rsidRDefault="00E10826">
      <w:r w:rsidRPr="00582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6CC" w:rsidRPr="005827D6" w:rsidRDefault="005827D6" w:rsidP="00017AA0">
    <w:pPr>
      <w:pStyle w:val="Sidhuvud"/>
    </w:pPr>
    <w:r w:rsidRPr="005827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9125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A0" w:rsidRDefault="00017A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0FA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0FAB">
                            <w:t>Ub406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7AA0" w:rsidRDefault="00017A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0FA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0FAB">
                      <w:t>Ub406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827D6" w:rsidRDefault="005827D6" w:rsidP="00017AA0">
    <w:pPr>
      <w:pStyle w:val="Sidhuvud"/>
    </w:pPr>
    <w:r w:rsidRPr="005827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05105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A0" w:rsidRDefault="00017A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0FA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0FAB">
                            <w:t>Ub406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7AA0" w:rsidRDefault="00017A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0FA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0FAB">
                      <w:t>Ub406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AA0" w:rsidRPr="005827D6" w:rsidRDefault="00017AA0">
    <w:pPr>
      <w:pStyle w:val="FSHNormal"/>
      <w:tabs>
        <w:tab w:val="right" w:pos="5840"/>
      </w:tabs>
    </w:pPr>
    <w:r w:rsidRPr="005827D6">
      <w:br/>
    </w:r>
    <w:r w:rsidRPr="005827D6">
      <w:fldChar w:fldCharType="begin" w:fldLock="1"/>
    </w:r>
    <w:r w:rsidRPr="005827D6">
      <w:instrText xml:space="preserve"> DOCPROPERTY</w:instrText>
    </w:r>
    <w:r w:rsidRPr="005827D6">
      <w:rPr>
        <w:sz w:val="18"/>
      </w:rPr>
      <w:instrText xml:space="preserve"> "YearUser" *\charformat </w:instrText>
    </w:r>
    <w:r w:rsidRPr="005827D6">
      <w:fldChar w:fldCharType="separate"/>
    </w:r>
    <w:r w:rsidR="00A30FAB" w:rsidRPr="005827D6">
      <w:t>2005/06</w:t>
    </w:r>
    <w:r w:rsidRPr="005827D6">
      <w:fldChar w:fldCharType="end"/>
    </w:r>
    <w:r w:rsidRPr="005827D6">
      <w:t xml:space="preserve"> </w:t>
    </w:r>
    <w:r w:rsidRPr="005827D6">
      <w:tab/>
      <w:t xml:space="preserve">mnr: </w:t>
    </w:r>
    <w:r w:rsidRPr="005827D6">
      <w:fldChar w:fldCharType="begin" w:fldLock="1"/>
    </w:r>
    <w:r w:rsidRPr="005827D6">
      <w:instrText xml:space="preserve"> DOCPROPERTY</w:instrText>
    </w:r>
    <w:r w:rsidRPr="005827D6">
      <w:rPr>
        <w:sz w:val="18"/>
      </w:rPr>
      <w:instrText xml:space="preserve"> "Motionsnummer" *\charformat </w:instrText>
    </w:r>
    <w:r w:rsidRPr="005827D6">
      <w:fldChar w:fldCharType="separate"/>
    </w:r>
    <w:r w:rsidR="00A30FAB" w:rsidRPr="005827D6">
      <w:t>Ub406</w:t>
    </w:r>
    <w:r w:rsidRPr="005827D6">
      <w:fldChar w:fldCharType="end"/>
    </w:r>
    <w:r w:rsidRPr="005827D6">
      <w:br/>
    </w:r>
    <w:r w:rsidRPr="005827D6">
      <w:fldChar w:fldCharType="begin" w:fldLock="1"/>
    </w:r>
    <w:r w:rsidRPr="005827D6">
      <w:instrText xml:space="preserve"> DOCPROPERTY</w:instrText>
    </w:r>
    <w:r w:rsidRPr="005827D6">
      <w:rPr>
        <w:sz w:val="18"/>
      </w:rPr>
      <w:instrText xml:space="preserve"> "Samling" *\charformat </w:instrText>
    </w:r>
    <w:r w:rsidRPr="005827D6">
      <w:fldChar w:fldCharType="end"/>
    </w:r>
    <w:r w:rsidRPr="005827D6">
      <w:tab/>
      <w:t xml:space="preserve">pnr: </w:t>
    </w:r>
    <w:r w:rsidRPr="005827D6">
      <w:fldChar w:fldCharType="begin" w:fldLock="1"/>
    </w:r>
    <w:r w:rsidRPr="005827D6">
      <w:instrText xml:space="preserve"> DOCPROPERTY</w:instrText>
    </w:r>
    <w:r w:rsidRPr="005827D6">
      <w:rPr>
        <w:sz w:val="18"/>
      </w:rPr>
      <w:instrText xml:space="preserve"> "Partinummer" *\charformat </w:instrText>
    </w:r>
    <w:r w:rsidRPr="005827D6">
      <w:fldChar w:fldCharType="separate"/>
    </w:r>
    <w:r w:rsidR="00A30FAB" w:rsidRPr="005827D6">
      <w:t>s11057</w:t>
    </w:r>
    <w:r w:rsidRPr="005827D6">
      <w:fldChar w:fldCharType="end"/>
    </w:r>
  </w:p>
  <w:p w:rsidR="00017AA0" w:rsidRPr="005827D6" w:rsidRDefault="00017AA0">
    <w:pPr>
      <w:pStyle w:val="FSHRub1"/>
    </w:pPr>
    <w:r w:rsidRPr="005827D6">
      <w:t>Motion till riksdagen</w:t>
    </w:r>
    <w:r w:rsidRPr="005827D6">
      <w:br/>
    </w:r>
    <w:r w:rsidRPr="005827D6">
      <w:fldChar w:fldCharType="begin" w:fldLock="1"/>
    </w:r>
    <w:r w:rsidRPr="005827D6">
      <w:instrText xml:space="preserve"> DOCPROPERTY "YearUser" *\charformat </w:instrText>
    </w:r>
    <w:r w:rsidRPr="005827D6">
      <w:fldChar w:fldCharType="separate"/>
    </w:r>
    <w:r w:rsidR="00A30FAB" w:rsidRPr="005827D6">
      <w:t>2005/06</w:t>
    </w:r>
    <w:r w:rsidRPr="005827D6">
      <w:fldChar w:fldCharType="end"/>
    </w:r>
    <w:r w:rsidRPr="005827D6">
      <w:t>:</w:t>
    </w:r>
    <w:r w:rsidRPr="005827D6">
      <w:fldChar w:fldCharType="begin" w:fldLock="1"/>
    </w:r>
    <w:r w:rsidRPr="005827D6">
      <w:instrText xml:space="preserve"> DOCPROPERTY "Motionsnummer" *\charformat </w:instrText>
    </w:r>
    <w:r w:rsidRPr="005827D6">
      <w:fldChar w:fldCharType="separate"/>
    </w:r>
    <w:r w:rsidR="00A30FAB" w:rsidRPr="005827D6">
      <w:t>Ub406</w:t>
    </w:r>
    <w:r w:rsidRPr="005827D6">
      <w:fldChar w:fldCharType="end"/>
    </w:r>
  </w:p>
  <w:p w:rsidR="00017AA0" w:rsidRPr="005827D6" w:rsidRDefault="00017AA0">
    <w:pPr>
      <w:pStyle w:val="FSHNormalS5"/>
    </w:pPr>
    <w:r w:rsidRPr="005827D6">
      <w:fldChar w:fldCharType="begin" w:fldLock="1"/>
    </w:r>
    <w:r w:rsidRPr="005827D6">
      <w:instrText xml:space="preserve"> DOCPROPERTY "MotionarText" *\charformat </w:instrText>
    </w:r>
    <w:r w:rsidRPr="005827D6">
      <w:fldChar w:fldCharType="separate"/>
    </w:r>
    <w:r w:rsidR="00A30FAB" w:rsidRPr="005827D6">
      <w:t>av Christer Engelhardt och Lilian Virgin (s)</w:t>
    </w:r>
    <w:r w:rsidRPr="005827D6">
      <w:fldChar w:fldCharType="end"/>
    </w:r>
    <w:r w:rsidRPr="005827D6">
      <w:br/>
    </w:r>
    <w:r w:rsidRPr="005827D6">
      <w:fldChar w:fldCharType="begin" w:fldLock="1"/>
    </w:r>
    <w:r w:rsidRPr="005827D6">
      <w:instrText xml:space="preserve"> DOCPROPERTY "SvarFrasKort" *\charformat </w:instrText>
    </w:r>
    <w:r w:rsidRPr="005827D6">
      <w:fldChar w:fldCharType="end"/>
    </w:r>
  </w:p>
  <w:p w:rsidR="00017AA0" w:rsidRPr="005827D6" w:rsidRDefault="00017AA0">
    <w:pPr>
      <w:pStyle w:val="FSHTitel"/>
    </w:pPr>
    <w:r w:rsidRPr="005827D6">
      <w:fldChar w:fldCharType="begin" w:fldLock="1"/>
    </w:r>
    <w:r w:rsidRPr="005827D6">
      <w:instrText xml:space="preserve"> DOCPROPERTY</w:instrText>
    </w:r>
    <w:r w:rsidRPr="005827D6">
      <w:rPr>
        <w:sz w:val="18"/>
      </w:rPr>
      <w:instrText xml:space="preserve"> "RubrikSvar" *\charformat </w:instrText>
    </w:r>
    <w:r w:rsidRPr="005827D6">
      <w:fldChar w:fldCharType="separate"/>
    </w:r>
    <w:r w:rsidR="00A30FAB" w:rsidRPr="005827D6">
      <w:t>Havsmiljön och algblomningen</w:t>
    </w:r>
    <w:r w:rsidRPr="005827D6">
      <w:fldChar w:fldCharType="end"/>
    </w:r>
  </w:p>
  <w:p w:rsidR="00017AA0" w:rsidRPr="005827D6" w:rsidRDefault="00017AA0" w:rsidP="00017AA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12C6E36"/>
    <w:lvl w:ilvl="0" w:tplc="C914985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441416">
    <w:abstractNumId w:val="13"/>
  </w:num>
  <w:num w:numId="2" w16cid:durableId="1135029613">
    <w:abstractNumId w:val="10"/>
  </w:num>
  <w:num w:numId="3" w16cid:durableId="1686974174">
    <w:abstractNumId w:val="11"/>
  </w:num>
  <w:num w:numId="4" w16cid:durableId="1124494953">
    <w:abstractNumId w:val="12"/>
  </w:num>
  <w:num w:numId="5" w16cid:durableId="123428352">
    <w:abstractNumId w:val="8"/>
  </w:num>
  <w:num w:numId="6" w16cid:durableId="40252210">
    <w:abstractNumId w:val="3"/>
  </w:num>
  <w:num w:numId="7" w16cid:durableId="935138571">
    <w:abstractNumId w:val="2"/>
  </w:num>
  <w:num w:numId="8" w16cid:durableId="2056351052">
    <w:abstractNumId w:val="1"/>
  </w:num>
  <w:num w:numId="9" w16cid:durableId="1143544487">
    <w:abstractNumId w:val="0"/>
  </w:num>
  <w:num w:numId="10" w16cid:durableId="866874257">
    <w:abstractNumId w:val="9"/>
  </w:num>
  <w:num w:numId="11" w16cid:durableId="1189684173">
    <w:abstractNumId w:val="7"/>
  </w:num>
  <w:num w:numId="12" w16cid:durableId="691421658">
    <w:abstractNumId w:val="6"/>
  </w:num>
  <w:num w:numId="13" w16cid:durableId="431896561">
    <w:abstractNumId w:val="5"/>
  </w:num>
  <w:num w:numId="14" w16cid:durableId="1160653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D95799"/>
    <w:rsid w:val="00017AA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31F0"/>
    <w:rsid w:val="004E38D9"/>
    <w:rsid w:val="005827D6"/>
    <w:rsid w:val="006A16CC"/>
    <w:rsid w:val="00740D6D"/>
    <w:rsid w:val="00794149"/>
    <w:rsid w:val="007B67A7"/>
    <w:rsid w:val="007C6092"/>
    <w:rsid w:val="00A053C6"/>
    <w:rsid w:val="00A30FAB"/>
    <w:rsid w:val="00B13BF0"/>
    <w:rsid w:val="00C071E1"/>
    <w:rsid w:val="00C1285C"/>
    <w:rsid w:val="00C27B7D"/>
    <w:rsid w:val="00D1174F"/>
    <w:rsid w:val="00D95799"/>
    <w:rsid w:val="00DC6C70"/>
    <w:rsid w:val="00DD4C80"/>
    <w:rsid w:val="00DE00B2"/>
    <w:rsid w:val="00E10826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5A082A-EF50-439D-8FAB-0D8D1F66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17AA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D31F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317</Words>
  <Characters>1913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Ub406</vt:lpstr>
    </vt:vector>
  </TitlesOfParts>
  <Company>Riksdagen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Ub406</dc:title>
  <dc:subject>Ub406</dc:subject>
  <dc:creator>Riksdagen</dc:creator>
  <cp:keywords>Riksdagen</cp:keywords>
  <dc:description/>
  <cp:lastModifiedBy>Lars Brink</cp:lastModifiedBy>
  <cp:revision>2</cp:revision>
  <cp:lastPrinted>2006-01-18T07:00:00Z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Havsmiljön och algblomningen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Havsmiljön och algblomningen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Engelhardt och Lilian Virgin (s)</vt:lpwstr>
  </property>
  <property fmtid="{D5CDD505-2E9C-101B-9397-08002B2CF9AE}" pid="26" name="MotionarLista">
    <vt:lpwstr>Engelhardt, Christer (s)\Virgin, Lilian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(s), Lilian Virgin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20052006000000000115000110570069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20052006000000000115000110570069</vt:lpwstr>
  </property>
  <property fmtid="{D5CDD505-2E9C-101B-9397-08002B2CF9AE}" pid="50" name="nummer">
    <vt:lpwstr>406</vt:lpwstr>
  </property>
  <property fmtid="{D5CDD505-2E9C-101B-9397-08002B2CF9AE}" pid="51" name="utskottsbeteckning">
    <vt:lpwstr>Ub</vt:lpwstr>
  </property>
</Properties>
</file>