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E41D0E8D0A04B849731CBCD2296427F"/>
        </w:placeholder>
        <w15:appearance w15:val="hidden"/>
        <w:text/>
      </w:sdtPr>
      <w:sdtEndPr/>
      <w:sdtContent>
        <w:p w:rsidRPr="009B062B" w:rsidR="00AF30DD" w:rsidP="009B062B" w:rsidRDefault="00AF30DD" w14:paraId="38A4AF81" w14:textId="77777777">
          <w:pPr>
            <w:pStyle w:val="RubrikFrslagTIllRiksdagsbeslut"/>
          </w:pPr>
          <w:r w:rsidRPr="009B062B">
            <w:t>Förslag till riksdagsbeslut</w:t>
          </w:r>
        </w:p>
      </w:sdtContent>
    </w:sdt>
    <w:sdt>
      <w:sdtPr>
        <w:alias w:val="Yrkande 1"/>
        <w:tag w:val="0bb733b2-d88d-471b-9b17-03519ff44142"/>
        <w:id w:val="1268961736"/>
        <w:lock w:val="sdtLocked"/>
      </w:sdtPr>
      <w:sdtEndPr/>
      <w:sdtContent>
        <w:p w:rsidR="00F34624" w:rsidRDefault="003C5668" w14:paraId="1FD0BC37" w14:textId="77777777">
          <w:pPr>
            <w:pStyle w:val="Frslagstext"/>
            <w:numPr>
              <w:ilvl w:val="0"/>
              <w:numId w:val="0"/>
            </w:numPr>
          </w:pPr>
          <w:r>
            <w:t>Riksdagen ställer sig bakom det som anförs i motionen om att se över behovet av att stimulera en ökad användning av biogas även som fordonsbränsle och tillkännager detta för regeringen.</w:t>
          </w:r>
        </w:p>
      </w:sdtContent>
    </w:sdt>
    <w:p w:rsidRPr="009B062B" w:rsidR="00AF30DD" w:rsidP="009B062B" w:rsidRDefault="000156D9" w14:paraId="5D9CD782" w14:textId="77777777">
      <w:pPr>
        <w:pStyle w:val="Rubrik1"/>
      </w:pPr>
      <w:bookmarkStart w:name="MotionsStart" w:id="0"/>
      <w:bookmarkEnd w:id="0"/>
      <w:r w:rsidRPr="009B062B">
        <w:t>Motivering</w:t>
      </w:r>
    </w:p>
    <w:p w:rsidR="005150B8" w:rsidP="005150B8" w:rsidRDefault="005150B8" w14:paraId="65047934" w14:textId="6CDF523A">
      <w:pPr>
        <w:pStyle w:val="Normalutanindragellerluft"/>
      </w:pPr>
      <w:r>
        <w:t>Sverige ligger långt fram vad gäller arbetet med att minska växthusutsläp</w:t>
      </w:r>
      <w:r w:rsidR="00796BD8">
        <w:t>pen. Det finns mål om en fossil</w:t>
      </w:r>
      <w:r>
        <w:t xml:space="preserve">oberoende fordonsflotta och vi kan se en positiv utveckling av till exempel el- och hybridbilar, men fortfarande drivs fordonen till en övervägande del av bensin och diesel. </w:t>
      </w:r>
    </w:p>
    <w:p w:rsidRPr="005150B8" w:rsidR="005150B8" w:rsidP="005150B8" w:rsidRDefault="005150B8" w14:paraId="77AABE11" w14:textId="77777777">
      <w:r w:rsidRPr="005150B8">
        <w:t>Med en ökad användning av biogas som fordonsbränsle kan utsläppen av koldioxidutsläpp minska kraftigt och så även utsläpp av andra hälsofarliga ämnen såsom kväve och partiklar. Biogas är förnybar</w:t>
      </w:r>
      <w:r w:rsidR="005861AC">
        <w:t>t</w:t>
      </w:r>
      <w:r w:rsidRPr="005150B8">
        <w:t>, bidrar till effektiv avfallshantering och möjliggör en inhemsk produktion som kan ske lokalt och skapa viktiga arbetstillfällen.</w:t>
      </w:r>
    </w:p>
    <w:p w:rsidRPr="005150B8" w:rsidR="005150B8" w:rsidP="005150B8" w:rsidRDefault="005150B8" w14:paraId="6C4A8DE1" w14:textId="77777777">
      <w:r w:rsidRPr="005150B8">
        <w:t>Många lantbrukare, energibolag, massafabriker och andra aktörer som skulle vilja starta eller utöka sin biogasproduktion tvekar idag då det saknas långsiktiga regler och styrmedel. Det finns flera sätt att stimulera produktion och konsumtion av fordonsgas.</w:t>
      </w:r>
    </w:p>
    <w:p w:rsidRPr="005150B8" w:rsidR="005150B8" w:rsidP="005150B8" w:rsidRDefault="005150B8" w14:paraId="0331ECC0" w14:textId="39BED4C3">
      <w:r w:rsidRPr="005150B8">
        <w:lastRenderedPageBreak/>
        <w:t>Ett sätt skulle kunna vara att via miljöbilsp</w:t>
      </w:r>
      <w:r w:rsidR="00796BD8">
        <w:t>remier och kommande bonus-malus–</w:t>
      </w:r>
      <w:r w:rsidRPr="005150B8">
        <w:t>system m</w:t>
      </w:r>
      <w:r>
        <w:t xml:space="preserve">ed </w:t>
      </w:r>
      <w:r w:rsidRPr="005150B8">
        <w:t>m</w:t>
      </w:r>
      <w:r>
        <w:t>era</w:t>
      </w:r>
      <w:r w:rsidRPr="005150B8">
        <w:t xml:space="preserve"> stimulera efterfrågan på fordon som drivs med biobränsle. God tillgång till pumpstationer i hela landet och långsiktiga regler är andra sätt. Det är viktigt med långsiktiga regler och stimulanser inte minst för att d</w:t>
      </w:r>
      <w:r>
        <w:t xml:space="preserve">et ska ske en </w:t>
      </w:r>
      <w:r w:rsidRPr="005150B8">
        <w:t>teknikutveckling.</w:t>
      </w:r>
    </w:p>
    <w:p w:rsidRPr="005150B8" w:rsidR="005150B8" w:rsidP="005150B8" w:rsidRDefault="005150B8" w14:paraId="2D54268B" w14:textId="77777777">
      <w:r w:rsidRPr="005150B8">
        <w:t>Transportsektorn och jordbruket skulle kunna minska sina utsläpp kraftigt om tillverkning och utveckling av nya lastbilar, jordbruksmaskiner m</w:t>
      </w:r>
      <w:r>
        <w:t xml:space="preserve">ed </w:t>
      </w:r>
      <w:r w:rsidRPr="005150B8">
        <w:t>m</w:t>
      </w:r>
      <w:r>
        <w:t>era</w:t>
      </w:r>
      <w:r w:rsidRPr="005150B8">
        <w:t xml:space="preserve"> </w:t>
      </w:r>
      <w:r w:rsidR="00761650">
        <w:t>övergick till</w:t>
      </w:r>
      <w:r w:rsidRPr="005150B8">
        <w:t xml:space="preserve"> en ökad användning av biobränsle.    </w:t>
      </w:r>
    </w:p>
    <w:p w:rsidRPr="005150B8" w:rsidR="005150B8" w:rsidP="005150B8" w:rsidRDefault="005150B8" w14:paraId="10575D18" w14:textId="77777777">
      <w:r w:rsidRPr="005150B8">
        <w:t xml:space="preserve">Jag anser utifrån ovan att det är av mycket stor vikt att regeringen på olika sätt arbetar för att uppmuntra byggandet av fler biogasanläggningar så att produktion och konsumtion av biogas/fordonsgas i Sverige kan öka. För </w:t>
      </w:r>
      <w:r w:rsidR="00761650">
        <w:t xml:space="preserve">att detta </w:t>
      </w:r>
      <w:r w:rsidRPr="005150B8">
        <w:t>ska lyckas krävs bla</w:t>
      </w:r>
      <w:r>
        <w:t>nd annat</w:t>
      </w:r>
      <w:r w:rsidRPr="005150B8">
        <w:t xml:space="preserve"> långsiktiga regler. </w:t>
      </w:r>
    </w:p>
    <w:p w:rsidR="00093F48" w:rsidP="005150B8" w:rsidRDefault="005150B8" w14:paraId="029B2DDA" w14:textId="68F5042B">
      <w:r w:rsidRPr="005150B8">
        <w:t>En ökad inhemsk produktion och ett ökat användande av biobränsle skulle även innebära ett minskat beroende av import av bensin och diesel</w:t>
      </w:r>
      <w:r w:rsidR="00796BD8">
        <w:t>,</w:t>
      </w:r>
      <w:r w:rsidRPr="005150B8">
        <w:t xml:space="preserve"> vilket även skulle vara positivt för vår försörjnings- och krisberedskap.</w:t>
      </w:r>
    </w:p>
    <w:p w:rsidRPr="005150B8" w:rsidR="00796BD8" w:rsidP="005150B8" w:rsidRDefault="00796BD8" w14:paraId="1AADE2D4" w14:textId="77777777">
      <w:bookmarkStart w:name="_GoBack" w:id="1"/>
      <w:bookmarkEnd w:id="1"/>
    </w:p>
    <w:sdt>
      <w:sdtPr>
        <w:rPr>
          <w:i/>
          <w:noProof/>
        </w:rPr>
        <w:alias w:val="CC_Underskrifter"/>
        <w:tag w:val="CC_Underskrifter"/>
        <w:id w:val="583496634"/>
        <w:lock w:val="sdtContentLocked"/>
        <w:placeholder>
          <w:docPart w:val="F2169214A51D4D7FBD95554C45E14BA9"/>
        </w:placeholder>
        <w15:appearance w15:val="hidden"/>
      </w:sdtPr>
      <w:sdtEndPr>
        <w:rPr>
          <w:i w:val="0"/>
          <w:noProof w:val="0"/>
        </w:rPr>
      </w:sdtEndPr>
      <w:sdtContent>
        <w:p w:rsidR="004801AC" w:rsidP="00FB2939" w:rsidRDefault="00796BD8" w14:paraId="1DDEFB38" w14:textId="20EFFA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1E06E0" w:rsidRDefault="001E06E0" w14:paraId="5C8BA4DB" w14:textId="77777777"/>
    <w:sectPr w:rsidR="001E06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40B3E" w14:textId="77777777" w:rsidR="00E226C5" w:rsidRDefault="00E226C5" w:rsidP="000C1CAD">
      <w:pPr>
        <w:spacing w:line="240" w:lineRule="auto"/>
      </w:pPr>
      <w:r>
        <w:separator/>
      </w:r>
    </w:p>
  </w:endnote>
  <w:endnote w:type="continuationSeparator" w:id="0">
    <w:p w14:paraId="75990861" w14:textId="77777777" w:rsidR="00E226C5" w:rsidRDefault="00E226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4A4D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D61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6BD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C5FE9" w14:textId="77777777" w:rsidR="00E226C5" w:rsidRDefault="00E226C5" w:rsidP="000C1CAD">
      <w:pPr>
        <w:spacing w:line="240" w:lineRule="auto"/>
      </w:pPr>
      <w:r>
        <w:separator/>
      </w:r>
    </w:p>
  </w:footnote>
  <w:footnote w:type="continuationSeparator" w:id="0">
    <w:p w14:paraId="1CCCFC21" w14:textId="77777777" w:rsidR="00E226C5" w:rsidRDefault="00E226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7977F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8855AE" wp14:anchorId="3FFE22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6BD8" w14:paraId="704BA895" w14:textId="77777777">
                          <w:pPr>
                            <w:jc w:val="right"/>
                          </w:pPr>
                          <w:sdt>
                            <w:sdtPr>
                              <w:alias w:val="CC_Noformat_Partikod"/>
                              <w:tag w:val="CC_Noformat_Partikod"/>
                              <w:id w:val="-53464382"/>
                              <w:placeholder>
                                <w:docPart w:val="CB4FBCFE39BD47F6A70791BDDE7CF98B"/>
                              </w:placeholder>
                              <w:text/>
                            </w:sdtPr>
                            <w:sdtEndPr/>
                            <w:sdtContent>
                              <w:r w:rsidR="005150B8">
                                <w:t>M</w:t>
                              </w:r>
                            </w:sdtContent>
                          </w:sdt>
                          <w:sdt>
                            <w:sdtPr>
                              <w:alias w:val="CC_Noformat_Partinummer"/>
                              <w:tag w:val="CC_Noformat_Partinummer"/>
                              <w:id w:val="-1709555926"/>
                              <w:placeholder>
                                <w:docPart w:val="EA58359880754678B376FE53BD94231F"/>
                              </w:placeholder>
                              <w:text/>
                            </w:sdtPr>
                            <w:sdtEndPr/>
                            <w:sdtContent>
                              <w:r w:rsidR="005150B8">
                                <w:t>1889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FE22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6BD8" w14:paraId="704BA895" w14:textId="77777777">
                    <w:pPr>
                      <w:jc w:val="right"/>
                    </w:pPr>
                    <w:sdt>
                      <w:sdtPr>
                        <w:alias w:val="CC_Noformat_Partikod"/>
                        <w:tag w:val="CC_Noformat_Partikod"/>
                        <w:id w:val="-53464382"/>
                        <w:placeholder>
                          <w:docPart w:val="CB4FBCFE39BD47F6A70791BDDE7CF98B"/>
                        </w:placeholder>
                        <w:text/>
                      </w:sdtPr>
                      <w:sdtEndPr/>
                      <w:sdtContent>
                        <w:r w:rsidR="005150B8">
                          <w:t>M</w:t>
                        </w:r>
                      </w:sdtContent>
                    </w:sdt>
                    <w:sdt>
                      <w:sdtPr>
                        <w:alias w:val="CC_Noformat_Partinummer"/>
                        <w:tag w:val="CC_Noformat_Partinummer"/>
                        <w:id w:val="-1709555926"/>
                        <w:placeholder>
                          <w:docPart w:val="EA58359880754678B376FE53BD94231F"/>
                        </w:placeholder>
                        <w:text/>
                      </w:sdtPr>
                      <w:sdtEndPr/>
                      <w:sdtContent>
                        <w:r w:rsidR="005150B8">
                          <w:t>1889</w:t>
                        </w:r>
                      </w:sdtContent>
                    </w:sdt>
                  </w:p>
                </w:txbxContent>
              </v:textbox>
              <w10:wrap anchorx="page"/>
            </v:shape>
          </w:pict>
        </mc:Fallback>
      </mc:AlternateContent>
    </w:r>
  </w:p>
  <w:p w:rsidRPr="00293C4F" w:rsidR="007A5507" w:rsidP="00776B74" w:rsidRDefault="007A5507" w14:paraId="3A141F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96BD8" w14:paraId="6F82E184" w14:textId="77777777">
    <w:pPr>
      <w:jc w:val="right"/>
    </w:pPr>
    <w:sdt>
      <w:sdtPr>
        <w:alias w:val="CC_Noformat_Partikod"/>
        <w:tag w:val="CC_Noformat_Partikod"/>
        <w:id w:val="559911109"/>
        <w:text/>
      </w:sdtPr>
      <w:sdtEndPr/>
      <w:sdtContent>
        <w:r w:rsidR="005150B8">
          <w:t>M</w:t>
        </w:r>
      </w:sdtContent>
    </w:sdt>
    <w:sdt>
      <w:sdtPr>
        <w:alias w:val="CC_Noformat_Partinummer"/>
        <w:tag w:val="CC_Noformat_Partinummer"/>
        <w:id w:val="1197820850"/>
        <w:text/>
      </w:sdtPr>
      <w:sdtEndPr/>
      <w:sdtContent>
        <w:r w:rsidR="005150B8">
          <w:t>1889</w:t>
        </w:r>
      </w:sdtContent>
    </w:sdt>
  </w:p>
  <w:p w:rsidR="007A5507" w:rsidP="00776B74" w:rsidRDefault="007A5507" w14:paraId="0B126E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96BD8" w14:paraId="40B819BC" w14:textId="77777777">
    <w:pPr>
      <w:jc w:val="right"/>
    </w:pPr>
    <w:sdt>
      <w:sdtPr>
        <w:alias w:val="CC_Noformat_Partikod"/>
        <w:tag w:val="CC_Noformat_Partikod"/>
        <w:id w:val="1471015553"/>
        <w:text/>
      </w:sdtPr>
      <w:sdtEndPr/>
      <w:sdtContent>
        <w:r w:rsidR="005150B8">
          <w:t>M</w:t>
        </w:r>
      </w:sdtContent>
    </w:sdt>
    <w:sdt>
      <w:sdtPr>
        <w:alias w:val="CC_Noformat_Partinummer"/>
        <w:tag w:val="CC_Noformat_Partinummer"/>
        <w:id w:val="-2014525982"/>
        <w:text/>
      </w:sdtPr>
      <w:sdtEndPr/>
      <w:sdtContent>
        <w:r w:rsidR="005150B8">
          <w:t>1889</w:t>
        </w:r>
      </w:sdtContent>
    </w:sdt>
  </w:p>
  <w:p w:rsidR="007A5507" w:rsidP="00A314CF" w:rsidRDefault="00796BD8" w14:paraId="46ABCB9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96BD8" w14:paraId="708AAEA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96BD8" w14:paraId="135AE3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:2723</w:t>
        </w:r>
      </w:sdtContent>
    </w:sdt>
  </w:p>
  <w:p w:rsidR="007A5507" w:rsidP="00E03A3D" w:rsidRDefault="00796BD8" w14:paraId="20CD236F"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5150B8" w14:paraId="78D52599" w14:textId="77777777">
        <w:pPr>
          <w:pStyle w:val="FSHRub2"/>
        </w:pPr>
        <w:r>
          <w:t xml:space="preserve">Stimulera ökad konsumtion och produktion av biogas och biobränsle  </w:t>
        </w:r>
      </w:p>
    </w:sdtContent>
  </w:sdt>
  <w:sdt>
    <w:sdtPr>
      <w:alias w:val="CC_Boilerplate_3"/>
      <w:tag w:val="CC_Boilerplate_3"/>
      <w:id w:val="1606463544"/>
      <w:lock w:val="sdtContentLocked"/>
      <w15:appearance w15:val="hidden"/>
      <w:text w:multiLine="1"/>
    </w:sdtPr>
    <w:sdtEndPr/>
    <w:sdtContent>
      <w:p w:rsidR="007A5507" w:rsidP="00283E0F" w:rsidRDefault="007A5507" w14:paraId="24105B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50B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663"/>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FC3"/>
    <w:rsid w:val="001C5944"/>
    <w:rsid w:val="001C756B"/>
    <w:rsid w:val="001C774A"/>
    <w:rsid w:val="001D0E3E"/>
    <w:rsid w:val="001D2FF1"/>
    <w:rsid w:val="001D3EE8"/>
    <w:rsid w:val="001D5C51"/>
    <w:rsid w:val="001D6A7A"/>
    <w:rsid w:val="001D7E6D"/>
    <w:rsid w:val="001E000C"/>
    <w:rsid w:val="001E06E0"/>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09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DE4"/>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6D7B"/>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668"/>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C56"/>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AFA"/>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AAF"/>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0B8"/>
    <w:rsid w:val="0051649C"/>
    <w:rsid w:val="00517749"/>
    <w:rsid w:val="0052069A"/>
    <w:rsid w:val="005231E7"/>
    <w:rsid w:val="0052357B"/>
    <w:rsid w:val="00526C43"/>
    <w:rsid w:val="00526C4A"/>
    <w:rsid w:val="005305C6"/>
    <w:rsid w:val="005315D0"/>
    <w:rsid w:val="00535EE7"/>
    <w:rsid w:val="00536192"/>
    <w:rsid w:val="00536C91"/>
    <w:rsid w:val="00537502"/>
    <w:rsid w:val="005376A1"/>
    <w:rsid w:val="00537E3C"/>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1AC"/>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79A"/>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3F8"/>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1650"/>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BD8"/>
    <w:rsid w:val="00797AA2"/>
    <w:rsid w:val="00797EB5"/>
    <w:rsid w:val="007A0860"/>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8ED"/>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004"/>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B0B"/>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769"/>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6C5"/>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624"/>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939"/>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A6F198"/>
  <w15:chartTrackingRefBased/>
  <w15:docId w15:val="{3980DD6F-D8CD-4AF0-A6F0-43508380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41D0E8D0A04B849731CBCD2296427F"/>
        <w:category>
          <w:name w:val="Allmänt"/>
          <w:gallery w:val="placeholder"/>
        </w:category>
        <w:types>
          <w:type w:val="bbPlcHdr"/>
        </w:types>
        <w:behaviors>
          <w:behavior w:val="content"/>
        </w:behaviors>
        <w:guid w:val="{F4EA37F4-7D54-4F56-B523-68D179EFC180}"/>
      </w:docPartPr>
      <w:docPartBody>
        <w:p w:rsidR="0010046E" w:rsidRDefault="00A62ADD">
          <w:pPr>
            <w:pStyle w:val="EE41D0E8D0A04B849731CBCD2296427F"/>
          </w:pPr>
          <w:r w:rsidRPr="009A726D">
            <w:rPr>
              <w:rStyle w:val="Platshllartext"/>
            </w:rPr>
            <w:t>Klicka här för att ange text.</w:t>
          </w:r>
        </w:p>
      </w:docPartBody>
    </w:docPart>
    <w:docPart>
      <w:docPartPr>
        <w:name w:val="F2169214A51D4D7FBD95554C45E14BA9"/>
        <w:category>
          <w:name w:val="Allmänt"/>
          <w:gallery w:val="placeholder"/>
        </w:category>
        <w:types>
          <w:type w:val="bbPlcHdr"/>
        </w:types>
        <w:behaviors>
          <w:behavior w:val="content"/>
        </w:behaviors>
        <w:guid w:val="{A81D7D47-4EE9-4434-A925-55A14C72888E}"/>
      </w:docPartPr>
      <w:docPartBody>
        <w:p w:rsidR="0010046E" w:rsidRDefault="00A62ADD">
          <w:pPr>
            <w:pStyle w:val="F2169214A51D4D7FBD95554C45E14BA9"/>
          </w:pPr>
          <w:r w:rsidRPr="002551EA">
            <w:rPr>
              <w:rStyle w:val="Platshllartext"/>
              <w:color w:val="808080" w:themeColor="background1" w:themeShade="80"/>
            </w:rPr>
            <w:t>[Motionärernas namn]</w:t>
          </w:r>
        </w:p>
      </w:docPartBody>
    </w:docPart>
    <w:docPart>
      <w:docPartPr>
        <w:name w:val="CB4FBCFE39BD47F6A70791BDDE7CF98B"/>
        <w:category>
          <w:name w:val="Allmänt"/>
          <w:gallery w:val="placeholder"/>
        </w:category>
        <w:types>
          <w:type w:val="bbPlcHdr"/>
        </w:types>
        <w:behaviors>
          <w:behavior w:val="content"/>
        </w:behaviors>
        <w:guid w:val="{50334141-8C5D-44DB-BFA7-C7FF1B1E0665}"/>
      </w:docPartPr>
      <w:docPartBody>
        <w:p w:rsidR="0010046E" w:rsidRDefault="00A62ADD">
          <w:pPr>
            <w:pStyle w:val="CB4FBCFE39BD47F6A70791BDDE7CF98B"/>
          </w:pPr>
          <w:r>
            <w:rPr>
              <w:rStyle w:val="Platshllartext"/>
            </w:rPr>
            <w:t xml:space="preserve"> </w:t>
          </w:r>
        </w:p>
      </w:docPartBody>
    </w:docPart>
    <w:docPart>
      <w:docPartPr>
        <w:name w:val="EA58359880754678B376FE53BD94231F"/>
        <w:category>
          <w:name w:val="Allmänt"/>
          <w:gallery w:val="placeholder"/>
        </w:category>
        <w:types>
          <w:type w:val="bbPlcHdr"/>
        </w:types>
        <w:behaviors>
          <w:behavior w:val="content"/>
        </w:behaviors>
        <w:guid w:val="{B9FB218E-79AB-4AA5-95C1-E2213BBFC212}"/>
      </w:docPartPr>
      <w:docPartBody>
        <w:p w:rsidR="0010046E" w:rsidRDefault="00A62ADD">
          <w:pPr>
            <w:pStyle w:val="EA58359880754678B376FE53BD9423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ADD"/>
    <w:rsid w:val="0010046E"/>
    <w:rsid w:val="00755843"/>
    <w:rsid w:val="00A62ADD"/>
    <w:rsid w:val="00F638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41D0E8D0A04B849731CBCD2296427F">
    <w:name w:val="EE41D0E8D0A04B849731CBCD2296427F"/>
  </w:style>
  <w:style w:type="paragraph" w:customStyle="1" w:styleId="F7F935BCCE4341E8B7674306A80297B3">
    <w:name w:val="F7F935BCCE4341E8B7674306A80297B3"/>
  </w:style>
  <w:style w:type="paragraph" w:customStyle="1" w:styleId="36294088B38D4A958F36F64BA3CFCA96">
    <w:name w:val="36294088B38D4A958F36F64BA3CFCA96"/>
  </w:style>
  <w:style w:type="paragraph" w:customStyle="1" w:styleId="F2169214A51D4D7FBD95554C45E14BA9">
    <w:name w:val="F2169214A51D4D7FBD95554C45E14BA9"/>
  </w:style>
  <w:style w:type="paragraph" w:customStyle="1" w:styleId="CB4FBCFE39BD47F6A70791BDDE7CF98B">
    <w:name w:val="CB4FBCFE39BD47F6A70791BDDE7CF98B"/>
  </w:style>
  <w:style w:type="paragraph" w:customStyle="1" w:styleId="EA58359880754678B376FE53BD94231F">
    <w:name w:val="EA58359880754678B376FE53BD942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9310</RubrikLookup>
    <MotionGuid xmlns="00d11361-0b92-4bae-a181-288d6a55b763">65c534ef-7d24-4227-b91e-d42f530295ce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283D0-DBAC-44FB-805A-0FE1AFEF6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F2CD3-C334-49BB-B747-7E5FD99C4DC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CCB13F12-6A6E-488A-BE37-431324513531}">
  <ds:schemaRefs>
    <ds:schemaRef ds:uri="http://schemas.riksdagen.se/motion"/>
  </ds:schemaRefs>
</ds:datastoreItem>
</file>

<file path=customXml/itemProps5.xml><?xml version="1.0" encoding="utf-8"?>
<ds:datastoreItem xmlns:ds="http://schemas.openxmlformats.org/officeDocument/2006/customXml" ds:itemID="{EB96FF45-9727-431D-A32C-8F147C3A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319</Words>
  <Characters>1840</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201617M1889 Stimulera ökad konsumtion och produktion av biogas och biobränsle</vt:lpstr>
      <vt:lpstr/>
    </vt:vector>
  </TitlesOfParts>
  <Company>Sveriges riksdag</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201617M1889 Stimulera ökad konsumtion och produktion av biogas och biobränsle</dc:title>
  <dc:subject/>
  <dc:creator>Riksdagsförvaltningen</dc:creator>
  <cp:keywords/>
  <dc:description/>
  <cp:lastModifiedBy>Kerstin Carlqvist</cp:lastModifiedBy>
  <cp:revision>10</cp:revision>
  <cp:lastPrinted>2016-06-13T12:10:00Z</cp:lastPrinted>
  <dcterms:created xsi:type="dcterms:W3CDTF">2016-10-05T11:21:00Z</dcterms:created>
  <dcterms:modified xsi:type="dcterms:W3CDTF">2017-05-18T13:09:00Z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*T661514923DDE*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https://filur.riksdagen.se/drop/DropOffLibrary/T661514923DDE.docx</vt:lpwstr>
  </property>
  <property fmtid="{D5CDD505-2E9C-101B-9397-08002B2CF9AE}" pid="13" name="RevisionsOn">
    <vt:lpwstr>1</vt:lpwstr>
  </property>
</Properties>
</file>