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657" w:rsidRPr="00465657" w:rsidRDefault="00465657">
      <w:pPr>
        <w:pStyle w:val="Frslagsrubrik"/>
      </w:pPr>
      <w:r w:rsidRPr="00465657">
        <w:t>Förslag till riksdagsbeslut</w:t>
      </w:r>
    </w:p>
    <w:p w:rsidR="00465657" w:rsidRPr="00465657" w:rsidRDefault="00465657">
      <w:pPr>
        <w:pStyle w:val="Hemstlatt"/>
      </w:pPr>
      <w:r w:rsidRPr="00465657">
        <w:t>Riksdagen tillkännager för regeringen som sin mening vad som anförs i motionen om att regeringen ska återkomma med ett förslag om regularisering.</w:t>
      </w:r>
    </w:p>
    <w:p w:rsidR="00465657" w:rsidRPr="00465657" w:rsidRDefault="00465657">
      <w:pPr>
        <w:pStyle w:val="Rubrik1"/>
      </w:pPr>
      <w:r w:rsidRPr="00465657">
        <w:t>Motivering</w:t>
      </w:r>
    </w:p>
    <w:p w:rsidR="00465657" w:rsidRPr="00465657" w:rsidRDefault="00465657">
      <w:r w:rsidRPr="00465657">
        <w:t>För att lösa situationen långsiktigt för den grupp som i dag lever varaktigt i Sverige utan papper och som inte kan återvända till sina hemländer krävs att en regularisering, en amnesti, genomförs. Samma möjligheter att bygga sitt fortsatta liv i Sverige ska ges till alla, oavsett om man lyckats få tag på ett arbete eller inte. De papperslösa som lever i Sverige i dag måste få möjligh</w:t>
      </w:r>
      <w:r w:rsidRPr="00465657">
        <w:t>e</w:t>
      </w:r>
      <w:r w:rsidRPr="00465657">
        <w:t>ten att bygga en framtid här utan fruktan för utvisning.</w:t>
      </w:r>
    </w:p>
    <w:p w:rsidR="00465657" w:rsidRPr="00465657" w:rsidRDefault="00465657">
      <w:pPr>
        <w:pStyle w:val="Normaltindrag"/>
      </w:pPr>
      <w:r w:rsidRPr="00465657">
        <w:t>Vänsterpartiet lyckades 2005 tillsammans med Miljöpartiet driva igenom en tidsbegränsad förändring av utlänningslagen som kom att gälla mellan den 15 november 2005 och den 31 mars 2006, och som gav nya och ökade mö</w:t>
      </w:r>
      <w:r w:rsidRPr="00465657">
        <w:t>j</w:t>
      </w:r>
      <w:r w:rsidRPr="00465657">
        <w:t>ligheter till uppehållstillstånd för dem som fått lagakraftvunna avvisningsb</w:t>
      </w:r>
      <w:r w:rsidRPr="00465657">
        <w:t>e</w:t>
      </w:r>
      <w:r w:rsidRPr="00465657">
        <w:t>slut. Många av dem hade sedan en kortare eller längre tid tillbaka levt gömda då de inte ansett sig kunna återvända till hemlandet. Många barn for mycket illa av att leva gömda. Att så många inte kunnat följa de beslut om avvisning som meddelats har till stor del haft sin grund i att myndigheterna inte respe</w:t>
      </w:r>
      <w:r w:rsidRPr="00465657">
        <w:t>k</w:t>
      </w:r>
      <w:r w:rsidRPr="00465657">
        <w:t>terat rätten till asyl som den stadgats i utlänningslagen och i de internationella konventioner som Sverige åtagit sig att f</w:t>
      </w:r>
      <w:r w:rsidRPr="00465657">
        <w:t>ölja.</w:t>
      </w:r>
    </w:p>
    <w:p w:rsidR="00465657" w:rsidRPr="00465657" w:rsidRDefault="00465657">
      <w:pPr>
        <w:pStyle w:val="Normaltindrag"/>
      </w:pPr>
      <w:r w:rsidRPr="00465657">
        <w:t>Genom den tillfälliga lagen fick 17 357 personer bifall på sin ansökan. Av dessa fick 13 144 permanent uppehållstillstånd och 4 213 ett tidsbegränsat uppehållstillstånd. 11 786 personer fick avslag. De som fick bifall var framför allt barnfamiljer och ensamstående där förhållandena i hemlandet gjort det svårt att genomföra en verkställighet. Vänsterpartiet gläds med alla dem som fått stanna i och med den tillfälliga lagen och välkomnar dem varmt. Av övr</w:t>
      </w:r>
      <w:r w:rsidRPr="00465657">
        <w:t>i</w:t>
      </w:r>
      <w:r w:rsidRPr="00465657">
        <w:t xml:space="preserve">ga ensamstående fick ca 80 procent avslag. Detta visar att utlänningslagens </w:t>
      </w:r>
      <w:r w:rsidRPr="00465657">
        <w:lastRenderedPageBreak/>
        <w:t>nya begrepp ”humanitärt angeläget” inte fått den effekt som lagstiftaren åsy</w:t>
      </w:r>
      <w:r w:rsidRPr="00465657">
        <w:t>f</w:t>
      </w:r>
      <w:r w:rsidRPr="00465657">
        <w:t>tade. Begreppet avsågs få en mer vidsträckt betydelse än det begrepp som ersattes, i synnerhet genom att hänsyn till intresset att upprätthålla den regl</w:t>
      </w:r>
      <w:r w:rsidRPr="00465657">
        <w:t>e</w:t>
      </w:r>
      <w:r w:rsidRPr="00465657">
        <w:t>rade invandringen inte skulle tas i samma utsträckning som tidigare.</w:t>
      </w:r>
    </w:p>
    <w:p w:rsidR="00465657" w:rsidRPr="00465657" w:rsidRDefault="00465657">
      <w:pPr>
        <w:pStyle w:val="Normaltindrag"/>
      </w:pPr>
      <w:r w:rsidRPr="00465657">
        <w:t>Grundkravet om generell amnesti handlade om att ge upprättelse åt dem som felbehandlats i den tidigare processen. Kravet har därmed fort</w:t>
      </w:r>
      <w:r w:rsidRPr="00465657">
        <w:t>satt gilti</w:t>
      </w:r>
      <w:r w:rsidRPr="00465657">
        <w:t>g</w:t>
      </w:r>
      <w:r w:rsidRPr="00465657">
        <w:t>het. Mot denna bakgrund föreslår Vänsterpartiet att de som fått avslag på sin ansökan enligt den tidsbegränsade lydelsen av 2 kap. 5 b § utlänningslagen ska beviljas uppehållstillstånd om det inte föreligger särskilda skäl som talar emot detta. Ett sådant särskilt skäl kan vara att personen gjort sig skyldig till allvarlig brottslighet. Regeringen bör återkomma till riksdagen med förslag till en lag i enlighet med det ovan anförda.</w:t>
      </w:r>
    </w:p>
    <w:p w:rsidR="00465657" w:rsidRPr="00465657" w:rsidRDefault="00465657">
      <w:pPr>
        <w:pStyle w:val="Normaltindrag"/>
      </w:pPr>
      <w:r w:rsidRPr="00465657">
        <w:t xml:space="preserve">Alla som finns i landet utan papper har emellertid inte tidigare </w:t>
      </w:r>
      <w:r w:rsidRPr="00465657">
        <w:t>sökt asyl. En del har bedömt utsikterna att få uppehållstillstånd som för små, andra har stannat kvar efter ett besök i landet och några har kommit för att arbeta. My</w:t>
      </w:r>
      <w:r w:rsidRPr="00465657">
        <w:t>n</w:t>
      </w:r>
      <w:r w:rsidRPr="00465657">
        <w:t>digheter låtsas generellt som om dessa människor inte finns, men det gör inte att de försvinner. I stället är det dags att som en engångsåtgärd genom en amnesti, även kallat regularisering, ge dessa personer chansen att bygga en framtid i Sverige. Riksdagen bör ge regeringen i uppdrag att återkomma med ett förslag om lagstiftning med innebörde</w:t>
      </w:r>
      <w:r w:rsidRPr="00465657">
        <w:t>n att den som kan göra sannolikt att hon eller han varaktigt befunnit sig i Sverige sedan ett år före lagens ikrafttr</w:t>
      </w:r>
      <w:r w:rsidRPr="00465657">
        <w:t>ä</w:t>
      </w:r>
      <w:r w:rsidRPr="00465657">
        <w:t>dande, och som inte gjort sig skyldig till grov brottslighet, ges permanent uppehållstillstånd.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657">
        <w:trPr>
          <w:cantSplit/>
        </w:trPr>
        <w:tc>
          <w:tcPr>
            <w:tcW w:w="3046" w:type="dxa"/>
          </w:tcPr>
          <w:p w:rsidR="00465657" w:rsidRPr="00465657" w:rsidRDefault="00465657">
            <w:pPr>
              <w:pStyle w:val="UnderskriftDatum"/>
              <w:spacing w:before="240"/>
            </w:pPr>
            <w:r w:rsidRPr="00465657">
              <w:t>Stockholm den 20 oktober 2010</w:t>
            </w:r>
          </w:p>
        </w:tc>
        <w:tc>
          <w:tcPr>
            <w:tcW w:w="3047" w:type="dxa"/>
          </w:tcPr>
          <w:p w:rsidR="00465657" w:rsidRPr="00465657" w:rsidRDefault="00465657">
            <w:pPr>
              <w:pStyle w:val="Underskrifter"/>
              <w:spacing w:before="240"/>
            </w:pPr>
          </w:p>
        </w:tc>
      </w:tr>
      <w:tr w:rsidR="00000000" w:rsidRPr="00465657">
        <w:trPr>
          <w:cantSplit/>
        </w:trPr>
        <w:tc>
          <w:tcPr>
            <w:tcW w:w="3046" w:type="dxa"/>
          </w:tcPr>
          <w:p w:rsidR="00465657" w:rsidRPr="00465657" w:rsidRDefault="00465657">
            <w:pPr>
              <w:pStyle w:val="Underskrifter"/>
            </w:pPr>
            <w:r w:rsidRPr="00465657">
              <w:t>Christina Höj Larsen (V)</w:t>
            </w:r>
          </w:p>
        </w:tc>
        <w:tc>
          <w:tcPr>
            <w:tcW w:w="3046" w:type="dxa"/>
          </w:tcPr>
          <w:p w:rsidR="00465657" w:rsidRPr="00465657" w:rsidRDefault="00465657">
            <w:pPr>
              <w:pStyle w:val="Underskrifter"/>
            </w:pPr>
          </w:p>
        </w:tc>
      </w:tr>
      <w:tr w:rsidR="00000000" w:rsidRPr="00465657">
        <w:trPr>
          <w:cantSplit/>
        </w:trPr>
        <w:tc>
          <w:tcPr>
            <w:tcW w:w="3046" w:type="dxa"/>
          </w:tcPr>
          <w:p w:rsidR="00465657" w:rsidRPr="00465657" w:rsidRDefault="00465657">
            <w:pPr>
              <w:pStyle w:val="Underskrifter"/>
            </w:pPr>
            <w:r w:rsidRPr="00465657">
              <w:t>Ulla Andersson (V)</w:t>
            </w:r>
          </w:p>
        </w:tc>
        <w:tc>
          <w:tcPr>
            <w:tcW w:w="3046" w:type="dxa"/>
          </w:tcPr>
          <w:p w:rsidR="00465657" w:rsidRPr="00465657" w:rsidRDefault="00465657">
            <w:pPr>
              <w:pStyle w:val="Underskrifter"/>
            </w:pPr>
            <w:r w:rsidRPr="00465657">
              <w:t>Josefin Brink (V)</w:t>
            </w:r>
          </w:p>
        </w:tc>
      </w:tr>
      <w:tr w:rsidR="00000000" w:rsidRPr="00465657">
        <w:trPr>
          <w:cantSplit/>
        </w:trPr>
        <w:tc>
          <w:tcPr>
            <w:tcW w:w="3046" w:type="dxa"/>
          </w:tcPr>
          <w:p w:rsidR="00465657" w:rsidRPr="00465657" w:rsidRDefault="00465657">
            <w:pPr>
              <w:pStyle w:val="Underskrifter"/>
            </w:pPr>
            <w:r w:rsidRPr="00465657">
              <w:t>Rossana Dinamarca (V)</w:t>
            </w:r>
          </w:p>
        </w:tc>
        <w:tc>
          <w:tcPr>
            <w:tcW w:w="3046" w:type="dxa"/>
          </w:tcPr>
          <w:p w:rsidR="00465657" w:rsidRPr="00465657" w:rsidRDefault="00465657">
            <w:pPr>
              <w:pStyle w:val="Underskrifter"/>
            </w:pPr>
            <w:r w:rsidRPr="00465657">
              <w:t>Wiwi-Anne Johansson (V)</w:t>
            </w:r>
          </w:p>
        </w:tc>
      </w:tr>
      <w:tr w:rsidR="00000000" w:rsidRPr="00465657">
        <w:trPr>
          <w:cantSplit/>
        </w:trPr>
        <w:tc>
          <w:tcPr>
            <w:tcW w:w="3046" w:type="dxa"/>
          </w:tcPr>
          <w:p w:rsidR="00465657" w:rsidRPr="00465657" w:rsidRDefault="00465657">
            <w:pPr>
              <w:pStyle w:val="Underskrifter"/>
            </w:pPr>
            <w:r w:rsidRPr="00465657">
              <w:t>Jacob Johnson (V)</w:t>
            </w:r>
          </w:p>
        </w:tc>
        <w:tc>
          <w:tcPr>
            <w:tcW w:w="3046" w:type="dxa"/>
          </w:tcPr>
          <w:p w:rsidR="00465657" w:rsidRPr="00465657" w:rsidRDefault="00465657">
            <w:pPr>
              <w:pStyle w:val="Underskrifter"/>
            </w:pPr>
          </w:p>
        </w:tc>
      </w:tr>
    </w:tbl>
    <w:p w:rsidR="00465657" w:rsidRPr="00465657" w:rsidRDefault="00465657">
      <w:pPr>
        <w:pStyle w:val="Normaltindrag"/>
      </w:pPr>
    </w:p>
    <w:sectPr w:rsidR="00000000" w:rsidRPr="00465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657" w:rsidRPr="00465657" w:rsidRDefault="00465657">
      <w:r w:rsidRPr="00465657">
        <w:separator/>
      </w:r>
    </w:p>
  </w:endnote>
  <w:endnote w:type="continuationSeparator" w:id="0">
    <w:p w:rsidR="00465657" w:rsidRPr="00465657" w:rsidRDefault="00465657">
      <w:r w:rsidRPr="00465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fot"/>
    </w:pPr>
    <w:r w:rsidRPr="00465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104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657" w:rsidRDefault="004656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fot"/>
    </w:pPr>
    <w:r w:rsidRPr="00465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5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fot"/>
    </w:pPr>
    <w:r w:rsidRPr="00465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252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657" w:rsidRPr="00465657" w:rsidRDefault="00465657">
      <w:r w:rsidRPr="00465657">
        <w:separator/>
      </w:r>
    </w:p>
  </w:footnote>
  <w:footnote w:type="continuationSeparator" w:id="0">
    <w:p w:rsidR="00465657" w:rsidRPr="00465657" w:rsidRDefault="00465657">
      <w:r w:rsidRPr="00465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huvud"/>
    </w:pPr>
    <w:r w:rsidRPr="00465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71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657" w:rsidRDefault="0046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huvud"/>
    </w:pPr>
    <w:r w:rsidRPr="00465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987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657" w:rsidRDefault="0046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FSHNormal"/>
      <w:tabs>
        <w:tab w:val="right" w:pos="5840"/>
      </w:tabs>
    </w:pPr>
    <w:r w:rsidRPr="00465657">
      <w:br/>
    </w:r>
    <w:r w:rsidRPr="00465657">
      <w:fldChar w:fldCharType="begin" w:fldLock="1"/>
    </w:r>
    <w:r w:rsidRPr="00465657">
      <w:instrText xml:space="preserve"> DOCPROPERTY</w:instrText>
    </w:r>
    <w:r w:rsidRPr="00465657">
      <w:rPr>
        <w:sz w:val="18"/>
      </w:rPr>
      <w:instrText xml:space="preserve"> "YearUser" *\charformat </w:instrText>
    </w:r>
    <w:r w:rsidRPr="00465657">
      <w:fldChar w:fldCharType="separate"/>
    </w:r>
    <w:r w:rsidRPr="00465657">
      <w:t>2010/11</w:t>
    </w:r>
    <w:r w:rsidRPr="00465657">
      <w:fldChar w:fldCharType="end"/>
    </w:r>
    <w:r w:rsidRPr="00465657">
      <w:t xml:space="preserve"> </w:t>
    </w:r>
    <w:r w:rsidRPr="00465657">
      <w:tab/>
      <w:t xml:space="preserve">mnr: </w:t>
    </w:r>
    <w:r w:rsidRPr="00465657">
      <w:fldChar w:fldCharType="begin" w:fldLock="1"/>
    </w:r>
    <w:r w:rsidRPr="00465657">
      <w:instrText xml:space="preserve"> DOCPROPERTY</w:instrText>
    </w:r>
    <w:r w:rsidRPr="00465657">
      <w:rPr>
        <w:sz w:val="18"/>
      </w:rPr>
      <w:instrText xml:space="preserve"> "Motionsnummer" *\charformat </w:instrText>
    </w:r>
    <w:r w:rsidRPr="00465657">
      <w:fldChar w:fldCharType="separate"/>
    </w:r>
    <w:r w:rsidRPr="00465657">
      <w:t>Sf251</w:t>
    </w:r>
    <w:r w:rsidRPr="00465657">
      <w:fldChar w:fldCharType="end"/>
    </w:r>
    <w:r w:rsidRPr="00465657">
      <w:br/>
    </w:r>
    <w:r w:rsidRPr="00465657">
      <w:fldChar w:fldCharType="begin" w:fldLock="1"/>
    </w:r>
    <w:r w:rsidRPr="00465657">
      <w:instrText xml:space="preserve"> DOCPROPERTY</w:instrText>
    </w:r>
    <w:r w:rsidRPr="00465657">
      <w:rPr>
        <w:sz w:val="18"/>
      </w:rPr>
      <w:instrText xml:space="preserve"> "Samling" *\charformat </w:instrText>
    </w:r>
    <w:r w:rsidRPr="00465657">
      <w:fldChar w:fldCharType="end"/>
    </w:r>
    <w:r w:rsidRPr="00465657">
      <w:tab/>
      <w:t xml:space="preserve">pnr: </w:t>
    </w:r>
    <w:r w:rsidRPr="00465657">
      <w:fldChar w:fldCharType="begin" w:fldLock="1"/>
    </w:r>
    <w:r w:rsidRPr="00465657">
      <w:instrText xml:space="preserve"> DOCPROPERTY</w:instrText>
    </w:r>
    <w:r w:rsidRPr="00465657">
      <w:rPr>
        <w:sz w:val="18"/>
      </w:rPr>
      <w:instrText xml:space="preserve"> "Partinummer" *\charformat </w:instrText>
    </w:r>
    <w:r w:rsidRPr="00465657">
      <w:fldChar w:fldCharType="separate"/>
    </w:r>
    <w:r w:rsidRPr="00465657">
      <w:t>V321</w:t>
    </w:r>
    <w:r w:rsidRPr="00465657">
      <w:fldChar w:fldCharType="end"/>
    </w:r>
  </w:p>
  <w:p w:rsidR="00465657" w:rsidRPr="00465657" w:rsidRDefault="00465657">
    <w:pPr>
      <w:pStyle w:val="FSHRub1"/>
    </w:pPr>
    <w:r w:rsidRPr="00465657">
      <w:t>Motion till riksdagen</w:t>
    </w:r>
    <w:r w:rsidRPr="00465657">
      <w:br/>
    </w:r>
    <w:r w:rsidRPr="00465657">
      <w:fldChar w:fldCharType="begin" w:fldLock="1"/>
    </w:r>
    <w:r w:rsidRPr="00465657">
      <w:instrText xml:space="preserve"> DOCPROPERTY "YearUser" *\charformat </w:instrText>
    </w:r>
    <w:r w:rsidRPr="00465657">
      <w:fldChar w:fldCharType="separate"/>
    </w:r>
    <w:r w:rsidRPr="00465657">
      <w:t>2010/11</w:t>
    </w:r>
    <w:r w:rsidRPr="00465657">
      <w:fldChar w:fldCharType="end"/>
    </w:r>
    <w:r w:rsidRPr="00465657">
      <w:t>:</w:t>
    </w:r>
    <w:r w:rsidRPr="00465657">
      <w:fldChar w:fldCharType="begin" w:fldLock="1"/>
    </w:r>
    <w:r w:rsidRPr="00465657">
      <w:instrText xml:space="preserve"> DOCPROPERTY "Motionsnummer" *\charformat </w:instrText>
    </w:r>
    <w:r w:rsidRPr="00465657">
      <w:fldChar w:fldCharType="separate"/>
    </w:r>
    <w:r w:rsidRPr="00465657">
      <w:t>Sf251</w:t>
    </w:r>
    <w:r w:rsidRPr="00465657">
      <w:fldChar w:fldCharType="end"/>
    </w:r>
  </w:p>
  <w:p w:rsidR="00465657" w:rsidRPr="00465657" w:rsidRDefault="00465657">
    <w:pPr>
      <w:pStyle w:val="FSHNormalS5"/>
    </w:pPr>
    <w:r w:rsidRPr="00465657">
      <w:fldChar w:fldCharType="begin" w:fldLock="1"/>
    </w:r>
    <w:r w:rsidRPr="00465657">
      <w:instrText xml:space="preserve"> DOCPROPERTY "MotionarText" *\charformat </w:instrText>
    </w:r>
    <w:r w:rsidRPr="00465657">
      <w:fldChar w:fldCharType="separate"/>
    </w:r>
    <w:r w:rsidRPr="00465657">
      <w:t>av Christina Höj Larsen m.fl. (V)</w:t>
    </w:r>
    <w:r w:rsidRPr="00465657">
      <w:fldChar w:fldCharType="end"/>
    </w:r>
    <w:r w:rsidRPr="00465657">
      <w:br/>
    </w:r>
    <w:r w:rsidRPr="00465657">
      <w:fldChar w:fldCharType="begin" w:fldLock="1"/>
    </w:r>
    <w:r w:rsidRPr="00465657">
      <w:instrText xml:space="preserve"> DOCPROPERTY "SvarFrasKort" *\charformat </w:instrText>
    </w:r>
    <w:r w:rsidRPr="00465657">
      <w:fldChar w:fldCharType="end"/>
    </w:r>
  </w:p>
  <w:p w:rsidR="00465657" w:rsidRPr="00465657" w:rsidRDefault="00465657">
    <w:pPr>
      <w:pStyle w:val="FSHTitel"/>
    </w:pPr>
    <w:r w:rsidRPr="00465657">
      <w:fldChar w:fldCharType="begin" w:fldLock="1"/>
    </w:r>
    <w:r w:rsidRPr="00465657">
      <w:instrText xml:space="preserve"> DOCPROPERTY</w:instrText>
    </w:r>
    <w:r w:rsidRPr="00465657">
      <w:rPr>
        <w:sz w:val="18"/>
      </w:rPr>
      <w:instrText xml:space="preserve"> "RubrikSvar" *\charformat </w:instrText>
    </w:r>
    <w:r w:rsidRPr="00465657">
      <w:fldChar w:fldCharType="separate"/>
    </w:r>
    <w:r w:rsidRPr="00465657">
      <w:t>Amnesti</w:t>
    </w:r>
    <w:r w:rsidRPr="00465657">
      <w:fldChar w:fldCharType="end"/>
    </w:r>
  </w:p>
  <w:p w:rsidR="00465657" w:rsidRPr="00465657" w:rsidRDefault="00465657">
    <w:pPr>
      <w:pStyle w:val="Normal00"/>
    </w:pPr>
  </w:p>
  <w:p w:rsidR="00465657" w:rsidRPr="00465657" w:rsidRDefault="00465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8715872">
    <w:abstractNumId w:val="3"/>
  </w:num>
  <w:num w:numId="2" w16cid:durableId="897282593">
    <w:abstractNumId w:val="2"/>
  </w:num>
  <w:num w:numId="3" w16cid:durableId="1053583055">
    <w:abstractNumId w:val="1"/>
  </w:num>
  <w:num w:numId="4" w16cid:durableId="1744716447">
    <w:abstractNumId w:val="0"/>
  </w:num>
  <w:num w:numId="5" w16cid:durableId="146479089">
    <w:abstractNumId w:val="7"/>
  </w:num>
  <w:num w:numId="6" w16cid:durableId="623077136">
    <w:abstractNumId w:val="6"/>
  </w:num>
  <w:num w:numId="7" w16cid:durableId="770128265">
    <w:abstractNumId w:val="5"/>
  </w:num>
  <w:num w:numId="8" w16cid:durableId="150148466">
    <w:abstractNumId w:val="4"/>
  </w:num>
  <w:num w:numId="9" w16cid:durableId="1907180188">
    <w:abstractNumId w:val="8"/>
  </w:num>
  <w:num w:numId="10" w16cid:durableId="229078312">
    <w:abstractNumId w:val="9"/>
  </w:num>
  <w:num w:numId="11" w16cid:durableId="1234968775">
    <w:abstractNumId w:val="10"/>
  </w:num>
  <w:num w:numId="12" w16cid:durableId="811603205">
    <w:abstractNumId w:val="13"/>
  </w:num>
  <w:num w:numId="13" w16cid:durableId="93480602">
    <w:abstractNumId w:val="15"/>
  </w:num>
  <w:num w:numId="14" w16cid:durableId="1646010244">
    <w:abstractNumId w:val="16"/>
  </w:num>
  <w:num w:numId="15" w16cid:durableId="1296332228">
    <w:abstractNumId w:val="11"/>
  </w:num>
  <w:num w:numId="16" w16cid:durableId="1081175560">
    <w:abstractNumId w:val="18"/>
  </w:num>
  <w:num w:numId="17" w16cid:durableId="1972056287">
    <w:abstractNumId w:val="17"/>
  </w:num>
  <w:num w:numId="18" w16cid:durableId="193613610">
    <w:abstractNumId w:val="14"/>
  </w:num>
  <w:num w:numId="19" w16cid:durableId="924337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655152DA-9738-498E-8F40-529248027960},{9757EBE9-5352-471C-B04A-E35C112BD16A},{3E8E9A56-310F-4C36-91B1-43045BD53986},{A91A0519-8886-4C65-9424-5F1F036166D5},{8AB62037-4390-43A4-8774-82C1A5291ED3},{CDE55E54-9331-43CF-956C-25A3AB2FE7A8}"/>
  </w:docVars>
  <w:rsids>
    <w:rsidRoot w:val="00D83712"/>
    <w:rsid w:val="00465657"/>
    <w:rsid w:val="00D837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AB66AD0-6EE1-4211-8656-BB72A38B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3200</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V321</vt:lpstr>
    </vt:vector>
  </TitlesOfParts>
  <Company>Riksdagen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V321</dc:title>
  <dc:subject>V321</dc:subject>
  <dc:creator>Riksdagen</dc:creator>
  <cp:keywords>Riksdagen</cp:keywords>
  <dc:description>Versal/gemen i partibeteckning. Gemen i tryck för 0910, versal för 1011 och nyare</dc:description>
  <cp:lastModifiedBy>Lars Brink</cp:lastModifiedBy>
  <cp:revision>2</cp:revision>
  <cp:lastPrinted>2010-11-16T11:59:00Z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Amnesti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Amnesti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20102011000000000086000003210075</vt:lpwstr>
  </property>
  <property fmtid="{D5CDD505-2E9C-101B-9397-08002B2CF9AE}" pid="47" name="datum">
    <vt:lpwstr>101020</vt:lpwstr>
  </property>
  <property fmtid="{D5CDD505-2E9C-101B-9397-08002B2CF9AE}" pid="48" name="avsändar-e-post">
    <vt:lpwstr>dina.fraggidou@riksdagen.se</vt:lpwstr>
  </property>
  <property fmtid="{D5CDD505-2E9C-101B-9397-08002B2CF9AE}" pid="49" name="id">
    <vt:lpwstr>20102011000000000086000003210075</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{BF1882B9-1881-43D0-B8D1-7A559F5A8405}</vt:lpwstr>
  </property>
  <property fmtid="{D5CDD505-2E9C-101B-9397-08002B2CF9AE}" pid="53" name="Överföringar">
    <vt:i4>0</vt:i4>
  </property>
  <property fmtid="{D5CDD505-2E9C-101B-9397-08002B2CF9AE}" pid="54" name="Checksum">
    <vt:lpwstr>*0007692567132*</vt:lpwstr>
  </property>
  <property fmtid="{D5CDD505-2E9C-101B-9397-08002B2CF9AE}" pid="55" name="skuggnummer">
    <vt:lpwstr>726</vt:lpwstr>
  </property>
  <property fmtid="{D5CDD505-2E9C-101B-9397-08002B2CF9AE}" pid="56" name="urixVersion">
    <vt:lpwstr>4.1.1.7</vt:lpwstr>
  </property>
  <property fmtid="{D5CDD505-2E9C-101B-9397-08002B2CF9AE}" pid="57" name="urixOrigin">
    <vt:lpwstr>101116 12:59:54.402</vt:lpwstr>
  </property>
  <property fmtid="{D5CDD505-2E9C-101B-9397-08002B2CF9AE}" pid="58" name="urixGuid">
    <vt:lpwstr>{ADC1CADF-084C-4EE6-972B-F5F87580AAA9}</vt:lpwstr>
  </property>
</Properties>
</file>