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7E9A" w:rsidRPr="00BD7E9A" w:rsidRDefault="00BD7E9A">
      <w:pPr>
        <w:pStyle w:val="Frslagsrubrik"/>
      </w:pPr>
      <w:r w:rsidRPr="00BD7E9A">
        <w:t>Förslag till riksdagsbeslut</w:t>
      </w:r>
    </w:p>
    <w:p w:rsidR="00BD7E9A" w:rsidRPr="00BD7E9A" w:rsidRDefault="00BD7E9A">
      <w:pPr>
        <w:pStyle w:val="Hemstlatt"/>
        <w:ind w:left="0"/>
      </w:pPr>
      <w:r w:rsidRPr="00BD7E9A">
        <w:t xml:space="preserve">Riksdagen tillkännager för regeringen som sin mening vad som anförs i motionen om </w:t>
      </w:r>
      <w:r w:rsidRPr="00BD7E9A">
        <w:rPr>
          <w:color w:val="000000"/>
        </w:rPr>
        <w:t>att avveckla Centrala studiestödsnäm</w:t>
      </w:r>
      <w:r w:rsidRPr="00BD7E9A">
        <w:rPr>
          <w:color w:val="000000"/>
        </w:rPr>
        <w:t>n</w:t>
      </w:r>
      <w:r w:rsidRPr="00BD7E9A">
        <w:rPr>
          <w:color w:val="000000"/>
        </w:rPr>
        <w:t>den.</w:t>
      </w:r>
    </w:p>
    <w:p w:rsidR="00BD7E9A" w:rsidRPr="00BD7E9A" w:rsidRDefault="00BD7E9A">
      <w:pPr>
        <w:pStyle w:val="Rubrik1"/>
      </w:pPr>
      <w:r w:rsidRPr="00BD7E9A">
        <w:t>Motivering</w:t>
      </w:r>
    </w:p>
    <w:p w:rsidR="00BD7E9A" w:rsidRPr="00BD7E9A" w:rsidRDefault="00BD7E9A">
      <w:pPr>
        <w:autoSpaceDE w:val="0"/>
        <w:autoSpaceDN w:val="0"/>
        <w:adjustRightInd w:val="0"/>
        <w:rPr>
          <w:bCs/>
          <w:color w:val="000000"/>
        </w:rPr>
      </w:pPr>
      <w:r w:rsidRPr="00BD7E9A">
        <w:rPr>
          <w:color w:val="000000"/>
        </w:rPr>
        <w:t>Kritiken mot Centrala studiestödsnämnden har genom åren varit omfattande och bidragit till att myndigheten fått ett skamfilat rykte. För det mesta har kritiken handlat om dålig service och låg tillgänglighet. CSN har dock g</w:t>
      </w:r>
      <w:r w:rsidRPr="00BD7E9A">
        <w:rPr>
          <w:color w:val="000000"/>
        </w:rPr>
        <w:t>e</w:t>
      </w:r>
      <w:r w:rsidRPr="00BD7E9A">
        <w:rPr>
          <w:color w:val="000000"/>
        </w:rPr>
        <w:t>nomgått flera förändringar där både servicenivån och tillgängligheten förbät</w:t>
      </w:r>
      <w:r w:rsidRPr="00BD7E9A">
        <w:rPr>
          <w:color w:val="000000"/>
        </w:rPr>
        <w:t>t</w:t>
      </w:r>
      <w:r w:rsidRPr="00BD7E9A">
        <w:rPr>
          <w:color w:val="000000"/>
        </w:rPr>
        <w:t xml:space="preserve">rats. </w:t>
      </w:r>
      <w:r w:rsidRPr="00BD7E9A">
        <w:rPr>
          <w:bCs/>
          <w:color w:val="000000"/>
        </w:rPr>
        <w:t>Även om vissa förbättringar kunnat ses uppmanas CSN i den studies</w:t>
      </w:r>
      <w:r w:rsidRPr="00BD7E9A">
        <w:rPr>
          <w:bCs/>
          <w:color w:val="000000"/>
        </w:rPr>
        <w:t>o</w:t>
      </w:r>
      <w:r w:rsidRPr="00BD7E9A">
        <w:rPr>
          <w:bCs/>
          <w:color w:val="000000"/>
        </w:rPr>
        <w:t>ciala utredningen att fortsätta sin effektivisering.</w:t>
      </w:r>
    </w:p>
    <w:p w:rsidR="00BD7E9A" w:rsidRPr="00BD7E9A" w:rsidRDefault="00BD7E9A">
      <w:pPr>
        <w:pStyle w:val="Normaltindrag"/>
      </w:pPr>
      <w:r w:rsidRPr="00BD7E9A">
        <w:t>Belastningen är dock fortfarande hög och många får vänta på sina utbeta</w:t>
      </w:r>
      <w:r w:rsidRPr="00BD7E9A">
        <w:t>l</w:t>
      </w:r>
      <w:r w:rsidRPr="00BD7E9A">
        <w:t>ningar. En del av detta kan förklaras med att för alla dem som söker studi</w:t>
      </w:r>
      <w:r w:rsidRPr="00BD7E9A">
        <w:t>e</w:t>
      </w:r>
      <w:r w:rsidRPr="00BD7E9A">
        <w:t>medel finns det bara en instans att vända sig till. CSN är således inte bara en gammalmodighet utan även ett statsmonopol på studiestödsmarknaden. Det finns inga hållbara argument för att studielån ska administreras av en statlig myndighet. I stället bör vi öppna lånemarknaden för banker och andra fina</w:t>
      </w:r>
      <w:r w:rsidRPr="00BD7E9A">
        <w:t>n</w:t>
      </w:r>
      <w:r w:rsidRPr="00BD7E9A">
        <w:t>siella företag till att skapa ändamålsenliga lån till studenter.</w:t>
      </w:r>
    </w:p>
    <w:p w:rsidR="00BD7E9A" w:rsidRPr="00BD7E9A" w:rsidRDefault="00BD7E9A">
      <w:pPr>
        <w:pStyle w:val="Normaltindrag"/>
      </w:pPr>
      <w:r w:rsidRPr="00BD7E9A">
        <w:t>Vårt grannland Finland har redan en sådan lösning på administration</w:t>
      </w:r>
      <w:r w:rsidRPr="00BD7E9A">
        <w:t>en av studiemedel. Förenklat går detta ut på att staten borgar för studielånen genom vad de kallar statsborgen. När studenten blivit beviljad statsborgen, studiem</w:t>
      </w:r>
      <w:r w:rsidRPr="00BD7E9A">
        <w:t>e</w:t>
      </w:r>
      <w:r w:rsidRPr="00BD7E9A">
        <w:t>del, söker studenten med den beviljade statsborgen som grund lån på den bank han eller hon själv vill. Att konkurrensutsätta denna marknad kommer framför allt att vara fördelaktigt för de studenter som avser att finansiera sin studietid med studiemedel.</w:t>
      </w:r>
    </w:p>
    <w:p w:rsidR="00BD7E9A" w:rsidRPr="00BD7E9A" w:rsidRDefault="00BD7E9A">
      <w:pPr>
        <w:pStyle w:val="Normaltindrag"/>
      </w:pPr>
      <w:r w:rsidRPr="00BD7E9A">
        <w:t>Systemet ger studenterna en ökad service och tillgänglighet både vad gäl</w:t>
      </w:r>
      <w:r w:rsidRPr="00BD7E9A">
        <w:t>l</w:t>
      </w:r>
      <w:r w:rsidRPr="00BD7E9A">
        <w:t xml:space="preserve">er öppettider, antalet kontor och möjligheten att nå fram via telefon. För </w:t>
      </w:r>
      <w:r w:rsidRPr="00BD7E9A">
        <w:lastRenderedPageBreak/>
        <w:t>ba</w:t>
      </w:r>
      <w:r w:rsidRPr="00BD7E9A">
        <w:t>n</w:t>
      </w:r>
      <w:r w:rsidRPr="00BD7E9A">
        <w:t>kernas del öppnas möjligheten att på ett tidigt stadium komma i kontakt med och knyta till sig framtida kunder.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7E9A">
        <w:trPr>
          <w:cantSplit/>
        </w:trPr>
        <w:tc>
          <w:tcPr>
            <w:tcW w:w="3046" w:type="dxa"/>
          </w:tcPr>
          <w:p w:rsidR="00BD7E9A" w:rsidRPr="00BD7E9A" w:rsidRDefault="00BD7E9A">
            <w:pPr>
              <w:pStyle w:val="UnderskriftDatum"/>
              <w:spacing w:before="240"/>
            </w:pPr>
            <w:r w:rsidRPr="00BD7E9A">
              <w:t>Stockholm den 1 oktober 2009</w:t>
            </w:r>
          </w:p>
        </w:tc>
        <w:tc>
          <w:tcPr>
            <w:tcW w:w="3047" w:type="dxa"/>
          </w:tcPr>
          <w:p w:rsidR="00BD7E9A" w:rsidRPr="00BD7E9A" w:rsidRDefault="00BD7E9A">
            <w:pPr>
              <w:pStyle w:val="Underskrifter"/>
              <w:spacing w:before="240"/>
            </w:pPr>
          </w:p>
        </w:tc>
      </w:tr>
      <w:tr w:rsidR="00000000" w:rsidRPr="00BD7E9A">
        <w:trPr>
          <w:cantSplit/>
        </w:trPr>
        <w:tc>
          <w:tcPr>
            <w:tcW w:w="3046" w:type="dxa"/>
          </w:tcPr>
          <w:p w:rsidR="00BD7E9A" w:rsidRPr="00BD7E9A" w:rsidRDefault="00BD7E9A">
            <w:pPr>
              <w:pStyle w:val="Underskrifter"/>
            </w:pPr>
            <w:r w:rsidRPr="00BD7E9A">
              <w:t>Christian Holm (m)</w:t>
            </w:r>
          </w:p>
        </w:tc>
        <w:tc>
          <w:tcPr>
            <w:tcW w:w="3046" w:type="dxa"/>
          </w:tcPr>
          <w:p w:rsidR="00BD7E9A" w:rsidRPr="00BD7E9A" w:rsidRDefault="00BD7E9A">
            <w:pPr>
              <w:pStyle w:val="Underskrifter"/>
            </w:pPr>
          </w:p>
        </w:tc>
      </w:tr>
    </w:tbl>
    <w:p w:rsidR="00BD7E9A" w:rsidRPr="00BD7E9A" w:rsidRDefault="00BD7E9A">
      <w:pPr>
        <w:pStyle w:val="Normaltindrag"/>
      </w:pPr>
    </w:p>
    <w:sectPr w:rsidR="00000000" w:rsidRPr="00BD7E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E9A" w:rsidRPr="00BD7E9A" w:rsidRDefault="00BD7E9A">
      <w:r w:rsidRPr="00BD7E9A">
        <w:separator/>
      </w:r>
    </w:p>
  </w:endnote>
  <w:endnote w:type="continuationSeparator" w:id="0">
    <w:p w:rsidR="00BD7E9A" w:rsidRPr="00BD7E9A" w:rsidRDefault="00BD7E9A">
      <w:r w:rsidRPr="00BD7E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9A" w:rsidRPr="00BD7E9A" w:rsidRDefault="00BD7E9A">
    <w:pPr>
      <w:pStyle w:val="Sidfot"/>
    </w:pPr>
    <w:r w:rsidRPr="00BD7E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7757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E9A" w:rsidRDefault="00BD7E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7E9A" w:rsidRDefault="00BD7E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9A" w:rsidRPr="00BD7E9A" w:rsidRDefault="00BD7E9A">
    <w:pPr>
      <w:pStyle w:val="Sidfot"/>
    </w:pPr>
    <w:r w:rsidRPr="00BD7E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590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E9A" w:rsidRDefault="00BD7E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7E9A" w:rsidRDefault="00BD7E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9A" w:rsidRPr="00BD7E9A" w:rsidRDefault="00BD7E9A">
    <w:pPr>
      <w:pStyle w:val="Sidfot"/>
    </w:pPr>
    <w:r w:rsidRPr="00BD7E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010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E9A" w:rsidRDefault="00BD7E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7E9A" w:rsidRDefault="00BD7E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E9A" w:rsidRPr="00BD7E9A" w:rsidRDefault="00BD7E9A">
      <w:r w:rsidRPr="00BD7E9A">
        <w:separator/>
      </w:r>
    </w:p>
  </w:footnote>
  <w:footnote w:type="continuationSeparator" w:id="0">
    <w:p w:rsidR="00BD7E9A" w:rsidRPr="00BD7E9A" w:rsidRDefault="00BD7E9A">
      <w:r w:rsidRPr="00BD7E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9A" w:rsidRPr="00BD7E9A" w:rsidRDefault="00BD7E9A">
    <w:pPr>
      <w:pStyle w:val="Sidhuvud"/>
    </w:pPr>
    <w:r w:rsidRPr="00BD7E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0235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E9A" w:rsidRDefault="00BD7E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7E9A" w:rsidRDefault="00BD7E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9A" w:rsidRPr="00BD7E9A" w:rsidRDefault="00BD7E9A">
    <w:pPr>
      <w:pStyle w:val="Sidhuvud"/>
    </w:pPr>
    <w:r w:rsidRPr="00BD7E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3043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E9A" w:rsidRDefault="00BD7E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7E9A" w:rsidRDefault="00BD7E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9A" w:rsidRPr="00BD7E9A" w:rsidRDefault="00BD7E9A">
    <w:pPr>
      <w:pStyle w:val="FSHNormal"/>
      <w:tabs>
        <w:tab w:val="right" w:pos="5840"/>
      </w:tabs>
    </w:pPr>
    <w:r w:rsidRPr="00BD7E9A">
      <w:br/>
    </w:r>
    <w:r w:rsidRPr="00BD7E9A">
      <w:fldChar w:fldCharType="begin" w:fldLock="1"/>
    </w:r>
    <w:r w:rsidRPr="00BD7E9A">
      <w:instrText xml:space="preserve"> DOCPROPERTY</w:instrText>
    </w:r>
    <w:r w:rsidRPr="00BD7E9A">
      <w:rPr>
        <w:sz w:val="18"/>
      </w:rPr>
      <w:instrText xml:space="preserve"> "YearUser" *\charformat </w:instrText>
    </w:r>
    <w:r w:rsidRPr="00BD7E9A">
      <w:fldChar w:fldCharType="separate"/>
    </w:r>
    <w:r w:rsidRPr="00BD7E9A">
      <w:t>2009/10</w:t>
    </w:r>
    <w:r w:rsidRPr="00BD7E9A">
      <w:fldChar w:fldCharType="end"/>
    </w:r>
    <w:r w:rsidRPr="00BD7E9A">
      <w:t xml:space="preserve"> </w:t>
    </w:r>
    <w:r w:rsidRPr="00BD7E9A">
      <w:tab/>
      <w:t xml:space="preserve">mnr: </w:t>
    </w:r>
    <w:r w:rsidRPr="00BD7E9A">
      <w:fldChar w:fldCharType="begin" w:fldLock="1"/>
    </w:r>
    <w:r w:rsidRPr="00BD7E9A">
      <w:instrText xml:space="preserve"> DOCPROPERTY</w:instrText>
    </w:r>
    <w:r w:rsidRPr="00BD7E9A">
      <w:rPr>
        <w:sz w:val="18"/>
      </w:rPr>
      <w:instrText xml:space="preserve"> "Motionsnummer" *\charformat </w:instrText>
    </w:r>
    <w:r w:rsidRPr="00BD7E9A">
      <w:fldChar w:fldCharType="separate"/>
    </w:r>
    <w:r w:rsidRPr="00BD7E9A">
      <w:t>Ub399</w:t>
    </w:r>
    <w:r w:rsidRPr="00BD7E9A">
      <w:fldChar w:fldCharType="end"/>
    </w:r>
    <w:r w:rsidRPr="00BD7E9A">
      <w:br/>
    </w:r>
    <w:r w:rsidRPr="00BD7E9A">
      <w:fldChar w:fldCharType="begin" w:fldLock="1"/>
    </w:r>
    <w:r w:rsidRPr="00BD7E9A">
      <w:instrText xml:space="preserve"> DOCPROPERTY</w:instrText>
    </w:r>
    <w:r w:rsidRPr="00BD7E9A">
      <w:rPr>
        <w:sz w:val="18"/>
      </w:rPr>
      <w:instrText xml:space="preserve"> "Samling" *\charformat </w:instrText>
    </w:r>
    <w:r w:rsidRPr="00BD7E9A">
      <w:fldChar w:fldCharType="end"/>
    </w:r>
    <w:r w:rsidRPr="00BD7E9A">
      <w:tab/>
      <w:t xml:space="preserve">pnr: </w:t>
    </w:r>
    <w:r w:rsidRPr="00BD7E9A">
      <w:fldChar w:fldCharType="begin" w:fldLock="1"/>
    </w:r>
    <w:r w:rsidRPr="00BD7E9A">
      <w:instrText xml:space="preserve"> DOCPROPERTY</w:instrText>
    </w:r>
    <w:r w:rsidRPr="00BD7E9A">
      <w:rPr>
        <w:sz w:val="18"/>
      </w:rPr>
      <w:instrText xml:space="preserve"> "Partinummer" *\charformat </w:instrText>
    </w:r>
    <w:r w:rsidRPr="00BD7E9A">
      <w:fldChar w:fldCharType="separate"/>
    </w:r>
    <w:r w:rsidRPr="00BD7E9A">
      <w:t>m1689</w:t>
    </w:r>
    <w:r w:rsidRPr="00BD7E9A">
      <w:fldChar w:fldCharType="end"/>
    </w:r>
  </w:p>
  <w:p w:rsidR="00BD7E9A" w:rsidRPr="00BD7E9A" w:rsidRDefault="00BD7E9A">
    <w:pPr>
      <w:pStyle w:val="FSHRub1"/>
    </w:pPr>
    <w:r w:rsidRPr="00BD7E9A">
      <w:t>Motion till riksdagen</w:t>
    </w:r>
    <w:r w:rsidRPr="00BD7E9A">
      <w:br/>
    </w:r>
    <w:r w:rsidRPr="00BD7E9A">
      <w:fldChar w:fldCharType="begin" w:fldLock="1"/>
    </w:r>
    <w:r w:rsidRPr="00BD7E9A">
      <w:instrText xml:space="preserve"> DOCPROPERTY "YearUser" *\charformat </w:instrText>
    </w:r>
    <w:r w:rsidRPr="00BD7E9A">
      <w:fldChar w:fldCharType="separate"/>
    </w:r>
    <w:r w:rsidRPr="00BD7E9A">
      <w:t>2009/10</w:t>
    </w:r>
    <w:r w:rsidRPr="00BD7E9A">
      <w:fldChar w:fldCharType="end"/>
    </w:r>
    <w:r w:rsidRPr="00BD7E9A">
      <w:t>:</w:t>
    </w:r>
    <w:r w:rsidRPr="00BD7E9A">
      <w:fldChar w:fldCharType="begin" w:fldLock="1"/>
    </w:r>
    <w:r w:rsidRPr="00BD7E9A">
      <w:instrText xml:space="preserve"> DOCPROPERTY "Motionsnummer" *\charformat </w:instrText>
    </w:r>
    <w:r w:rsidRPr="00BD7E9A">
      <w:fldChar w:fldCharType="separate"/>
    </w:r>
    <w:r w:rsidRPr="00BD7E9A">
      <w:t>Ub399</w:t>
    </w:r>
    <w:r w:rsidRPr="00BD7E9A">
      <w:fldChar w:fldCharType="end"/>
    </w:r>
  </w:p>
  <w:p w:rsidR="00BD7E9A" w:rsidRPr="00BD7E9A" w:rsidRDefault="00BD7E9A">
    <w:pPr>
      <w:pStyle w:val="FSHNormalS5"/>
    </w:pPr>
    <w:r w:rsidRPr="00BD7E9A">
      <w:fldChar w:fldCharType="begin" w:fldLock="1"/>
    </w:r>
    <w:r w:rsidRPr="00BD7E9A">
      <w:instrText xml:space="preserve"> DOCPROPERTY "MotionarText" *\charformat </w:instrText>
    </w:r>
    <w:r w:rsidRPr="00BD7E9A">
      <w:fldChar w:fldCharType="separate"/>
    </w:r>
    <w:r w:rsidRPr="00BD7E9A">
      <w:t>av Christian Holm (m)</w:t>
    </w:r>
    <w:r w:rsidRPr="00BD7E9A">
      <w:fldChar w:fldCharType="end"/>
    </w:r>
    <w:r w:rsidRPr="00BD7E9A">
      <w:br/>
    </w:r>
    <w:r w:rsidRPr="00BD7E9A">
      <w:fldChar w:fldCharType="begin" w:fldLock="1"/>
    </w:r>
    <w:r w:rsidRPr="00BD7E9A">
      <w:instrText xml:space="preserve"> DOCPROPERTY "SvarFrasKort" *\charformat </w:instrText>
    </w:r>
    <w:r w:rsidRPr="00BD7E9A">
      <w:fldChar w:fldCharType="end"/>
    </w:r>
  </w:p>
  <w:p w:rsidR="00BD7E9A" w:rsidRPr="00BD7E9A" w:rsidRDefault="00BD7E9A">
    <w:pPr>
      <w:pStyle w:val="FSHTitel"/>
    </w:pPr>
    <w:r w:rsidRPr="00BD7E9A">
      <w:fldChar w:fldCharType="begin" w:fldLock="1"/>
    </w:r>
    <w:r w:rsidRPr="00BD7E9A">
      <w:instrText xml:space="preserve"> DOCPROPERTY</w:instrText>
    </w:r>
    <w:r w:rsidRPr="00BD7E9A">
      <w:rPr>
        <w:sz w:val="18"/>
      </w:rPr>
      <w:instrText xml:space="preserve"> "RubrikSvar" *\charformat </w:instrText>
    </w:r>
    <w:r w:rsidRPr="00BD7E9A">
      <w:fldChar w:fldCharType="separate"/>
    </w:r>
    <w:r w:rsidRPr="00BD7E9A">
      <w:t>Avveckling av Centrala studiestödsnämnden</w:t>
    </w:r>
    <w:r w:rsidRPr="00BD7E9A">
      <w:fldChar w:fldCharType="end"/>
    </w:r>
  </w:p>
  <w:p w:rsidR="00BD7E9A" w:rsidRPr="00BD7E9A" w:rsidRDefault="00BD7E9A">
    <w:pPr>
      <w:pStyle w:val="Normal00"/>
    </w:pPr>
  </w:p>
  <w:p w:rsidR="00BD7E9A" w:rsidRPr="00BD7E9A" w:rsidRDefault="00BD7E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8943283">
    <w:abstractNumId w:val="8"/>
  </w:num>
  <w:num w:numId="2" w16cid:durableId="296573646">
    <w:abstractNumId w:val="9"/>
  </w:num>
  <w:num w:numId="3" w16cid:durableId="1354846589">
    <w:abstractNumId w:val="8"/>
  </w:num>
  <w:num w:numId="4" w16cid:durableId="1643382427">
    <w:abstractNumId w:val="9"/>
  </w:num>
  <w:num w:numId="5" w16cid:durableId="473065878">
    <w:abstractNumId w:val="13"/>
  </w:num>
  <w:num w:numId="6" w16cid:durableId="1849754903">
    <w:abstractNumId w:val="10"/>
  </w:num>
  <w:num w:numId="7" w16cid:durableId="1865823052">
    <w:abstractNumId w:val="11"/>
  </w:num>
  <w:num w:numId="8" w16cid:durableId="627859465">
    <w:abstractNumId w:val="12"/>
  </w:num>
  <w:num w:numId="9" w16cid:durableId="1988318602">
    <w:abstractNumId w:val="8"/>
  </w:num>
  <w:num w:numId="10" w16cid:durableId="1400060466">
    <w:abstractNumId w:val="3"/>
  </w:num>
  <w:num w:numId="11" w16cid:durableId="1357123543">
    <w:abstractNumId w:val="2"/>
  </w:num>
  <w:num w:numId="12" w16cid:durableId="1840001000">
    <w:abstractNumId w:val="1"/>
  </w:num>
  <w:num w:numId="13" w16cid:durableId="441851126">
    <w:abstractNumId w:val="0"/>
  </w:num>
  <w:num w:numId="14" w16cid:durableId="1373650262">
    <w:abstractNumId w:val="9"/>
  </w:num>
  <w:num w:numId="15" w16cid:durableId="1199585669">
    <w:abstractNumId w:val="7"/>
  </w:num>
  <w:num w:numId="16" w16cid:durableId="1765881539">
    <w:abstractNumId w:val="6"/>
  </w:num>
  <w:num w:numId="17" w16cid:durableId="465657604">
    <w:abstractNumId w:val="5"/>
  </w:num>
  <w:num w:numId="18" w16cid:durableId="1718047453">
    <w:abstractNumId w:val="4"/>
  </w:num>
  <w:num w:numId="19" w16cid:durableId="658195110">
    <w:abstractNumId w:val="11"/>
  </w:num>
  <w:num w:numId="20" w16cid:durableId="316809587">
    <w:abstractNumId w:val="10"/>
  </w:num>
  <w:num w:numId="21" w16cid:durableId="31922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355296D2-9168-4224-AC64-883A866FD8BA}"/>
  </w:docVars>
  <w:rsids>
    <w:rsidRoot w:val="00CB50B8"/>
    <w:rsid w:val="00BD7E9A"/>
    <w:rsid w:val="00CB50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5264CEA-302D-454B-B95F-4CB6D322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1625</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m1689</vt:lpstr>
    </vt:vector>
  </TitlesOfParts>
  <Company>Riksdagen</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m1689</dc:title>
  <dc:subject>m1689</dc:subject>
  <dc:creator>Riksdagen</dc:creator>
  <cp:keywords>Riksdagen</cp:keywords>
  <dc:description>Nya formatmallshantering för förslag+urix bakåtkomp+könamn</dc:description>
  <cp:lastModifiedBy>Lars Brink</cp:lastModifiedBy>
  <cp:revision>2</cp:revision>
  <cp:lastPrinted>2009-12-11T14:26:00Z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Avveckling av Centrala studiestödsnämnden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Centrala studiestödsnämnden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20092010000000000109000016890069</vt:lpwstr>
  </property>
  <property fmtid="{D5CDD505-2E9C-101B-9397-08002B2CF9AE}" pid="47" name="datum">
    <vt:lpwstr>091001</vt:lpwstr>
  </property>
  <property fmtid="{D5CDD505-2E9C-101B-9397-08002B2CF9AE}" pid="48" name="avsändar-e-post">
    <vt:lpwstr>erika.aldenberg@riksdagen.se</vt:lpwstr>
  </property>
  <property fmtid="{D5CDD505-2E9C-101B-9397-08002B2CF9AE}" pid="49" name="id">
    <vt:lpwstr>20092010000000000109000016890069</vt:lpwstr>
  </property>
  <property fmtid="{D5CDD505-2E9C-101B-9397-08002B2CF9AE}" pid="50" name="nummer">
    <vt:lpwstr>399</vt:lpwstr>
  </property>
  <property fmtid="{D5CDD505-2E9C-101B-9397-08002B2CF9AE}" pid="51" name="utskottsbeteckning">
    <vt:lpwstr>Ub</vt:lpwstr>
  </property>
  <property fmtid="{D5CDD505-2E9C-101B-9397-08002B2CF9AE}" pid="52" name="GlobalUID">
    <vt:lpwstr>{8D459B9C-4829-4713-80DF-B72092EC5D75}</vt:lpwstr>
  </property>
  <property fmtid="{D5CDD505-2E9C-101B-9397-08002B2CF9AE}" pid="53" name="Överföringar">
    <vt:i4>0</vt:i4>
  </property>
  <property fmtid="{D5CDD505-2E9C-101B-9397-08002B2CF9AE}" pid="54" name="Checksum">
    <vt:lpwstr>*1008696493112*</vt:lpwstr>
  </property>
  <property fmtid="{D5CDD505-2E9C-101B-9397-08002B2CF9AE}" pid="55" name="skuggnummer">
    <vt:lpwstr>2202</vt:lpwstr>
  </property>
  <property fmtid="{D5CDD505-2E9C-101B-9397-08002B2CF9AE}" pid="56" name="urixVersion">
    <vt:lpwstr>4.0.0.9</vt:lpwstr>
  </property>
  <property fmtid="{D5CDD505-2E9C-101B-9397-08002B2CF9AE}" pid="57" name="urixOrigin">
    <vt:lpwstr>091211 15:27:01.414</vt:lpwstr>
  </property>
  <property fmtid="{D5CDD505-2E9C-101B-9397-08002B2CF9AE}" pid="58" name="urixGuid">
    <vt:lpwstr>{612F8A39-8F99-42F7-A60F-315CB46B70DB}</vt:lpwstr>
  </property>
</Properties>
</file>