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3B197455C064277AB0C582D0700A7A5"/>
        </w:placeholder>
        <w:text/>
      </w:sdtPr>
      <w:sdtEndPr/>
      <w:sdtContent>
        <w:p w:rsidRPr="009B062B" w:rsidR="00AF30DD" w:rsidP="00DA28CE" w:rsidRDefault="00AF30DD" w14:paraId="4ACE6C31" w14:textId="77777777">
          <w:pPr>
            <w:pStyle w:val="Rubrik1"/>
            <w:spacing w:after="300"/>
          </w:pPr>
          <w:r w:rsidRPr="009B062B">
            <w:t>Förslag till riksdagsbeslut</w:t>
          </w:r>
        </w:p>
      </w:sdtContent>
    </w:sdt>
    <w:sdt>
      <w:sdtPr>
        <w:alias w:val="Yrkande 1"/>
        <w:tag w:val="bbdd41b9-2fdd-4051-9ec9-a150b2269760"/>
        <w:id w:val="1400170546"/>
        <w:lock w:val="sdtLocked"/>
      </w:sdtPr>
      <w:sdtEndPr/>
      <w:sdtContent>
        <w:p w:rsidR="008E10EE" w:rsidRDefault="00C1536C" w14:paraId="4ACE6C32" w14:textId="6D50ABEC">
          <w:pPr>
            <w:pStyle w:val="Frslagstext"/>
            <w:numPr>
              <w:ilvl w:val="0"/>
              <w:numId w:val="0"/>
            </w:numPr>
          </w:pPr>
          <w:r>
            <w:t>Riksdagen ställer sig bakom det som anförs i motionen om att se över bostadsbidraget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C5A11BE8DD547CF9A555FA7C84C947F"/>
        </w:placeholder>
        <w:text/>
      </w:sdtPr>
      <w:sdtEndPr/>
      <w:sdtContent>
        <w:p w:rsidRPr="009B062B" w:rsidR="006D79C9" w:rsidP="00333E95" w:rsidRDefault="006D79C9" w14:paraId="4ACE6C33" w14:textId="77777777">
          <w:pPr>
            <w:pStyle w:val="Rubrik1"/>
          </w:pPr>
          <w:r>
            <w:t>Motivering</w:t>
          </w:r>
        </w:p>
      </w:sdtContent>
    </w:sdt>
    <w:p w:rsidR="00575937" w:rsidP="00575937" w:rsidRDefault="00575937" w14:paraId="4ACE6C34" w14:textId="77777777">
      <w:pPr>
        <w:pStyle w:val="Normalutanindragellerluft"/>
      </w:pPr>
      <w:r>
        <w:t xml:space="preserve">Bostadsbidraget är en ekonomisk ersättning som kom till för att hjälpa människor i vissa utsatta situationer att betala sitt boende. Föräldrar med låga inkomster har rätt till bostadsbidrag. Även unga och studenter under 29 år med låga inkomster har möjlighet att söka. </w:t>
      </w:r>
    </w:p>
    <w:p w:rsidRPr="00575937" w:rsidR="00575937" w:rsidP="00575937" w:rsidRDefault="00575937" w14:paraId="4ACE6C35" w14:textId="5002F281">
      <w:r w:rsidRPr="00575937">
        <w:t>Men tiderna förändras och regler bör förändras med dem. När bostadsbidraget kom till var detta anpassat efter den tidens förutsättningar. Idag är många studenter över 29 år. Många väntar med barn och familj och många är de som börjar studera senare. Denna utveckling innebär att en stor grupp studenter inte har rätt till bostadsbidrag. Osäkra anställningar och försämrade trygghetssystem har också gjort att det finns människor som under perioder i livet lever med små marginaler och där bostadsbidraget skulle kunna vara den yttersta garanten för att man ska kunna efterfråga en bostad</w:t>
      </w:r>
      <w:r w:rsidR="001D701D">
        <w:t>.</w:t>
      </w:r>
    </w:p>
    <w:sdt>
      <w:sdtPr>
        <w:alias w:val="CC_Underskrifter"/>
        <w:tag w:val="CC_Underskrifter"/>
        <w:id w:val="583496634"/>
        <w:lock w:val="sdtContentLocked"/>
        <w:placeholder>
          <w:docPart w:val="13205CC02C624D529B30AEF05F91794F"/>
        </w:placeholder>
      </w:sdtPr>
      <w:sdtEndPr/>
      <w:sdtContent>
        <w:p w:rsidR="007E39EE" w:rsidP="000E66BA" w:rsidRDefault="007E39EE" w14:paraId="4ACE6C36" w14:textId="77777777"/>
        <w:p w:rsidRPr="008E0FE2" w:rsidR="004801AC" w:rsidP="000E66BA" w:rsidRDefault="00AE54DF" w14:paraId="4ACE6C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Eva Lindh (S)</w:t>
            </w:r>
          </w:p>
        </w:tc>
        <w:tc>
          <w:tcPr>
            <w:tcW w:w="50" w:type="pct"/>
            <w:vAlign w:val="bottom"/>
          </w:tcPr>
          <w:p>
            <w:pPr>
              <w:pStyle w:val="Underskrifter"/>
            </w:pPr>
            <w:r>
              <w:t> </w:t>
            </w:r>
          </w:p>
        </w:tc>
      </w:tr>
    </w:tbl>
    <w:p w:rsidR="001B05DC" w:rsidRDefault="001B05DC" w14:paraId="4ACE6C41" w14:textId="77777777"/>
    <w:sectPr w:rsidR="001B05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E6C43" w14:textId="77777777" w:rsidR="00575937" w:rsidRDefault="00575937" w:rsidP="000C1CAD">
      <w:pPr>
        <w:spacing w:line="240" w:lineRule="auto"/>
      </w:pPr>
      <w:r>
        <w:separator/>
      </w:r>
    </w:p>
  </w:endnote>
  <w:endnote w:type="continuationSeparator" w:id="0">
    <w:p w14:paraId="4ACE6C44" w14:textId="77777777" w:rsidR="00575937" w:rsidRDefault="005759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6C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6C4A" w14:textId="2872D2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54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E6C41" w14:textId="77777777" w:rsidR="00575937" w:rsidRDefault="00575937" w:rsidP="000C1CAD">
      <w:pPr>
        <w:spacing w:line="240" w:lineRule="auto"/>
      </w:pPr>
      <w:r>
        <w:separator/>
      </w:r>
    </w:p>
  </w:footnote>
  <w:footnote w:type="continuationSeparator" w:id="0">
    <w:p w14:paraId="4ACE6C42" w14:textId="77777777" w:rsidR="00575937" w:rsidRDefault="005759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CE6C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E6C54" wp14:anchorId="4ACE6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54DF" w14:paraId="4ACE6C57" w14:textId="77777777">
                          <w:pPr>
                            <w:jc w:val="right"/>
                          </w:pPr>
                          <w:sdt>
                            <w:sdtPr>
                              <w:alias w:val="CC_Noformat_Partikod"/>
                              <w:tag w:val="CC_Noformat_Partikod"/>
                              <w:id w:val="-53464382"/>
                              <w:placeholder>
                                <w:docPart w:val="A5FC711A21684706BECEFF0EC68D7273"/>
                              </w:placeholder>
                              <w:text/>
                            </w:sdtPr>
                            <w:sdtEndPr/>
                            <w:sdtContent>
                              <w:r w:rsidR="00575937">
                                <w:t>S</w:t>
                              </w:r>
                            </w:sdtContent>
                          </w:sdt>
                          <w:sdt>
                            <w:sdtPr>
                              <w:alias w:val="CC_Noformat_Partinummer"/>
                              <w:tag w:val="CC_Noformat_Partinummer"/>
                              <w:id w:val="-1709555926"/>
                              <w:placeholder>
                                <w:docPart w:val="1328A0E33B4C4EFEA1463435851C429E"/>
                              </w:placeholder>
                              <w:text/>
                            </w:sdtPr>
                            <w:sdtEndPr/>
                            <w:sdtContent>
                              <w:r w:rsidR="00575937">
                                <w:t>1962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CE6C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54DF" w14:paraId="4ACE6C57" w14:textId="77777777">
                    <w:pPr>
                      <w:jc w:val="right"/>
                    </w:pPr>
                    <w:sdt>
                      <w:sdtPr>
                        <w:alias w:val="CC_Noformat_Partikod"/>
                        <w:tag w:val="CC_Noformat_Partikod"/>
                        <w:id w:val="-53464382"/>
                        <w:placeholder>
                          <w:docPart w:val="A5FC711A21684706BECEFF0EC68D7273"/>
                        </w:placeholder>
                        <w:text/>
                      </w:sdtPr>
                      <w:sdtEndPr/>
                      <w:sdtContent>
                        <w:r w:rsidR="00575937">
                          <w:t>S</w:t>
                        </w:r>
                      </w:sdtContent>
                    </w:sdt>
                    <w:sdt>
                      <w:sdtPr>
                        <w:alias w:val="CC_Noformat_Partinummer"/>
                        <w:tag w:val="CC_Noformat_Partinummer"/>
                        <w:id w:val="-1709555926"/>
                        <w:placeholder>
                          <w:docPart w:val="1328A0E33B4C4EFEA1463435851C429E"/>
                        </w:placeholder>
                        <w:text/>
                      </w:sdtPr>
                      <w:sdtEndPr/>
                      <w:sdtContent>
                        <w:r w:rsidR="00575937">
                          <w:t>1962</w:t>
                        </w:r>
                      </w:sdtContent>
                    </w:sdt>
                  </w:p>
                </w:txbxContent>
              </v:textbox>
              <w10:wrap anchorx="page"/>
            </v:shape>
          </w:pict>
        </mc:Fallback>
      </mc:AlternateContent>
    </w:r>
  </w:p>
  <w:p w:rsidRPr="00293C4F" w:rsidR="00262EA3" w:rsidP="00776B74" w:rsidRDefault="00262EA3" w14:paraId="4ACE6C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CE6C47" w14:textId="77777777">
    <w:pPr>
      <w:jc w:val="right"/>
    </w:pPr>
  </w:p>
  <w:p w:rsidR="00262EA3" w:rsidP="00776B74" w:rsidRDefault="00262EA3" w14:paraId="4ACE6C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E54DF" w14:paraId="4ACE6C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CE6C56" wp14:anchorId="4ACE6C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54DF" w14:paraId="4ACE6C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5937">
          <w:t>S</w:t>
        </w:r>
      </w:sdtContent>
    </w:sdt>
    <w:sdt>
      <w:sdtPr>
        <w:alias w:val="CC_Noformat_Partinummer"/>
        <w:tag w:val="CC_Noformat_Partinummer"/>
        <w:id w:val="-2014525982"/>
        <w:text/>
      </w:sdtPr>
      <w:sdtEndPr/>
      <w:sdtContent>
        <w:r w:rsidR="00575937">
          <w:t>1962</w:t>
        </w:r>
      </w:sdtContent>
    </w:sdt>
  </w:p>
  <w:p w:rsidRPr="008227B3" w:rsidR="00262EA3" w:rsidP="008227B3" w:rsidRDefault="00AE54DF" w14:paraId="4ACE6C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54DF" w14:paraId="4ACE6C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:1136</w:t>
        </w:r>
      </w:sdtContent>
    </w:sdt>
  </w:p>
  <w:p w:rsidR="00262EA3" w:rsidP="00E03A3D" w:rsidRDefault="00AE54DF" w14:paraId="4ACE6C4F"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575937" w14:paraId="4ACE6C50" w14:textId="77777777">
        <w:pPr>
          <w:pStyle w:val="FSHRub2"/>
        </w:pPr>
        <w:r>
          <w:t>Utveckla bostadsbidraget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4ACE6C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759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BA"/>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5DC"/>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01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539"/>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37"/>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084"/>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EE"/>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0EE"/>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0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DF"/>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6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FC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CE6C30"/>
  <w15:chartTrackingRefBased/>
  <w15:docId w15:val="{C092FC61-FCE5-48A0-A853-C74A563E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B197455C064277AB0C582D0700A7A5"/>
        <w:category>
          <w:name w:val="Allmänt"/>
          <w:gallery w:val="placeholder"/>
        </w:category>
        <w:types>
          <w:type w:val="bbPlcHdr"/>
        </w:types>
        <w:behaviors>
          <w:behavior w:val="content"/>
        </w:behaviors>
        <w:guid w:val="{48455D05-55E4-4AB7-9520-EB80F47D7467}"/>
      </w:docPartPr>
      <w:docPartBody>
        <w:p w:rsidR="00370E6D" w:rsidRDefault="00370E6D">
          <w:pPr>
            <w:pStyle w:val="73B197455C064277AB0C582D0700A7A5"/>
          </w:pPr>
          <w:r w:rsidRPr="005A0A93">
            <w:rPr>
              <w:rStyle w:val="Platshllartext"/>
            </w:rPr>
            <w:t>Förslag till riksdagsbeslut</w:t>
          </w:r>
        </w:p>
      </w:docPartBody>
    </w:docPart>
    <w:docPart>
      <w:docPartPr>
        <w:name w:val="4C5A11BE8DD547CF9A555FA7C84C947F"/>
        <w:category>
          <w:name w:val="Allmänt"/>
          <w:gallery w:val="placeholder"/>
        </w:category>
        <w:types>
          <w:type w:val="bbPlcHdr"/>
        </w:types>
        <w:behaviors>
          <w:behavior w:val="content"/>
        </w:behaviors>
        <w:guid w:val="{D2032E90-B7F4-48DC-9956-D46FC14BD47B}"/>
      </w:docPartPr>
      <w:docPartBody>
        <w:p w:rsidR="00370E6D" w:rsidRDefault="00370E6D">
          <w:pPr>
            <w:pStyle w:val="4C5A11BE8DD547CF9A555FA7C84C947F"/>
          </w:pPr>
          <w:r w:rsidRPr="005A0A93">
            <w:rPr>
              <w:rStyle w:val="Platshllartext"/>
            </w:rPr>
            <w:t>Motivering</w:t>
          </w:r>
        </w:p>
      </w:docPartBody>
    </w:docPart>
    <w:docPart>
      <w:docPartPr>
        <w:name w:val="A5FC711A21684706BECEFF0EC68D7273"/>
        <w:category>
          <w:name w:val="Allmänt"/>
          <w:gallery w:val="placeholder"/>
        </w:category>
        <w:types>
          <w:type w:val="bbPlcHdr"/>
        </w:types>
        <w:behaviors>
          <w:behavior w:val="content"/>
        </w:behaviors>
        <w:guid w:val="{E5D6B2F1-9642-49D1-9656-97535804FFBA}"/>
      </w:docPartPr>
      <w:docPartBody>
        <w:p w:rsidR="00370E6D" w:rsidRDefault="00370E6D">
          <w:pPr>
            <w:pStyle w:val="A5FC711A21684706BECEFF0EC68D7273"/>
          </w:pPr>
          <w:r>
            <w:rPr>
              <w:rStyle w:val="Platshllartext"/>
            </w:rPr>
            <w:t xml:space="preserve"> </w:t>
          </w:r>
        </w:p>
      </w:docPartBody>
    </w:docPart>
    <w:docPart>
      <w:docPartPr>
        <w:name w:val="1328A0E33B4C4EFEA1463435851C429E"/>
        <w:category>
          <w:name w:val="Allmänt"/>
          <w:gallery w:val="placeholder"/>
        </w:category>
        <w:types>
          <w:type w:val="bbPlcHdr"/>
        </w:types>
        <w:behaviors>
          <w:behavior w:val="content"/>
        </w:behaviors>
        <w:guid w:val="{08E5F58D-084C-4CB2-AAFF-969361A05370}"/>
      </w:docPartPr>
      <w:docPartBody>
        <w:p w:rsidR="00370E6D" w:rsidRDefault="00370E6D">
          <w:pPr>
            <w:pStyle w:val="1328A0E33B4C4EFEA1463435851C429E"/>
          </w:pPr>
          <w:r>
            <w:t xml:space="preserve"> </w:t>
          </w:r>
        </w:p>
      </w:docPartBody>
    </w:docPart>
    <w:docPart>
      <w:docPartPr>
        <w:name w:val="13205CC02C624D529B30AEF05F91794F"/>
        <w:category>
          <w:name w:val="Allmänt"/>
          <w:gallery w:val="placeholder"/>
        </w:category>
        <w:types>
          <w:type w:val="bbPlcHdr"/>
        </w:types>
        <w:behaviors>
          <w:behavior w:val="content"/>
        </w:behaviors>
        <w:guid w:val="{F62CBC66-DC4C-40FD-9924-0BCE795FF3EB}"/>
      </w:docPartPr>
      <w:docPartBody>
        <w:p w:rsidR="002D2570" w:rsidRDefault="002D25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6D"/>
    <w:rsid w:val="002D2570"/>
    <w:rsid w:val="00370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B197455C064277AB0C582D0700A7A5">
    <w:name w:val="73B197455C064277AB0C582D0700A7A5"/>
  </w:style>
  <w:style w:type="paragraph" w:customStyle="1" w:styleId="EB92CCE268FF409FBEE8502E33B9AED9">
    <w:name w:val="EB92CCE268FF409FBEE8502E33B9AE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8280AF83F644189F7DE744BB32CC58">
    <w:name w:val="F88280AF83F644189F7DE744BB32CC58"/>
  </w:style>
  <w:style w:type="paragraph" w:customStyle="1" w:styleId="4C5A11BE8DD547CF9A555FA7C84C947F">
    <w:name w:val="4C5A11BE8DD547CF9A555FA7C84C947F"/>
  </w:style>
  <w:style w:type="paragraph" w:customStyle="1" w:styleId="3439FBE7CCFD4BF9A00F947841B936C1">
    <w:name w:val="3439FBE7CCFD4BF9A00F947841B936C1"/>
  </w:style>
  <w:style w:type="paragraph" w:customStyle="1" w:styleId="C98202D4081D4A79AC7B45FA1406A611">
    <w:name w:val="C98202D4081D4A79AC7B45FA1406A611"/>
  </w:style>
  <w:style w:type="paragraph" w:customStyle="1" w:styleId="A5FC711A21684706BECEFF0EC68D7273">
    <w:name w:val="A5FC711A21684706BECEFF0EC68D7273"/>
  </w:style>
  <w:style w:type="paragraph" w:customStyle="1" w:styleId="1328A0E33B4C4EFEA1463435851C429E">
    <w:name w:val="1328A0E33B4C4EFEA1463435851C4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F2066-B537-4F37-A28F-89FC082D7E1D}"/>
</file>

<file path=customXml/itemProps2.xml><?xml version="1.0" encoding="utf-8"?>
<ds:datastoreItem xmlns:ds="http://schemas.openxmlformats.org/officeDocument/2006/customXml" ds:itemID="{811B6E3C-CF65-4F76-9BAB-8B2EF1A32214}"/>
</file>

<file path=customXml/itemProps3.xml><?xml version="1.0" encoding="utf-8"?>
<ds:datastoreItem xmlns:ds="http://schemas.openxmlformats.org/officeDocument/2006/customXml" ds:itemID="{BA56DEEC-261B-4C2A-A596-3998F1A35717}"/>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943</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S1962 Utveckla bostadsbidraget</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