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7EB" w:rsidRPr="006D23D6" w:rsidRDefault="006A57EB" w:rsidP="00B93474">
      <w:pPr>
        <w:pStyle w:val="Hemstlrubrik"/>
      </w:pPr>
      <w:r w:rsidRPr="006D23D6">
        <w:t>Förslag till riksdagsbeslut</w:t>
      </w:r>
    </w:p>
    <w:p w:rsidR="006A57EB" w:rsidRPr="006D23D6" w:rsidRDefault="006A57EB" w:rsidP="006A57EB">
      <w:pPr>
        <w:pStyle w:val="Hemstlatt"/>
      </w:pPr>
      <w:r w:rsidRPr="006D23D6">
        <w:t>Riksdagen tillkännager för regeringen som sin mening vad som i moti</w:t>
      </w:r>
      <w:r w:rsidRPr="006D23D6">
        <w:t>o</w:t>
      </w:r>
      <w:r w:rsidRPr="006D23D6">
        <w:t>nen anförs om att Burma bör bli en fråga för FN:s säkerhetsråd. Ett första steg är att diskutera denna fråga inom ramen för EU med de medlem</w:t>
      </w:r>
      <w:r w:rsidRPr="006D23D6">
        <w:t>s</w:t>
      </w:r>
      <w:r w:rsidRPr="006D23D6">
        <w:t>länder som sitter i FN:s säkerhetsråd.</w:t>
      </w:r>
    </w:p>
    <w:p w:rsidR="006A57EB" w:rsidRPr="006D23D6" w:rsidRDefault="006A57EB" w:rsidP="006A57EB">
      <w:pPr>
        <w:pStyle w:val="Hemstlatt"/>
      </w:pPr>
      <w:r w:rsidRPr="006D23D6">
        <w:t>Riksdagen tillkännager för regeringen som sin mening vad som i moti</w:t>
      </w:r>
      <w:r w:rsidRPr="006D23D6">
        <w:t>o</w:t>
      </w:r>
      <w:r w:rsidRPr="006D23D6">
        <w:t xml:space="preserve">nen anförs om att FN </w:t>
      </w:r>
      <w:r w:rsidR="00A91AB4" w:rsidRPr="006D23D6">
        <w:t>bör bevaka</w:t>
      </w:r>
      <w:r w:rsidRPr="006D23D6">
        <w:t xml:space="preserve"> situationen i landet genom en särskild rapportör för mänskliga rättigheter samt generalsekreterarens särkskilda sänd</w:t>
      </w:r>
      <w:r w:rsidRPr="006D23D6">
        <w:t>e</w:t>
      </w:r>
      <w:r w:rsidRPr="006D23D6">
        <w:t>bud.</w:t>
      </w:r>
    </w:p>
    <w:p w:rsidR="006A57EB" w:rsidRPr="006D23D6" w:rsidRDefault="006A57EB" w:rsidP="006A57EB">
      <w:pPr>
        <w:pStyle w:val="Hemstlatt"/>
        <w:rPr>
          <w:bCs/>
        </w:rPr>
      </w:pPr>
      <w:r w:rsidRPr="006D23D6">
        <w:t>Riksdagen tillkännager för regeringen som sin mening vad som i moti</w:t>
      </w:r>
      <w:r w:rsidRPr="006D23D6">
        <w:t>o</w:t>
      </w:r>
      <w:r w:rsidRPr="006D23D6">
        <w:t xml:space="preserve">nen anförs om behovet av </w:t>
      </w:r>
      <w:r w:rsidRPr="006D23D6">
        <w:rPr>
          <w:bCs/>
        </w:rPr>
        <w:t>riktade sanktioner mot militärregimen och att fö</w:t>
      </w:r>
      <w:r w:rsidRPr="006D23D6">
        <w:rPr>
          <w:bCs/>
        </w:rPr>
        <w:t>r</w:t>
      </w:r>
      <w:r w:rsidRPr="006D23D6">
        <w:rPr>
          <w:bCs/>
        </w:rPr>
        <w:t xml:space="preserve">hindra </w:t>
      </w:r>
      <w:r w:rsidR="00A91AB4" w:rsidRPr="006D23D6">
        <w:rPr>
          <w:bCs/>
        </w:rPr>
        <w:t xml:space="preserve">ett </w:t>
      </w:r>
      <w:r w:rsidRPr="006D23D6">
        <w:rPr>
          <w:bCs/>
        </w:rPr>
        <w:t>svenskt handelsutbyte.</w:t>
      </w:r>
    </w:p>
    <w:p w:rsidR="006A57EB" w:rsidRPr="006D23D6" w:rsidRDefault="006A57EB" w:rsidP="006A57EB">
      <w:pPr>
        <w:pStyle w:val="Hemstlatt"/>
      </w:pPr>
      <w:r w:rsidRPr="006D23D6">
        <w:t>Riksdagen tillkännager för regeringen som sin mening vad som i moti</w:t>
      </w:r>
      <w:r w:rsidRPr="006D23D6">
        <w:t>o</w:t>
      </w:r>
      <w:r w:rsidRPr="006D23D6">
        <w:t>nen anförs om att sätta kravet på Aung San Suu Kyis, den legitimt valda led</w:t>
      </w:r>
      <w:r w:rsidRPr="006D23D6">
        <w:t>a</w:t>
      </w:r>
      <w:r w:rsidRPr="006D23D6">
        <w:t>rens, frigivning i fokus för</w:t>
      </w:r>
      <w:r w:rsidR="00812812" w:rsidRPr="006D23D6">
        <w:t>e</w:t>
      </w:r>
      <w:r w:rsidRPr="006D23D6">
        <w:t xml:space="preserve"> </w:t>
      </w:r>
      <w:r w:rsidR="00A91AB4" w:rsidRPr="006D23D6">
        <w:t>de</w:t>
      </w:r>
      <w:r w:rsidRPr="006D23D6">
        <w:t xml:space="preserve"> diplomatiska relationer</w:t>
      </w:r>
      <w:r w:rsidR="00A91AB4" w:rsidRPr="006D23D6">
        <w:t>na</w:t>
      </w:r>
      <w:r w:rsidRPr="006D23D6">
        <w:t xml:space="preserve"> till Burma.</w:t>
      </w:r>
    </w:p>
    <w:p w:rsidR="006A57EB" w:rsidRPr="006D23D6" w:rsidRDefault="006A57EB" w:rsidP="006A57EB">
      <w:pPr>
        <w:pStyle w:val="Rubrik1"/>
      </w:pPr>
      <w:r w:rsidRPr="006D23D6">
        <w:t>Den politiska situationen i Burma</w:t>
      </w:r>
    </w:p>
    <w:p w:rsidR="006A57EB" w:rsidRPr="006D23D6" w:rsidRDefault="006A57EB" w:rsidP="006A57EB">
      <w:r w:rsidRPr="006D23D6">
        <w:t>Burma styrs sedan 1962 av en av världens mest hårdföra militärregimer. 1988 reste sig befolkningen i protest mot förtrycket och regimens vanvård av ek</w:t>
      </w:r>
      <w:r w:rsidRPr="006D23D6">
        <w:t>o</w:t>
      </w:r>
      <w:r w:rsidRPr="006D23D6">
        <w:t>nomin. Detta resulterade i en massaker där tiotusentals människor sköt</w:t>
      </w:r>
      <w:r w:rsidR="004856EC" w:rsidRPr="006D23D6">
        <w:t>s</w:t>
      </w:r>
      <w:r w:rsidRPr="006D23D6">
        <w:t xml:space="preserve"> ihjäl av militären.</w:t>
      </w:r>
    </w:p>
    <w:p w:rsidR="006A57EB" w:rsidRPr="006D23D6" w:rsidRDefault="006A57EB" w:rsidP="006A57EB">
      <w:pPr>
        <w:pStyle w:val="Normaltindrag"/>
      </w:pPr>
      <w:r w:rsidRPr="006D23D6">
        <w:t xml:space="preserve">1990 hölls fria val i Burma, en missberäkning från militärens sida. Valet resulterade i en jordskredsseger för </w:t>
      </w:r>
      <w:r w:rsidRPr="006D23D6">
        <w:rPr>
          <w:i/>
        </w:rPr>
        <w:t>National League for Democracy</w:t>
      </w:r>
      <w:r w:rsidRPr="006D23D6">
        <w:t xml:space="preserve"> (NLD) med Nobels freds</w:t>
      </w:r>
      <w:r w:rsidRPr="006D23D6">
        <w:softHyphen/>
        <w:t>pristagare Aung San Suu Kyi i spetsen. Segern var ett u</w:t>
      </w:r>
      <w:r w:rsidRPr="006D23D6">
        <w:t>t</w:t>
      </w:r>
      <w:r w:rsidRPr="006D23D6">
        <w:t>tryck för folkets önskan om ett demokratiskt styre. Valresultatet respekterades inte av militären utan de behöll makten.</w:t>
      </w:r>
    </w:p>
    <w:p w:rsidR="006A57EB" w:rsidRPr="006D23D6" w:rsidRDefault="006A57EB" w:rsidP="006A57EB">
      <w:pPr>
        <w:pStyle w:val="Normaltindrag"/>
      </w:pPr>
      <w:r w:rsidRPr="006D23D6">
        <w:t>All politisk opposition i landet förföljs sedan dess. Aung San Suu Kyi kommer den 24 oktober i år (2005) att sammanlagt ha spenderat 10 år i husa</w:t>
      </w:r>
      <w:r w:rsidRPr="006D23D6">
        <w:t>r</w:t>
      </w:r>
      <w:r w:rsidRPr="006D23D6">
        <w:t>rest. Militären har vägrat släppa henne trots otaliga internationella påtryc</w:t>
      </w:r>
      <w:r w:rsidRPr="006D23D6">
        <w:t>k</w:t>
      </w:r>
      <w:r w:rsidRPr="006D23D6">
        <w:lastRenderedPageBreak/>
        <w:t>ningar från USA</w:t>
      </w:r>
      <w:r w:rsidR="004856EC" w:rsidRPr="006D23D6">
        <w:t>,</w:t>
      </w:r>
      <w:r w:rsidRPr="006D23D6">
        <w:t xml:space="preserve"> EU</w:t>
      </w:r>
      <w:r w:rsidR="004856EC" w:rsidRPr="006D23D6">
        <w:t>,</w:t>
      </w:r>
      <w:r w:rsidRPr="006D23D6">
        <w:t xml:space="preserve"> FN m.fl. Militären har inte visat någon vilja att sama</w:t>
      </w:r>
      <w:r w:rsidRPr="006D23D6">
        <w:t>r</w:t>
      </w:r>
      <w:r w:rsidRPr="006D23D6">
        <w:t>beta med den inhemska demokratiska oppositionen.</w:t>
      </w:r>
    </w:p>
    <w:p w:rsidR="006A57EB" w:rsidRPr="006D23D6" w:rsidRDefault="006A57EB" w:rsidP="006A57EB">
      <w:pPr>
        <w:pStyle w:val="Normaltindrag"/>
      </w:pPr>
      <w:r w:rsidRPr="006D23D6">
        <w:t>2003 inledde militärregimen en så kallad färdplan för demokrati inom r</w:t>
      </w:r>
      <w:r w:rsidRPr="006D23D6">
        <w:t>a</w:t>
      </w:r>
      <w:r w:rsidRPr="006D23D6">
        <w:t xml:space="preserve">men för ett </w:t>
      </w:r>
      <w:r w:rsidR="004856EC" w:rsidRPr="006D23D6">
        <w:t>nationellt konvent</w:t>
      </w:r>
      <w:r w:rsidRPr="006D23D6">
        <w:t>. Denna process har inte resulterat i några ree</w:t>
      </w:r>
      <w:r w:rsidRPr="006D23D6">
        <w:t>l</w:t>
      </w:r>
      <w:r w:rsidRPr="006D23D6">
        <w:t>la förändringar, och styrs av militären som handplockat delegaterna. NLD/Aung San Suu Kyi är inte inbjudna att delta, trots påtryckningar, dä</w:t>
      </w:r>
      <w:r w:rsidRPr="006D23D6">
        <w:t>r</w:t>
      </w:r>
      <w:r w:rsidRPr="006D23D6">
        <w:t>ibland från FN:s generalsekreterare.</w:t>
      </w:r>
    </w:p>
    <w:p w:rsidR="006A57EB" w:rsidRPr="006D23D6" w:rsidRDefault="006A57EB" w:rsidP="006A57EB">
      <w:pPr>
        <w:pStyle w:val="Normaltindrag"/>
      </w:pPr>
      <w:r w:rsidRPr="006D23D6">
        <w:t>I juli 2005 avsade sig Burmas regim ordförandeskapet för ASEAN, som de skulle tagit över i juli 2006, med hänvisning till brådskande interna angel</w:t>
      </w:r>
      <w:r w:rsidRPr="006D23D6">
        <w:t>ä</w:t>
      </w:r>
      <w:r w:rsidRPr="006D23D6">
        <w:t>genheter inklusive färdplanen mot demokrati. Det troliga var dock att Burma ville undvika påtryckningarna från EU och samarbetsländerna i ASEAN om demok</w:t>
      </w:r>
      <w:r w:rsidR="004856EC" w:rsidRPr="006D23D6">
        <w:t>r</w:t>
      </w:r>
      <w:r w:rsidRPr="006D23D6">
        <w:t xml:space="preserve">atiska reformer som en nödvändighet för ett ordförandeskap. </w:t>
      </w:r>
    </w:p>
    <w:p w:rsidR="006A57EB" w:rsidRPr="006D23D6" w:rsidRDefault="006A57EB" w:rsidP="006A57EB">
      <w:pPr>
        <w:pStyle w:val="Normaltindrag"/>
      </w:pPr>
      <w:r w:rsidRPr="006D23D6">
        <w:t xml:space="preserve">Demokratiarbetet bedrivs idag av Burmas regering i exil, </w:t>
      </w:r>
      <w:r w:rsidRPr="006D23D6">
        <w:rPr>
          <w:i/>
        </w:rPr>
        <w:t>National Coal</w:t>
      </w:r>
      <w:r w:rsidRPr="006D23D6">
        <w:rPr>
          <w:i/>
        </w:rPr>
        <w:t>i</w:t>
      </w:r>
      <w:r w:rsidRPr="006D23D6">
        <w:rPr>
          <w:i/>
        </w:rPr>
        <w:t>tion Government of the Union of Burma</w:t>
      </w:r>
      <w:r w:rsidRPr="006D23D6">
        <w:t xml:space="preserve"> (NCGUB) i samarbete med andra organisationer.</w:t>
      </w:r>
    </w:p>
    <w:p w:rsidR="006A57EB" w:rsidRPr="006D23D6" w:rsidRDefault="006A57EB" w:rsidP="006A57EB">
      <w:pPr>
        <w:pStyle w:val="Rubrik1"/>
      </w:pPr>
      <w:r w:rsidRPr="006D23D6">
        <w:t>Kränkningar av mänskliga rättigheter</w:t>
      </w:r>
    </w:p>
    <w:p w:rsidR="006A57EB" w:rsidRPr="006D23D6" w:rsidRDefault="006A57EB" w:rsidP="006A57EB">
      <w:r w:rsidRPr="006D23D6">
        <w:t>Militärens systematiska kränkande av de mänskliga rättigheterna innefattar förföljelse av landets etniska grupper, tvångsarbete, tortyr, sexuellt våld, tvångsförflyttningar och avrättningar.</w:t>
      </w:r>
    </w:p>
    <w:p w:rsidR="006A57EB" w:rsidRPr="006D23D6" w:rsidRDefault="006A57EB" w:rsidP="006A57EB">
      <w:pPr>
        <w:pStyle w:val="Normaltindrag"/>
      </w:pPr>
      <w:r w:rsidRPr="006D23D6">
        <w:t>Tvångsarbete är utbrett i samarbete med infrastrukturprojekt och vid mil</w:t>
      </w:r>
      <w:r w:rsidRPr="006D23D6">
        <w:t>i</w:t>
      </w:r>
      <w:r w:rsidRPr="006D23D6">
        <w:t>tära förflyttningar. Då används civilbefolkningen som bärare. ILO antog år 2000 en resolution mot Burma som uppmanar regeringar, arbetsgivare och arbetstagare att se över sina förbindelser med Burma och vidta åtgärder för att försäkra sig att dessa förbindelser inte bidrar till att upprätthålla systemet av tvångsarbete. Militären har hittills visat begränsad vilja att samarbeta och tvångsarbete fortgår enligt rapporter från ILO.</w:t>
      </w:r>
    </w:p>
    <w:p w:rsidR="006A57EB" w:rsidRPr="006D23D6" w:rsidRDefault="006A57EB" w:rsidP="006A57EB">
      <w:pPr>
        <w:pStyle w:val="Normaltindrag"/>
      </w:pPr>
      <w:r w:rsidRPr="006D23D6">
        <w:t>Militärens övergrepp har resulterat i c</w:t>
      </w:r>
      <w:r w:rsidR="004856EC" w:rsidRPr="006D23D6">
        <w:t>irk</w:t>
      </w:r>
      <w:r w:rsidRPr="006D23D6">
        <w:t>a en miljon internflyktingar och att hundra</w:t>
      </w:r>
      <w:r w:rsidRPr="006D23D6">
        <w:softHyphen/>
        <w:t>tusentals flyktingar gått över till angränsande länder, däribland Tha</w:t>
      </w:r>
      <w:r w:rsidRPr="006D23D6">
        <w:t>i</w:t>
      </w:r>
      <w:r w:rsidRPr="006D23D6">
        <w:t xml:space="preserve">land. </w:t>
      </w:r>
    </w:p>
    <w:p w:rsidR="006A57EB" w:rsidRPr="006D23D6" w:rsidRDefault="006A57EB" w:rsidP="006A57EB">
      <w:pPr>
        <w:pStyle w:val="Normaltindrag"/>
        <w:rPr>
          <w:szCs w:val="23"/>
        </w:rPr>
      </w:pPr>
      <w:r w:rsidRPr="006D23D6">
        <w:t xml:space="preserve">I augusti 2005 rapporterade FN:s </w:t>
      </w:r>
      <w:r w:rsidRPr="006D23D6">
        <w:rPr>
          <w:i/>
        </w:rPr>
        <w:t xml:space="preserve">World Food Program </w:t>
      </w:r>
      <w:r w:rsidRPr="006D23D6">
        <w:t>att en tredjedel av alla burmesiska barn är kroniskt undernärda, p.g.a. bristande livsmedelssäke</w:t>
      </w:r>
      <w:r w:rsidRPr="006D23D6">
        <w:t>r</w:t>
      </w:r>
      <w:r w:rsidRPr="006D23D6">
        <w:t>het till följd av tvångsförflyttningar, konfiskering av mat etc.</w:t>
      </w:r>
    </w:p>
    <w:p w:rsidR="006A57EB" w:rsidRPr="006D23D6" w:rsidRDefault="006A57EB" w:rsidP="006A57EB">
      <w:pPr>
        <w:pStyle w:val="Normaltindrag"/>
      </w:pPr>
      <w:r w:rsidRPr="006D23D6">
        <w:t xml:space="preserve">Lokala och internationella organisationer, t.ex. </w:t>
      </w:r>
      <w:r w:rsidRPr="006D23D6">
        <w:rPr>
          <w:i/>
        </w:rPr>
        <w:t>Women’s League of Bu</w:t>
      </w:r>
      <w:r w:rsidRPr="006D23D6">
        <w:rPr>
          <w:i/>
        </w:rPr>
        <w:t>r</w:t>
      </w:r>
      <w:r w:rsidRPr="006D23D6">
        <w:rPr>
          <w:i/>
        </w:rPr>
        <w:t>ma</w:t>
      </w:r>
      <w:r w:rsidRPr="006D23D6">
        <w:t xml:space="preserve"> i “</w:t>
      </w:r>
      <w:r w:rsidRPr="006D23D6">
        <w:rPr>
          <w:iCs/>
        </w:rPr>
        <w:t>License to Rape”</w:t>
      </w:r>
      <w:r w:rsidR="004856EC" w:rsidRPr="006D23D6">
        <w:rPr>
          <w:iCs/>
        </w:rPr>
        <w:t>,</w:t>
      </w:r>
      <w:r w:rsidRPr="006D23D6">
        <w:rPr>
          <w:i/>
          <w:iCs/>
        </w:rPr>
        <w:t xml:space="preserve"> </w:t>
      </w:r>
      <w:r w:rsidRPr="006D23D6">
        <w:t>har dokumenterat militärens systematiska användande av sexuellt våld i form av gruppvåldtäkter, sexslaveri etc., främst riktat mot lok</w:t>
      </w:r>
      <w:r w:rsidRPr="006D23D6">
        <w:t>a</w:t>
      </w:r>
      <w:r w:rsidRPr="006D23D6">
        <w:t>la kvinnor i alla provinser. Militären har förnekat detta och hotar vittnen och offer.</w:t>
      </w:r>
    </w:p>
    <w:p w:rsidR="006A57EB" w:rsidRPr="006D23D6" w:rsidRDefault="004856EC" w:rsidP="006A57EB">
      <w:pPr>
        <w:pStyle w:val="Normaltindrag"/>
      </w:pPr>
      <w:r w:rsidRPr="006D23D6">
        <w:t>Hiv</w:t>
      </w:r>
      <w:r w:rsidR="006A57EB" w:rsidRPr="006D23D6">
        <w:t>/</w:t>
      </w:r>
      <w:r w:rsidR="00812812" w:rsidRPr="006D23D6">
        <w:t>aids-</w:t>
      </w:r>
      <w:r w:rsidR="006A57EB" w:rsidRPr="006D23D6">
        <w:t xml:space="preserve">epidemin breder ut sig i Burma. Nyligen avbröt den globala </w:t>
      </w:r>
      <w:r w:rsidRPr="006D23D6">
        <w:t>aids</w:t>
      </w:r>
      <w:r w:rsidR="006A57EB" w:rsidRPr="006D23D6">
        <w:t xml:space="preserve">-fonden mot spridning av </w:t>
      </w:r>
      <w:r w:rsidRPr="006D23D6">
        <w:t xml:space="preserve">aids </w:t>
      </w:r>
      <w:r w:rsidR="006A57EB" w:rsidRPr="006D23D6">
        <w:t>och andra sjukdomar sitt arbete på grund av att militären direkt obstruerat deras arbete och på grund av dålig framkomli</w:t>
      </w:r>
      <w:r w:rsidR="006A57EB" w:rsidRPr="006D23D6">
        <w:t>g</w:t>
      </w:r>
      <w:r w:rsidR="006A57EB" w:rsidRPr="006D23D6">
        <w:t>het i landet.</w:t>
      </w:r>
    </w:p>
    <w:p w:rsidR="006A57EB" w:rsidRPr="006D23D6" w:rsidRDefault="006A57EB" w:rsidP="006A57EB">
      <w:pPr>
        <w:pStyle w:val="Normaltindrag"/>
      </w:pPr>
      <w:r w:rsidRPr="006D23D6">
        <w:t xml:space="preserve">Burma har fler barnsoldater än något annat land i världen, upp till 70 000 enligt </w:t>
      </w:r>
      <w:r w:rsidRPr="006D23D6">
        <w:rPr>
          <w:i/>
          <w:szCs w:val="23"/>
        </w:rPr>
        <w:t>Human Rights Watch.</w:t>
      </w:r>
      <w:r w:rsidRPr="006D23D6">
        <w:rPr>
          <w:szCs w:val="23"/>
        </w:rPr>
        <w:t xml:space="preserve"> </w:t>
      </w:r>
      <w:r w:rsidRPr="006D23D6">
        <w:t>Cirka 1100 politiska fångar, inklusive parlame</w:t>
      </w:r>
      <w:r w:rsidRPr="006D23D6">
        <w:t>n</w:t>
      </w:r>
      <w:r w:rsidRPr="006D23D6">
        <w:t xml:space="preserve">tariker, sitter fängslade i landet enligt </w:t>
      </w:r>
      <w:r w:rsidRPr="006D23D6">
        <w:rPr>
          <w:i/>
        </w:rPr>
        <w:t>Amnesty International</w:t>
      </w:r>
      <w:r w:rsidRPr="006D23D6">
        <w:t>.</w:t>
      </w:r>
    </w:p>
    <w:p w:rsidR="006A57EB" w:rsidRPr="006D23D6" w:rsidRDefault="006A57EB" w:rsidP="006A57EB">
      <w:pPr>
        <w:pStyle w:val="Normaltindrag"/>
      </w:pPr>
      <w:r w:rsidRPr="006D23D6">
        <w:t>FN:s kommission för mänskliga rättigheter och FN:s generalförsamling uppmärksammar situationen i Burma i årliga resolutioner. Arbetet att rappo</w:t>
      </w:r>
      <w:r w:rsidRPr="006D23D6">
        <w:t>r</w:t>
      </w:r>
      <w:r w:rsidRPr="006D23D6">
        <w:t>tera om tillståndet för de mänskliga rättigheter</w:t>
      </w:r>
      <w:r w:rsidR="004856EC" w:rsidRPr="006D23D6">
        <w:t>na</w:t>
      </w:r>
      <w:r w:rsidRPr="006D23D6">
        <w:t xml:space="preserve"> försvåras allvarligt då mil</w:t>
      </w:r>
      <w:r w:rsidRPr="006D23D6">
        <w:t>i</w:t>
      </w:r>
      <w:r w:rsidRPr="006D23D6">
        <w:t>tären under perioder inte tillåtit FN:s observatörer att resa in i landet. Reg</w:t>
      </w:r>
      <w:r w:rsidRPr="006D23D6">
        <w:t>i</w:t>
      </w:r>
      <w:r w:rsidRPr="006D23D6">
        <w:t xml:space="preserve">men har också kontinuerligt ignorerat FN:s påtryckningar. </w:t>
      </w:r>
    </w:p>
    <w:p w:rsidR="006A57EB" w:rsidRPr="006D23D6" w:rsidRDefault="006A57EB" w:rsidP="006A57EB">
      <w:pPr>
        <w:pStyle w:val="Normaltindrag"/>
      </w:pPr>
      <w:r w:rsidRPr="006D23D6">
        <w:t>För att få till stånd en förändring vädjar nu den demokratiska oppositionen att FN:s säkerhetsråd ska ta upp situationen i Burma. Säkerhetsrådet kan ag</w:t>
      </w:r>
      <w:r w:rsidRPr="006D23D6">
        <w:t>e</w:t>
      </w:r>
      <w:r w:rsidRPr="006D23D6">
        <w:t xml:space="preserve">ra i fall där länder utgör ett hot mot fred och säkerhet (enligt Artikel 7), och Burmas flyktingström, drogproduktion och ignorerande av </w:t>
      </w:r>
      <w:r w:rsidR="004856EC" w:rsidRPr="006D23D6">
        <w:t>hiv</w:t>
      </w:r>
      <w:r w:rsidRPr="006D23D6">
        <w:t>/</w:t>
      </w:r>
      <w:r w:rsidR="004856EC" w:rsidRPr="006D23D6">
        <w:t xml:space="preserve">aids </w:t>
      </w:r>
      <w:r w:rsidRPr="006D23D6">
        <w:t>epid</w:t>
      </w:r>
      <w:r w:rsidRPr="006D23D6">
        <w:t>e</w:t>
      </w:r>
      <w:r w:rsidRPr="006D23D6">
        <w:t>min etc. motiverar detta. Även om ett motstånd kan finnas bland vissa medlem</w:t>
      </w:r>
      <w:r w:rsidRPr="006D23D6">
        <w:t>s</w:t>
      </w:r>
      <w:r w:rsidRPr="006D23D6">
        <w:t>länder i rådet finns en allt större samsyn av att något måste göras för att få ett slut på vanstyret. Specifikt vill demokratirörelsen att generalsekreter</w:t>
      </w:r>
      <w:r w:rsidRPr="006D23D6">
        <w:t>a</w:t>
      </w:r>
      <w:r w:rsidRPr="006D23D6">
        <w:t>ren tillsätter en särskild representant för Burma och håller rådet uppdaterat. Detta skulle medföra ett ökat fokus på Burma och därmed öka pressen på reg</w:t>
      </w:r>
      <w:r w:rsidRPr="006D23D6">
        <w:t>i</w:t>
      </w:r>
      <w:r w:rsidRPr="006D23D6">
        <w:t>men att åstadkomma nödvändiga förändringar.</w:t>
      </w:r>
    </w:p>
    <w:p w:rsidR="006A57EB" w:rsidRPr="006D23D6" w:rsidRDefault="006A57EB" w:rsidP="006A57EB">
      <w:pPr>
        <w:pStyle w:val="Normaltindrag"/>
      </w:pPr>
      <w:r w:rsidRPr="006D23D6">
        <w:t>Omvärlden måste öka påtryckningarna på regimen att åstadkomma reella demokratiska reformer och återupprätta respekten för de mänskliga rättigh</w:t>
      </w:r>
      <w:r w:rsidRPr="006D23D6">
        <w:t>e</w:t>
      </w:r>
      <w:r w:rsidRPr="006D23D6">
        <w:t xml:space="preserve">terna och FN:s organ. </w:t>
      </w:r>
    </w:p>
    <w:p w:rsidR="006A57EB" w:rsidRPr="006D23D6" w:rsidRDefault="006A57EB" w:rsidP="006A57EB">
      <w:pPr>
        <w:pStyle w:val="Normaltindrag"/>
      </w:pPr>
      <w:r w:rsidRPr="006D23D6">
        <w:t>Den burmesiska demokratiska oppositionen vädjar till omvärlden att inte handla med eller investera i Burma då detta bidrar till att upprätthålla det systematiska användandet av tvångsarbete samt gynnar regimen ekonomiskt, och därmed förlänga dess styre. Ett handelsutbyte ger regimen legitimitet. Den demokratiska oppositionen påpekar att det i praktiken är mycket svårt, nästintill omöjligt att handla med eller investera i Burma utan att gynna mil</w:t>
      </w:r>
      <w:r w:rsidRPr="006D23D6">
        <w:t>i</w:t>
      </w:r>
      <w:r w:rsidRPr="006D23D6">
        <w:t>tären då de har kontroll över den formella ekonomin. På samma sätt är det svårt att bedriva handelsutbyte utan att medverka till systemet med tvångsa</w:t>
      </w:r>
      <w:r w:rsidRPr="006D23D6">
        <w:t>r</w:t>
      </w:r>
      <w:r w:rsidRPr="006D23D6">
        <w:t xml:space="preserve">bete eftersom det är så utbrett. </w:t>
      </w:r>
    </w:p>
    <w:p w:rsidR="006A57EB" w:rsidRPr="006D23D6" w:rsidRDefault="006A57EB" w:rsidP="006A57EB">
      <w:pPr>
        <w:pStyle w:val="Normaltindrag"/>
      </w:pPr>
      <w:r w:rsidRPr="006D23D6">
        <w:t xml:space="preserve">Omvärlden har infört olika typer av sanktioner mot Burma men det finns inga gemensamma internationella sanktioner. USA har de mest omfattande ekonomiska sanktionerna, med förbud mot nyinvesteringar sedan 1997 och förbud mot import av burmesiska varor sedan 2003. </w:t>
      </w:r>
    </w:p>
    <w:p w:rsidR="006A57EB" w:rsidRPr="006D23D6" w:rsidRDefault="006A57EB" w:rsidP="006A57EB">
      <w:pPr>
        <w:pStyle w:val="Normaltindrag"/>
      </w:pPr>
      <w:r w:rsidRPr="006D23D6">
        <w:t xml:space="preserve">EU har i en </w:t>
      </w:r>
      <w:r w:rsidR="004856EC" w:rsidRPr="006D23D6">
        <w:t xml:space="preserve">gemensam position </w:t>
      </w:r>
      <w:r w:rsidRPr="006D23D6">
        <w:t>enats om sanktioner, bl.a. i form av fö</w:t>
      </w:r>
      <w:r w:rsidRPr="006D23D6">
        <w:t>r</w:t>
      </w:r>
      <w:r w:rsidRPr="006D23D6">
        <w:t>bud av lån eller krediter till utpekade statsägda burmesiska företag. Dessa san</w:t>
      </w:r>
      <w:r w:rsidRPr="006D23D6">
        <w:t>k</w:t>
      </w:r>
      <w:r w:rsidRPr="006D23D6">
        <w:t>tioner är dock tandlösa då de exkluderar de sektorer som är inkoms</w:t>
      </w:r>
      <w:r w:rsidRPr="006D23D6">
        <w:t>t</w:t>
      </w:r>
      <w:r w:rsidRPr="006D23D6">
        <w:t xml:space="preserve">bringande och viktiga för militären. </w:t>
      </w:r>
    </w:p>
    <w:p w:rsidR="006A57EB" w:rsidRPr="006D23D6" w:rsidRDefault="006A57EB" w:rsidP="006A57EB">
      <w:pPr>
        <w:pStyle w:val="Normaltindrag"/>
      </w:pPr>
      <w:r w:rsidRPr="006D23D6">
        <w:t>I bristen på en enighet kring effektiva eko</w:t>
      </w:r>
      <w:r w:rsidR="004856EC" w:rsidRPr="006D23D6">
        <w:t>nomiska sanktioner har vissa EU-</w:t>
      </w:r>
      <w:r w:rsidRPr="006D23D6">
        <w:t>stater, däribland Storbritannien, uppmanat inhemska företag att inte inv</w:t>
      </w:r>
      <w:r w:rsidRPr="006D23D6">
        <w:t>e</w:t>
      </w:r>
      <w:r w:rsidRPr="006D23D6">
        <w:t>stera i eller handla med Burma. Någon sådan uppmaning har Sveriges rege</w:t>
      </w:r>
      <w:r w:rsidRPr="006D23D6">
        <w:t>r</w:t>
      </w:r>
      <w:r w:rsidRPr="006D23D6">
        <w:t>ing inte gjort. Det svenska handelsutbytet med Burma är litet, men import och export ökar, trots den stora risken för tvångsarbete i landet enligt SwedWatch rapport</w:t>
      </w:r>
      <w:r w:rsidRPr="006D23D6">
        <w:rPr>
          <w:i/>
          <w:iCs/>
        </w:rPr>
        <w:t xml:space="preserve"> Svensk handel med Burma</w:t>
      </w:r>
      <w:r w:rsidRPr="006D23D6">
        <w:t xml:space="preserve">, april 2004. </w:t>
      </w:r>
    </w:p>
    <w:p w:rsidR="006A57EB" w:rsidRPr="006D23D6" w:rsidRDefault="006A57EB" w:rsidP="006A57EB">
      <w:pPr>
        <w:pStyle w:val="Normaltindrag"/>
      </w:pPr>
      <w:r w:rsidRPr="006D23D6">
        <w:t>Sveriges regering bör inom ramen för EU driva på för en skärpning av EU:s ekonomiska sanktioner så att dessa utökas från dagen begränsade lista av berörda burmesiska företag, till att innefatta de företag och sektorer som ger de största inkomsterna till militärregimen, främst inom olja, gas och trä. Vidare är det mer än önskvärt att klart och tydligt rekommendera svenska företag att inte bedriva handelsutbyte med Burma på grund av de etiska risker detta medför. Alla svenska företag som trots allt väljer att bedriva handel med Burma bör uppmanas att redovisa öppet vilka konsekvenser detta får med avseende på tvångsarbete, ekonomiska resurser till militärregimen samt för lokalbefolkningens situation.</w:t>
      </w:r>
    </w:p>
    <w:p w:rsidR="006A57EB" w:rsidRPr="006D23D6" w:rsidRDefault="006A57EB" w:rsidP="006A57EB">
      <w:pPr>
        <w:pStyle w:val="Normaltindrag"/>
      </w:pPr>
      <w:r w:rsidRPr="006D23D6">
        <w:t>Aung San Suu Kyi kommer den 24 oktober 2005 att sammanlagt ha spe</w:t>
      </w:r>
      <w:r w:rsidRPr="006D23D6">
        <w:t>n</w:t>
      </w:r>
      <w:r w:rsidRPr="006D23D6">
        <w:t>derat 10 år i husarrest. Hon spärrades in för första gången 1989 och har suttit i arrets i tre omgångar. Senast hon arresterades var i maj 2004 efter att hon och flera av hennes partikamrater brutalt attackerades av militärens politiska gren. Ett hundratal människor som samlats för att lyssna på budskapet om dem</w:t>
      </w:r>
      <w:r w:rsidRPr="006D23D6">
        <w:t>o</w:t>
      </w:r>
      <w:r w:rsidRPr="006D23D6">
        <w:t>krati slogs brutal ihjäl i samband med attacken. Aung San Suu Kyi är en sy</w:t>
      </w:r>
      <w:r w:rsidRPr="006D23D6">
        <w:t>m</w:t>
      </w:r>
      <w:r w:rsidRPr="006D23D6">
        <w:t xml:space="preserve">bol för ett demokratiskt Burma och har ett enormt folkligt stöd i landet, trots att hon och hennes parti inte kunnat verka fritt. </w:t>
      </w:r>
    </w:p>
    <w:p w:rsidR="006A57EB" w:rsidRPr="006D23D6" w:rsidRDefault="006A57EB" w:rsidP="00B93474">
      <w:pPr>
        <w:pStyle w:val="Normaltindrag"/>
      </w:pPr>
      <w:r w:rsidRPr="006D23D6">
        <w:t>I samband med Aung San Suu Kyis 60-årsdag den 19 juni 2005 hölls m</w:t>
      </w:r>
      <w:r w:rsidRPr="006D23D6">
        <w:t>a</w:t>
      </w:r>
      <w:r w:rsidRPr="006D23D6">
        <w:t>nifestationer för hennes frigivande runtom i världen inklusive Stockholm. Sveriges samtliga partiledare undertecknade en gratulation och lyckönsknin</w:t>
      </w:r>
      <w:r w:rsidRPr="006D23D6">
        <w:t>g</w:t>
      </w:r>
      <w:r w:rsidRPr="006D23D6">
        <w:t>ar om en bättre framtid. Trots denna folkliga mobilisering och otaliga uppm</w:t>
      </w:r>
      <w:r w:rsidRPr="006D23D6">
        <w:t>a</w:t>
      </w:r>
      <w:r w:rsidRPr="006D23D6">
        <w:t>ningar från det internationella samfundet, fortsätter militären att hålla Nobels fredspristagare och Burmas folkigt valda ledar</w:t>
      </w:r>
      <w:r w:rsidR="004856EC" w:rsidRPr="006D23D6">
        <w:t>e</w:t>
      </w:r>
      <w:r w:rsidRPr="006D23D6">
        <w:t xml:space="preserve"> fängslad. Farhågor finns att hon aldrig kommer att få verka fritt. Sverige bör kraftfullt arbeta för en fr</w:t>
      </w:r>
      <w:r w:rsidRPr="006D23D6">
        <w:t>i</w:t>
      </w:r>
      <w:r w:rsidRPr="006D23D6">
        <w:t>givning av Aung San Suu Kyi, den burmesiska demokratiskt valda ledaren och Nobels fredpristagare.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3474" w:rsidRPr="006D23D6">
        <w:tblPrEx>
          <w:tblCellMar>
            <w:top w:w="0" w:type="dxa"/>
            <w:bottom w:w="0" w:type="dxa"/>
          </w:tblCellMar>
        </w:tblPrEx>
        <w:trPr>
          <w:cantSplit/>
        </w:trPr>
        <w:tc>
          <w:tcPr>
            <w:tcW w:w="3046" w:type="dxa"/>
          </w:tcPr>
          <w:p w:rsidR="00B93474" w:rsidRPr="006D23D6" w:rsidRDefault="00B93474" w:rsidP="00B93474">
            <w:pPr>
              <w:pStyle w:val="UnderskriftDatum"/>
              <w:spacing w:before="240"/>
            </w:pPr>
            <w:r w:rsidRPr="006D23D6">
              <w:t>Stockholm den 29 september 2005</w:t>
            </w:r>
          </w:p>
        </w:tc>
        <w:tc>
          <w:tcPr>
            <w:tcW w:w="3047" w:type="dxa"/>
          </w:tcPr>
          <w:p w:rsidR="00B93474" w:rsidRPr="006D23D6" w:rsidRDefault="00B93474" w:rsidP="00B93474">
            <w:pPr>
              <w:pStyle w:val="Underskrifter"/>
              <w:spacing w:before="240"/>
            </w:pPr>
          </w:p>
        </w:tc>
      </w:tr>
      <w:tr w:rsidR="00B93474" w:rsidRPr="006D23D6">
        <w:tblPrEx>
          <w:tblCellMar>
            <w:top w:w="0" w:type="dxa"/>
            <w:bottom w:w="0" w:type="dxa"/>
          </w:tblCellMar>
        </w:tblPrEx>
        <w:trPr>
          <w:cantSplit/>
        </w:trPr>
        <w:tc>
          <w:tcPr>
            <w:tcW w:w="3046" w:type="dxa"/>
          </w:tcPr>
          <w:p w:rsidR="00B93474" w:rsidRPr="006D23D6" w:rsidRDefault="00B93474" w:rsidP="00B93474">
            <w:pPr>
              <w:pStyle w:val="Underskrifter"/>
            </w:pPr>
            <w:r w:rsidRPr="006D23D6">
              <w:t>Lotta Hedström (mp)</w:t>
            </w:r>
          </w:p>
        </w:tc>
        <w:tc>
          <w:tcPr>
            <w:tcW w:w="3047" w:type="dxa"/>
          </w:tcPr>
          <w:p w:rsidR="00B93474" w:rsidRPr="006D23D6" w:rsidRDefault="00B93474" w:rsidP="00B93474">
            <w:pPr>
              <w:pStyle w:val="Underskrifter"/>
            </w:pPr>
          </w:p>
        </w:tc>
      </w:tr>
      <w:tr w:rsidR="00B93474" w:rsidRPr="006D23D6">
        <w:tblPrEx>
          <w:tblCellMar>
            <w:top w:w="0" w:type="dxa"/>
            <w:bottom w:w="0" w:type="dxa"/>
          </w:tblCellMar>
        </w:tblPrEx>
        <w:trPr>
          <w:cantSplit/>
        </w:trPr>
        <w:tc>
          <w:tcPr>
            <w:tcW w:w="3046" w:type="dxa"/>
          </w:tcPr>
          <w:p w:rsidR="00B93474" w:rsidRPr="006D23D6" w:rsidRDefault="00B93474" w:rsidP="00B93474">
            <w:pPr>
              <w:pStyle w:val="Underskrifter"/>
            </w:pPr>
            <w:r w:rsidRPr="006D23D6">
              <w:t>Ingegerd Saarinen (mp)</w:t>
            </w:r>
          </w:p>
        </w:tc>
        <w:tc>
          <w:tcPr>
            <w:tcW w:w="3047" w:type="dxa"/>
          </w:tcPr>
          <w:p w:rsidR="00B93474" w:rsidRPr="006D23D6" w:rsidRDefault="00B93474" w:rsidP="00B93474">
            <w:pPr>
              <w:pStyle w:val="Underskrifter"/>
            </w:pPr>
            <w:r w:rsidRPr="006D23D6">
              <w:t>Helena Hillar Rosenqvist (mp)</w:t>
            </w:r>
          </w:p>
        </w:tc>
      </w:tr>
    </w:tbl>
    <w:p w:rsidR="006A57EB" w:rsidRPr="006D23D6" w:rsidRDefault="006A57EB" w:rsidP="00B93474">
      <w:pPr>
        <w:pStyle w:val="Normaltindrag"/>
      </w:pPr>
    </w:p>
    <w:sectPr w:rsidR="006A57EB" w:rsidRPr="006D23D6" w:rsidSect="00B93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1BC" w:rsidRPr="006D23D6" w:rsidRDefault="007A61BC">
      <w:r w:rsidRPr="006D23D6">
        <w:separator/>
      </w:r>
    </w:p>
  </w:endnote>
  <w:endnote w:type="continuationSeparator" w:id="0">
    <w:p w:rsidR="007A61BC" w:rsidRPr="006D23D6" w:rsidRDefault="007A61BC">
      <w:r w:rsidRPr="006D2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74" w:rsidRPr="006D23D6" w:rsidRDefault="006D23D6" w:rsidP="00B93474">
    <w:pPr>
      <w:pStyle w:val="Sidfot"/>
    </w:pPr>
    <w:r w:rsidRPr="006D2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422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74" w:rsidRDefault="00B93474">
                          <w:pPr>
                            <w:pStyle w:val="NormalS5sidnrV"/>
                          </w:pPr>
                          <w:r>
                            <w:fldChar w:fldCharType="begin"/>
                          </w:r>
                          <w:r>
                            <w:instrText xml:space="preserve"> PAGE *\charformat</w:instrText>
                          </w:r>
                          <w:r>
                            <w:fldChar w:fldCharType="separate"/>
                          </w:r>
                          <w:r w:rsidR="0012150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474" w:rsidRDefault="00B93474">
                    <w:pPr>
                      <w:pStyle w:val="NormalS5sidnrV"/>
                    </w:pPr>
                    <w:r>
                      <w:fldChar w:fldCharType="begin"/>
                    </w:r>
                    <w:r>
                      <w:instrText xml:space="preserve"> PAGE *\charformat</w:instrText>
                    </w:r>
                    <w:r>
                      <w:fldChar w:fldCharType="separate"/>
                    </w:r>
                    <w:r w:rsidR="0012150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23D6" w:rsidRDefault="006D23D6" w:rsidP="00B93474">
    <w:pPr>
      <w:pStyle w:val="Sidfot"/>
    </w:pPr>
    <w:r w:rsidRPr="006D2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845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74" w:rsidRDefault="00B93474">
                          <w:pPr>
                            <w:pStyle w:val="NormalS5sidnrH"/>
                            <w:ind w:right="0"/>
                          </w:pPr>
                          <w:r>
                            <w:fldChar w:fldCharType="begin"/>
                          </w:r>
                          <w:r>
                            <w:instrText xml:space="preserve"> PAGE *\charformat</w:instrText>
                          </w:r>
                          <w:r>
                            <w:fldChar w:fldCharType="separate"/>
                          </w:r>
                          <w:r w:rsidR="001215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474" w:rsidRDefault="00B93474">
                    <w:pPr>
                      <w:pStyle w:val="NormalS5sidnrH"/>
                      <w:ind w:right="0"/>
                    </w:pPr>
                    <w:r>
                      <w:fldChar w:fldCharType="begin"/>
                    </w:r>
                    <w:r>
                      <w:instrText xml:space="preserve"> PAGE *\charformat</w:instrText>
                    </w:r>
                    <w:r>
                      <w:fldChar w:fldCharType="separate"/>
                    </w:r>
                    <w:r w:rsidR="001215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23D6" w:rsidRDefault="006D23D6" w:rsidP="00B93474">
    <w:pPr>
      <w:pStyle w:val="Sidfot"/>
    </w:pPr>
    <w:r w:rsidRPr="006D2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609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74" w:rsidRDefault="00B93474">
                          <w:pPr>
                            <w:pStyle w:val="NormalS5sidnrH"/>
                            <w:ind w:right="0"/>
                          </w:pPr>
                          <w:r>
                            <w:fldChar w:fldCharType="begin"/>
                          </w:r>
                          <w:r>
                            <w:instrText xml:space="preserve"> PAGE *\charformat</w:instrText>
                          </w:r>
                          <w:r>
                            <w:fldChar w:fldCharType="separate"/>
                          </w:r>
                          <w:r w:rsidR="001215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474" w:rsidRDefault="00B93474">
                    <w:pPr>
                      <w:pStyle w:val="NormalS5sidnrH"/>
                      <w:ind w:right="0"/>
                    </w:pPr>
                    <w:r>
                      <w:fldChar w:fldCharType="begin"/>
                    </w:r>
                    <w:r>
                      <w:instrText xml:space="preserve"> PAGE *\charformat</w:instrText>
                    </w:r>
                    <w:r>
                      <w:fldChar w:fldCharType="separate"/>
                    </w:r>
                    <w:r w:rsidR="001215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1BC" w:rsidRPr="006D23D6" w:rsidRDefault="007A61BC">
      <w:r w:rsidRPr="006D23D6">
        <w:separator/>
      </w:r>
    </w:p>
  </w:footnote>
  <w:footnote w:type="continuationSeparator" w:id="0">
    <w:p w:rsidR="007A61BC" w:rsidRPr="006D23D6" w:rsidRDefault="007A61BC">
      <w:r w:rsidRPr="006D2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74" w:rsidRPr="006D23D6" w:rsidRDefault="006D23D6" w:rsidP="00B93474">
    <w:pPr>
      <w:pStyle w:val="Sidhuvud"/>
    </w:pPr>
    <w:r w:rsidRPr="006D2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906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74" w:rsidRDefault="00B93474">
                          <w:pPr>
                            <w:pStyle w:val="KantRubrikS5V"/>
                          </w:pPr>
                          <w:r>
                            <w:fldChar w:fldCharType="begin"/>
                          </w:r>
                          <w:r>
                            <w:instrText xml:space="preserve"> DOCPROPERTY "YearUser" *\charformat </w:instrText>
                          </w:r>
                          <w:r>
                            <w:fldChar w:fldCharType="separate"/>
                          </w:r>
                          <w:r w:rsidR="00121508">
                            <w:t>2005/06</w:t>
                          </w:r>
                          <w:r>
                            <w:fldChar w:fldCharType="end"/>
                          </w:r>
                          <w:r>
                            <w:t>:</w:t>
                          </w:r>
                          <w:r>
                            <w:fldChar w:fldCharType="begin"/>
                          </w:r>
                          <w:r>
                            <w:instrText xml:space="preserve"> DOCPROPERTY "Motionsnummer" *\charformat </w:instrText>
                          </w:r>
                          <w:r>
                            <w:fldChar w:fldCharType="separate"/>
                          </w:r>
                          <w:r w:rsidR="00121508">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474" w:rsidRDefault="00B93474">
                    <w:pPr>
                      <w:pStyle w:val="KantRubrikS5V"/>
                    </w:pPr>
                    <w:r>
                      <w:fldChar w:fldCharType="begin"/>
                    </w:r>
                    <w:r>
                      <w:instrText xml:space="preserve"> DOCPROPERTY "YearUser" *\charformat </w:instrText>
                    </w:r>
                    <w:r>
                      <w:fldChar w:fldCharType="separate"/>
                    </w:r>
                    <w:r w:rsidR="00121508">
                      <w:t>2005/06</w:t>
                    </w:r>
                    <w:r>
                      <w:fldChar w:fldCharType="end"/>
                    </w:r>
                    <w:r>
                      <w:t>:</w:t>
                    </w:r>
                    <w:r>
                      <w:fldChar w:fldCharType="begin"/>
                    </w:r>
                    <w:r>
                      <w:instrText xml:space="preserve"> DOCPROPERTY "Motionsnummer" *\charformat </w:instrText>
                    </w:r>
                    <w:r>
                      <w:fldChar w:fldCharType="separate"/>
                    </w:r>
                    <w:r w:rsidR="00121508">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D23D6" w:rsidRDefault="006D23D6" w:rsidP="00B93474">
    <w:pPr>
      <w:pStyle w:val="Sidhuvud"/>
    </w:pPr>
    <w:r w:rsidRPr="006D2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195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474" w:rsidRDefault="00B93474">
                          <w:pPr>
                            <w:pStyle w:val="KantRubrikS5H"/>
                            <w:ind w:right="0"/>
                          </w:pPr>
                          <w:r>
                            <w:fldChar w:fldCharType="begin"/>
                          </w:r>
                          <w:r>
                            <w:instrText xml:space="preserve"> DOCPROPERTY "YearUser" *\charformat </w:instrText>
                          </w:r>
                          <w:r>
                            <w:fldChar w:fldCharType="separate"/>
                          </w:r>
                          <w:r w:rsidR="00121508">
                            <w:t>2005/06</w:t>
                          </w:r>
                          <w:r>
                            <w:fldChar w:fldCharType="end"/>
                          </w:r>
                          <w:r>
                            <w:t>:</w:t>
                          </w:r>
                          <w:r>
                            <w:fldChar w:fldCharType="begin"/>
                          </w:r>
                          <w:r>
                            <w:instrText xml:space="preserve"> DOCPROPERTY "Motionsnummer" *\charformat </w:instrText>
                          </w:r>
                          <w:r>
                            <w:fldChar w:fldCharType="separate"/>
                          </w:r>
                          <w:r w:rsidR="00121508">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474" w:rsidRDefault="00B93474">
                    <w:pPr>
                      <w:pStyle w:val="KantRubrikS5H"/>
                      <w:ind w:right="0"/>
                    </w:pPr>
                    <w:r>
                      <w:fldChar w:fldCharType="begin"/>
                    </w:r>
                    <w:r>
                      <w:instrText xml:space="preserve"> DOCPROPERTY "YearUser" *\charformat </w:instrText>
                    </w:r>
                    <w:r>
                      <w:fldChar w:fldCharType="separate"/>
                    </w:r>
                    <w:r w:rsidR="00121508">
                      <w:t>2005/06</w:t>
                    </w:r>
                    <w:r>
                      <w:fldChar w:fldCharType="end"/>
                    </w:r>
                    <w:r>
                      <w:t>:</w:t>
                    </w:r>
                    <w:r>
                      <w:fldChar w:fldCharType="begin"/>
                    </w:r>
                    <w:r>
                      <w:instrText xml:space="preserve"> DOCPROPERTY "Motionsnummer" *\charformat </w:instrText>
                    </w:r>
                    <w:r>
                      <w:fldChar w:fldCharType="separate"/>
                    </w:r>
                    <w:r w:rsidR="00121508">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474" w:rsidRPr="006D23D6" w:rsidRDefault="00B93474">
    <w:pPr>
      <w:pStyle w:val="FSHNormal"/>
      <w:tabs>
        <w:tab w:val="right" w:pos="5840"/>
      </w:tabs>
    </w:pPr>
    <w:r w:rsidRPr="006D23D6">
      <w:br/>
    </w:r>
    <w:r w:rsidRPr="006D23D6">
      <w:fldChar w:fldCharType="begin" w:fldLock="1"/>
    </w:r>
    <w:r w:rsidRPr="006D23D6">
      <w:instrText xml:space="preserve"> DOCPROPERTY</w:instrText>
    </w:r>
    <w:r w:rsidRPr="006D23D6">
      <w:rPr>
        <w:sz w:val="18"/>
      </w:rPr>
      <w:instrText xml:space="preserve"> "YearUser" *\charformat </w:instrText>
    </w:r>
    <w:r w:rsidRPr="006D23D6">
      <w:fldChar w:fldCharType="separate"/>
    </w:r>
    <w:r w:rsidR="00121508" w:rsidRPr="006D23D6">
      <w:t>2005/06</w:t>
    </w:r>
    <w:r w:rsidRPr="006D23D6">
      <w:fldChar w:fldCharType="end"/>
    </w:r>
    <w:r w:rsidRPr="006D23D6">
      <w:t xml:space="preserve"> </w:t>
    </w:r>
    <w:r w:rsidRPr="006D23D6">
      <w:tab/>
      <w:t xml:space="preserve">mnr: </w:t>
    </w:r>
    <w:r w:rsidRPr="006D23D6">
      <w:fldChar w:fldCharType="begin" w:fldLock="1"/>
    </w:r>
    <w:r w:rsidRPr="006D23D6">
      <w:instrText xml:space="preserve"> DOCPROPERTY</w:instrText>
    </w:r>
    <w:r w:rsidRPr="006D23D6">
      <w:rPr>
        <w:sz w:val="18"/>
      </w:rPr>
      <w:instrText xml:space="preserve"> "Motionsnummer" *\charformat </w:instrText>
    </w:r>
    <w:r w:rsidRPr="006D23D6">
      <w:fldChar w:fldCharType="separate"/>
    </w:r>
    <w:r w:rsidR="00121508" w:rsidRPr="006D23D6">
      <w:t>U225</w:t>
    </w:r>
    <w:r w:rsidRPr="006D23D6">
      <w:fldChar w:fldCharType="end"/>
    </w:r>
    <w:r w:rsidRPr="006D23D6">
      <w:br/>
    </w:r>
    <w:r w:rsidRPr="006D23D6">
      <w:fldChar w:fldCharType="begin" w:fldLock="1"/>
    </w:r>
    <w:r w:rsidRPr="006D23D6">
      <w:instrText xml:space="preserve"> DOCPROPERTY</w:instrText>
    </w:r>
    <w:r w:rsidRPr="006D23D6">
      <w:rPr>
        <w:sz w:val="18"/>
      </w:rPr>
      <w:instrText xml:space="preserve"> "Samling" *\charformat </w:instrText>
    </w:r>
    <w:r w:rsidRPr="006D23D6">
      <w:fldChar w:fldCharType="end"/>
    </w:r>
    <w:r w:rsidRPr="006D23D6">
      <w:tab/>
      <w:t xml:space="preserve">pnr: </w:t>
    </w:r>
    <w:r w:rsidRPr="006D23D6">
      <w:fldChar w:fldCharType="begin" w:fldLock="1"/>
    </w:r>
    <w:r w:rsidRPr="006D23D6">
      <w:instrText xml:space="preserve"> DOCPROPERTY</w:instrText>
    </w:r>
    <w:r w:rsidRPr="006D23D6">
      <w:rPr>
        <w:sz w:val="18"/>
      </w:rPr>
      <w:instrText xml:space="preserve"> "Partinummer" *\charformat </w:instrText>
    </w:r>
    <w:r w:rsidRPr="006D23D6">
      <w:fldChar w:fldCharType="separate"/>
    </w:r>
    <w:r w:rsidR="00121508" w:rsidRPr="006D23D6">
      <w:t>mp907</w:t>
    </w:r>
    <w:r w:rsidRPr="006D23D6">
      <w:fldChar w:fldCharType="end"/>
    </w:r>
  </w:p>
  <w:p w:rsidR="00B93474" w:rsidRPr="006D23D6" w:rsidRDefault="00B93474">
    <w:pPr>
      <w:pStyle w:val="FSHRub1"/>
    </w:pPr>
    <w:r w:rsidRPr="006D23D6">
      <w:t>Motion till riksdagen</w:t>
    </w:r>
    <w:r w:rsidRPr="006D23D6">
      <w:br/>
    </w:r>
    <w:r w:rsidRPr="006D23D6">
      <w:fldChar w:fldCharType="begin" w:fldLock="1"/>
    </w:r>
    <w:r w:rsidRPr="006D23D6">
      <w:instrText xml:space="preserve"> DOCPROPERTY "YearUser" *\charformat </w:instrText>
    </w:r>
    <w:r w:rsidRPr="006D23D6">
      <w:fldChar w:fldCharType="separate"/>
    </w:r>
    <w:r w:rsidR="00121508" w:rsidRPr="006D23D6">
      <w:t>2005/06</w:t>
    </w:r>
    <w:r w:rsidRPr="006D23D6">
      <w:fldChar w:fldCharType="end"/>
    </w:r>
    <w:r w:rsidRPr="006D23D6">
      <w:t>:</w:t>
    </w:r>
    <w:r w:rsidRPr="006D23D6">
      <w:fldChar w:fldCharType="begin" w:fldLock="1"/>
    </w:r>
    <w:r w:rsidRPr="006D23D6">
      <w:instrText xml:space="preserve"> DOCPROPERTY "Motionsnummer" *\charformat </w:instrText>
    </w:r>
    <w:r w:rsidRPr="006D23D6">
      <w:fldChar w:fldCharType="separate"/>
    </w:r>
    <w:r w:rsidR="00121508" w:rsidRPr="006D23D6">
      <w:t>U225</w:t>
    </w:r>
    <w:r w:rsidRPr="006D23D6">
      <w:fldChar w:fldCharType="end"/>
    </w:r>
  </w:p>
  <w:p w:rsidR="00B93474" w:rsidRPr="006D23D6" w:rsidRDefault="00B93474">
    <w:pPr>
      <w:pStyle w:val="FSHNormalS5"/>
    </w:pPr>
    <w:r w:rsidRPr="006D23D6">
      <w:fldChar w:fldCharType="begin" w:fldLock="1"/>
    </w:r>
    <w:r w:rsidRPr="006D23D6">
      <w:instrText xml:space="preserve"> DOCPROPERTY "MotionarText" *\charformat </w:instrText>
    </w:r>
    <w:r w:rsidRPr="006D23D6">
      <w:fldChar w:fldCharType="separate"/>
    </w:r>
    <w:r w:rsidR="00121508" w:rsidRPr="006D23D6">
      <w:t>av Lotta Hedström m.fl. (mp)</w:t>
    </w:r>
    <w:r w:rsidRPr="006D23D6">
      <w:fldChar w:fldCharType="end"/>
    </w:r>
    <w:r w:rsidRPr="006D23D6">
      <w:br/>
    </w:r>
    <w:r w:rsidRPr="006D23D6">
      <w:fldChar w:fldCharType="begin" w:fldLock="1"/>
    </w:r>
    <w:r w:rsidRPr="006D23D6">
      <w:instrText xml:space="preserve"> DOCPROPERTY "SvarFrasKort" *\charformat </w:instrText>
    </w:r>
    <w:r w:rsidRPr="006D23D6">
      <w:fldChar w:fldCharType="end"/>
    </w:r>
  </w:p>
  <w:p w:rsidR="00B93474" w:rsidRPr="006D23D6" w:rsidRDefault="00B93474">
    <w:pPr>
      <w:pStyle w:val="FSHTitel"/>
    </w:pPr>
    <w:r w:rsidRPr="006D23D6">
      <w:fldChar w:fldCharType="begin" w:fldLock="1"/>
    </w:r>
    <w:r w:rsidRPr="006D23D6">
      <w:instrText xml:space="preserve"> DOCPROPERTY</w:instrText>
    </w:r>
    <w:r w:rsidRPr="006D23D6">
      <w:rPr>
        <w:sz w:val="18"/>
      </w:rPr>
      <w:instrText xml:space="preserve"> "RubrikSvar" *\charformat </w:instrText>
    </w:r>
    <w:r w:rsidRPr="006D23D6">
      <w:fldChar w:fldCharType="separate"/>
    </w:r>
    <w:r w:rsidR="00121508" w:rsidRPr="006D23D6">
      <w:t>Burma</w:t>
    </w:r>
    <w:r w:rsidRPr="006D23D6">
      <w:fldChar w:fldCharType="end"/>
    </w:r>
  </w:p>
  <w:p w:rsidR="00B93474" w:rsidRPr="006D23D6" w:rsidRDefault="00B93474" w:rsidP="00B934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5117B5"/>
    <w:multiLevelType w:val="hybridMultilevel"/>
    <w:tmpl w:val="3E3CFC8E"/>
    <w:lvl w:ilvl="0" w:tplc="041D000F">
      <w:start w:val="1"/>
      <w:numFmt w:val="decimal"/>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5" w15:restartNumberingAfterBreak="0">
    <w:nsid w:val="751C79C7"/>
    <w:multiLevelType w:val="hybridMultilevel"/>
    <w:tmpl w:val="3FE6C9B4"/>
    <w:lvl w:ilvl="0" w:tplc="F2BCDB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09205D"/>
    <w:multiLevelType w:val="hybridMultilevel"/>
    <w:tmpl w:val="5F746590"/>
    <w:lvl w:ilvl="0" w:tplc="6AB659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6446686">
    <w:abstractNumId w:val="13"/>
  </w:num>
  <w:num w:numId="2" w16cid:durableId="768236971">
    <w:abstractNumId w:val="10"/>
  </w:num>
  <w:num w:numId="3" w16cid:durableId="734163674">
    <w:abstractNumId w:val="11"/>
  </w:num>
  <w:num w:numId="4" w16cid:durableId="1953004887">
    <w:abstractNumId w:val="12"/>
  </w:num>
  <w:num w:numId="5" w16cid:durableId="1370105721">
    <w:abstractNumId w:val="8"/>
  </w:num>
  <w:num w:numId="6" w16cid:durableId="138151245">
    <w:abstractNumId w:val="3"/>
  </w:num>
  <w:num w:numId="7" w16cid:durableId="203372663">
    <w:abstractNumId w:val="2"/>
  </w:num>
  <w:num w:numId="8" w16cid:durableId="1705404301">
    <w:abstractNumId w:val="1"/>
  </w:num>
  <w:num w:numId="9" w16cid:durableId="1329289364">
    <w:abstractNumId w:val="0"/>
  </w:num>
  <w:num w:numId="10" w16cid:durableId="1720007117">
    <w:abstractNumId w:val="9"/>
  </w:num>
  <w:num w:numId="11" w16cid:durableId="1032195003">
    <w:abstractNumId w:val="7"/>
  </w:num>
  <w:num w:numId="12" w16cid:durableId="786852119">
    <w:abstractNumId w:val="6"/>
  </w:num>
  <w:num w:numId="13" w16cid:durableId="1763449222">
    <w:abstractNumId w:val="5"/>
  </w:num>
  <w:num w:numId="14" w16cid:durableId="1720199983">
    <w:abstractNumId w:val="4"/>
  </w:num>
  <w:num w:numId="15" w16cid:durableId="1628127217">
    <w:abstractNumId w:val="14"/>
  </w:num>
  <w:num w:numId="16" w16cid:durableId="1321927411">
    <w:abstractNumId w:val="15"/>
  </w:num>
  <w:num w:numId="17" w16cid:durableId="1611164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6F049D"/>
    <w:rsid w:val="0004381F"/>
    <w:rsid w:val="00064BC3"/>
    <w:rsid w:val="00066775"/>
    <w:rsid w:val="00072FB9"/>
    <w:rsid w:val="00100531"/>
    <w:rsid w:val="00121508"/>
    <w:rsid w:val="00201DFB"/>
    <w:rsid w:val="00204A63"/>
    <w:rsid w:val="00212FF1"/>
    <w:rsid w:val="00230193"/>
    <w:rsid w:val="0025068A"/>
    <w:rsid w:val="002818D3"/>
    <w:rsid w:val="002D11A8"/>
    <w:rsid w:val="00445271"/>
    <w:rsid w:val="004856EC"/>
    <w:rsid w:val="004A0504"/>
    <w:rsid w:val="004E38D9"/>
    <w:rsid w:val="005B145B"/>
    <w:rsid w:val="006A57EB"/>
    <w:rsid w:val="006D23D6"/>
    <w:rsid w:val="006F049D"/>
    <w:rsid w:val="00740D6D"/>
    <w:rsid w:val="00794149"/>
    <w:rsid w:val="007A61BC"/>
    <w:rsid w:val="007B67A7"/>
    <w:rsid w:val="007C6092"/>
    <w:rsid w:val="00812812"/>
    <w:rsid w:val="00A053C6"/>
    <w:rsid w:val="00A91AB4"/>
    <w:rsid w:val="00B13BF0"/>
    <w:rsid w:val="00B93474"/>
    <w:rsid w:val="00C1285C"/>
    <w:rsid w:val="00C27B7D"/>
    <w:rsid w:val="00CF7A43"/>
    <w:rsid w:val="00D1174F"/>
    <w:rsid w:val="00DC6C70"/>
    <w:rsid w:val="00E22893"/>
    <w:rsid w:val="00E35FA6"/>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EB9E3C-A162-4FCD-8C0C-7D840B06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57EB"/>
    <w:pPr>
      <w:spacing w:before="125" w:line="250" w:lineRule="atLeast"/>
      <w:jc w:val="both"/>
    </w:pPr>
    <w:rPr>
      <w:sz w:val="19"/>
      <w:lang w:val="sv-SE" w:eastAsia="sv-SE"/>
    </w:rPr>
  </w:style>
  <w:style w:type="paragraph" w:styleId="Rubrik1">
    <w:name w:val="heading 1"/>
    <w:basedOn w:val="Normal"/>
    <w:next w:val="Normal"/>
    <w:qFormat/>
    <w:rsid w:val="006A57E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57EB"/>
    <w:pPr>
      <w:spacing w:before="500" w:line="250" w:lineRule="exact"/>
      <w:outlineLvl w:val="1"/>
    </w:pPr>
    <w:rPr>
      <w:sz w:val="27"/>
    </w:rPr>
  </w:style>
  <w:style w:type="paragraph" w:styleId="Rubrik3">
    <w:name w:val="heading 3"/>
    <w:aliases w:val="Mellanrubrik"/>
    <w:basedOn w:val="Rubrik2"/>
    <w:next w:val="Normal"/>
    <w:qFormat/>
    <w:rsid w:val="006A57EB"/>
    <w:pPr>
      <w:spacing w:before="250" w:after="0"/>
      <w:outlineLvl w:val="2"/>
    </w:pPr>
    <w:rPr>
      <w:b/>
      <w:sz w:val="21"/>
    </w:rPr>
  </w:style>
  <w:style w:type="paragraph" w:styleId="Rubrik4">
    <w:name w:val="heading 4"/>
    <w:aliases w:val="KursivRubrik"/>
    <w:basedOn w:val="Rubrik3"/>
    <w:next w:val="Normal"/>
    <w:qFormat/>
    <w:rsid w:val="006A57EB"/>
    <w:pPr>
      <w:outlineLvl w:val="3"/>
    </w:pPr>
    <w:rPr>
      <w:b w:val="0"/>
      <w:i/>
    </w:rPr>
  </w:style>
  <w:style w:type="paragraph" w:styleId="Rubrik5">
    <w:name w:val="heading 5"/>
    <w:aliases w:val="PackadFetRubrik,PackadKursivRubrik"/>
    <w:basedOn w:val="Rubrik4"/>
    <w:next w:val="Normal"/>
    <w:qFormat/>
    <w:rsid w:val="006A57EB"/>
    <w:pPr>
      <w:spacing w:before="125"/>
      <w:outlineLvl w:val="4"/>
    </w:pPr>
    <w:rPr>
      <w:i w:val="0"/>
      <w:sz w:val="19"/>
    </w:rPr>
  </w:style>
  <w:style w:type="paragraph" w:styleId="Rubrik6">
    <w:name w:val="heading 6"/>
    <w:basedOn w:val="Rubrik5"/>
    <w:next w:val="Normal"/>
    <w:qFormat/>
    <w:rsid w:val="006A57EB"/>
    <w:pPr>
      <w:spacing w:before="50" w:line="200" w:lineRule="exact"/>
      <w:outlineLvl w:val="5"/>
    </w:pPr>
    <w:rPr>
      <w:caps/>
      <w:sz w:val="14"/>
    </w:rPr>
  </w:style>
  <w:style w:type="paragraph" w:styleId="Rubrik7">
    <w:name w:val="heading 7"/>
    <w:basedOn w:val="Rubrik6"/>
    <w:next w:val="Normal"/>
    <w:qFormat/>
    <w:rsid w:val="006A57EB"/>
    <w:pPr>
      <w:spacing w:before="0"/>
      <w:outlineLvl w:val="6"/>
    </w:pPr>
  </w:style>
  <w:style w:type="paragraph" w:styleId="Rubrik8">
    <w:name w:val="heading 8"/>
    <w:basedOn w:val="Rubrik7"/>
    <w:next w:val="Normal"/>
    <w:qFormat/>
    <w:rsid w:val="006A57EB"/>
    <w:pPr>
      <w:outlineLvl w:val="7"/>
    </w:pPr>
  </w:style>
  <w:style w:type="paragraph" w:styleId="Rubrik9">
    <w:name w:val="heading 9"/>
    <w:basedOn w:val="Rubrik8"/>
    <w:next w:val="Normal"/>
    <w:qFormat/>
    <w:rsid w:val="006A57EB"/>
    <w:pPr>
      <w:outlineLvl w:val="8"/>
    </w:pPr>
  </w:style>
  <w:style w:type="character" w:default="1" w:styleId="Standardstycketeckensnitt">
    <w:name w:val="Default Paragraph Font"/>
    <w:semiHidden/>
    <w:rsid w:val="006A57E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A57EB"/>
  </w:style>
  <w:style w:type="paragraph" w:styleId="Normaltindrag">
    <w:name w:val="Normal Indent"/>
    <w:aliases w:val="Normal_indrag,Normal Indrag"/>
    <w:basedOn w:val="Normal"/>
    <w:rsid w:val="006A57EB"/>
    <w:pPr>
      <w:spacing w:before="0"/>
      <w:ind w:firstLine="227"/>
    </w:pPr>
  </w:style>
  <w:style w:type="paragraph" w:styleId="Citat">
    <w:name w:val="Quote"/>
    <w:basedOn w:val="Normal"/>
    <w:next w:val="Normal"/>
    <w:qFormat/>
    <w:rsid w:val="006A57EB"/>
    <w:pPr>
      <w:spacing w:line="200" w:lineRule="exact"/>
      <w:ind w:left="340"/>
    </w:pPr>
  </w:style>
  <w:style w:type="paragraph" w:customStyle="1" w:styleId="Citatindrag">
    <w:name w:val="Citat_indrag"/>
    <w:aliases w:val="Packad"/>
    <w:basedOn w:val="Citat"/>
    <w:rsid w:val="006A57EB"/>
    <w:pPr>
      <w:spacing w:before="0"/>
      <w:ind w:firstLine="227"/>
    </w:pPr>
  </w:style>
  <w:style w:type="paragraph" w:customStyle="1" w:styleId="FSHNormal">
    <w:name w:val="FSH_Normal"/>
    <w:semiHidden/>
    <w:rsid w:val="006A57E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57EB"/>
    <w:pPr>
      <w:spacing w:line="240" w:lineRule="auto"/>
    </w:pPr>
  </w:style>
  <w:style w:type="paragraph" w:customStyle="1" w:styleId="FSHNormalS5">
    <w:name w:val="FSH_NormalS5"/>
    <w:basedOn w:val="FSHNormal"/>
    <w:next w:val="FSHNormal"/>
    <w:semiHidden/>
    <w:rsid w:val="006A57EB"/>
    <w:pPr>
      <w:keepNext/>
      <w:keepLines/>
      <w:widowControl/>
      <w:spacing w:before="230" w:after="520" w:line="250" w:lineRule="exact"/>
    </w:pPr>
    <w:rPr>
      <w:b/>
      <w:sz w:val="27"/>
    </w:rPr>
  </w:style>
  <w:style w:type="paragraph" w:customStyle="1" w:styleId="FSHNormL">
    <w:name w:val="FSH_NormLÖ"/>
    <w:basedOn w:val="FSHNormal"/>
    <w:next w:val="FSHNormal"/>
    <w:semiHidden/>
    <w:rsid w:val="006A57EB"/>
    <w:pPr>
      <w:pBdr>
        <w:top w:val="single" w:sz="12" w:space="1" w:color="auto"/>
      </w:pBdr>
    </w:pPr>
  </w:style>
  <w:style w:type="paragraph" w:customStyle="1" w:styleId="FSHRub1">
    <w:name w:val="FSH_Rub1"/>
    <w:aliases w:val="Rubrik1_S5,Huvudrubrik"/>
    <w:basedOn w:val="FSHNormal"/>
    <w:next w:val="FSHNormal"/>
    <w:semiHidden/>
    <w:rsid w:val="006A57E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57EB"/>
    <w:pPr>
      <w:spacing w:before="240" w:after="80" w:line="360" w:lineRule="exact"/>
    </w:pPr>
    <w:rPr>
      <w:sz w:val="36"/>
    </w:rPr>
  </w:style>
  <w:style w:type="paragraph" w:customStyle="1" w:styleId="FSHTitel">
    <w:name w:val="FSH_Titel"/>
    <w:aliases w:val="Dokumentrubrik"/>
    <w:basedOn w:val="FSHRub1"/>
    <w:next w:val="FSHNormal"/>
    <w:semiHidden/>
    <w:rsid w:val="006A57EB"/>
    <w:pPr>
      <w:pBdr>
        <w:bottom w:val="single" w:sz="4" w:space="3" w:color="auto"/>
      </w:pBdr>
      <w:spacing w:before="0" w:after="80" w:line="400" w:lineRule="exact"/>
    </w:pPr>
    <w:rPr>
      <w:sz w:val="40"/>
    </w:rPr>
  </w:style>
  <w:style w:type="paragraph" w:styleId="Brdtext">
    <w:name w:val="Body Text"/>
    <w:basedOn w:val="Normal"/>
    <w:rsid w:val="006A57EB"/>
    <w:pPr>
      <w:spacing w:line="240" w:lineRule="auto"/>
    </w:pPr>
    <w:rPr>
      <w:rFonts w:ascii="Bembo" w:hAnsi="Bembo"/>
      <w:b/>
      <w:szCs w:val="24"/>
      <w:lang w:eastAsia="en-US"/>
    </w:rPr>
  </w:style>
  <w:style w:type="paragraph" w:customStyle="1" w:styleId="Hemstlrubrik">
    <w:name w:val="Hemstl_rubrik"/>
    <w:basedOn w:val="Rubrik1"/>
    <w:next w:val="Normal"/>
    <w:rsid w:val="00B93474"/>
    <w:pPr>
      <w:spacing w:after="250"/>
    </w:pPr>
  </w:style>
  <w:style w:type="paragraph" w:styleId="Ballongtext">
    <w:name w:val="Balloon Text"/>
    <w:basedOn w:val="Normal"/>
    <w:semiHidden/>
    <w:rsid w:val="00B93474"/>
    <w:rPr>
      <w:rFonts w:ascii="Tahoma" w:hAnsi="Tahoma" w:cs="Tahoma"/>
      <w:sz w:val="16"/>
      <w:szCs w:val="16"/>
    </w:rPr>
  </w:style>
  <w:style w:type="paragraph" w:customStyle="1" w:styleId="KantRubrikS5H">
    <w:name w:val="KantRubrikS5H"/>
    <w:semiHidden/>
    <w:rsid w:val="006A57E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57EB"/>
    <w:pPr>
      <w:spacing w:line="200" w:lineRule="exact"/>
    </w:pPr>
  </w:style>
  <w:style w:type="paragraph" w:customStyle="1" w:styleId="KantRubrikS5V">
    <w:name w:val="KantRubrikS5V"/>
    <w:basedOn w:val="KantRubrikS5H"/>
    <w:semiHidden/>
    <w:rsid w:val="006A57EB"/>
    <w:pPr>
      <w:tabs>
        <w:tab w:val="right" w:pos="1814"/>
        <w:tab w:val="left" w:pos="1899"/>
      </w:tabs>
      <w:ind w:right="0"/>
      <w:jc w:val="left"/>
    </w:pPr>
  </w:style>
  <w:style w:type="paragraph" w:customStyle="1" w:styleId="KantRubrikS5Vrad2">
    <w:name w:val="KantRubrikS5Vrad2"/>
    <w:basedOn w:val="KantRubrikS5V"/>
    <w:semiHidden/>
    <w:rsid w:val="006A57EB"/>
    <w:pPr>
      <w:tabs>
        <w:tab w:val="clear" w:pos="1814"/>
        <w:tab w:val="clear" w:pos="1899"/>
        <w:tab w:val="right" w:pos="1418"/>
        <w:tab w:val="left" w:pos="1503"/>
      </w:tabs>
    </w:pPr>
  </w:style>
  <w:style w:type="paragraph" w:customStyle="1" w:styleId="Lagtext">
    <w:name w:val="Lagtext"/>
    <w:basedOn w:val="Lagtextrubrik"/>
    <w:next w:val="Lagtextindrag"/>
    <w:rsid w:val="006A57EB"/>
    <w:pPr>
      <w:spacing w:before="0"/>
    </w:pPr>
    <w:rPr>
      <w:sz w:val="19"/>
    </w:rPr>
  </w:style>
  <w:style w:type="paragraph" w:customStyle="1" w:styleId="Lagtextrubrik">
    <w:name w:val="Lagtext_rubrik"/>
    <w:basedOn w:val="Normal"/>
    <w:next w:val="Normal"/>
    <w:rsid w:val="006A57EB"/>
    <w:pPr>
      <w:suppressAutoHyphens/>
      <w:spacing w:line="220" w:lineRule="exact"/>
    </w:pPr>
    <w:rPr>
      <w:i/>
      <w:sz w:val="21"/>
    </w:rPr>
  </w:style>
  <w:style w:type="paragraph" w:customStyle="1" w:styleId="Lagtextindrag">
    <w:name w:val="Lagtext_indrag"/>
    <w:basedOn w:val="Lagtext"/>
    <w:rsid w:val="006A57EB"/>
    <w:pPr>
      <w:ind w:firstLine="170"/>
    </w:pPr>
  </w:style>
  <w:style w:type="paragraph" w:customStyle="1" w:styleId="NormalA4fot">
    <w:name w:val="Normal_A4fot"/>
    <w:basedOn w:val="Normal"/>
    <w:semiHidden/>
    <w:rsid w:val="006A57EB"/>
    <w:pPr>
      <w:spacing w:before="240" w:line="240" w:lineRule="auto"/>
      <w:jc w:val="center"/>
    </w:pPr>
  </w:style>
  <w:style w:type="paragraph" w:customStyle="1" w:styleId="NormalA4sidnr">
    <w:name w:val="Normal_A4sidnr"/>
    <w:basedOn w:val="Normal"/>
    <w:semiHidden/>
    <w:rsid w:val="006A57EB"/>
    <w:pPr>
      <w:spacing w:after="240"/>
      <w:jc w:val="center"/>
    </w:pPr>
  </w:style>
  <w:style w:type="paragraph" w:customStyle="1" w:styleId="NormalS5sidnrH">
    <w:name w:val="Normal_S5sidnrH"/>
    <w:basedOn w:val="Normal"/>
    <w:semiHidden/>
    <w:rsid w:val="006A57EB"/>
    <w:pPr>
      <w:spacing w:before="0" w:line="240" w:lineRule="auto"/>
      <w:ind w:right="57"/>
      <w:jc w:val="right"/>
    </w:pPr>
  </w:style>
  <w:style w:type="paragraph" w:customStyle="1" w:styleId="NormalS5sidnrV">
    <w:name w:val="Normal_S5sidnrV"/>
    <w:basedOn w:val="NormalS5sidnrH"/>
    <w:semiHidden/>
    <w:rsid w:val="006A57EB"/>
    <w:pPr>
      <w:tabs>
        <w:tab w:val="right" w:pos="1814"/>
        <w:tab w:val="left" w:pos="1899"/>
      </w:tabs>
      <w:ind w:right="0"/>
      <w:jc w:val="left"/>
    </w:pPr>
  </w:style>
  <w:style w:type="paragraph" w:customStyle="1" w:styleId="Normal00">
    <w:name w:val="Normal00"/>
    <w:basedOn w:val="Normal"/>
    <w:semiHidden/>
    <w:rsid w:val="006A57EB"/>
    <w:pPr>
      <w:spacing w:before="0" w:line="240" w:lineRule="auto"/>
      <w:jc w:val="left"/>
    </w:pPr>
  </w:style>
  <w:style w:type="paragraph" w:customStyle="1" w:styleId="PunktlistaBomb">
    <w:name w:val="Punktlista_Bomb"/>
    <w:aliases w:val="Bomb"/>
    <w:basedOn w:val="Normal"/>
    <w:rsid w:val="006A57EB"/>
    <w:pPr>
      <w:numPr>
        <w:numId w:val="2"/>
      </w:numPr>
    </w:pPr>
  </w:style>
  <w:style w:type="paragraph" w:customStyle="1" w:styleId="PunktlistaNummer">
    <w:name w:val="Punktlista_Nummer"/>
    <w:aliases w:val="Nummerlista"/>
    <w:basedOn w:val="Normal"/>
    <w:rsid w:val="006A57EB"/>
    <w:pPr>
      <w:numPr>
        <w:numId w:val="3"/>
      </w:numPr>
    </w:pPr>
  </w:style>
  <w:style w:type="paragraph" w:customStyle="1" w:styleId="PunktlistaTankstreck">
    <w:name w:val="Punktlista_Tankstreck"/>
    <w:aliases w:val="Tankstreck"/>
    <w:basedOn w:val="Normal"/>
    <w:rsid w:val="006A57EB"/>
    <w:pPr>
      <w:numPr>
        <w:numId w:val="4"/>
      </w:numPr>
    </w:pPr>
  </w:style>
  <w:style w:type="paragraph" w:customStyle="1" w:styleId="RubrikSammanf">
    <w:name w:val="RubrikSammanf"/>
    <w:basedOn w:val="Rubrik1"/>
    <w:next w:val="Normal"/>
    <w:rsid w:val="006A57EB"/>
  </w:style>
  <w:style w:type="paragraph" w:customStyle="1" w:styleId="RubrikInnehllsf">
    <w:name w:val="RubrikInnehållsf"/>
    <w:basedOn w:val="RubrikSammanf"/>
    <w:next w:val="Normal"/>
    <w:rsid w:val="006A57EB"/>
  </w:style>
  <w:style w:type="paragraph" w:customStyle="1" w:styleId="Tabellochbildrubrik">
    <w:name w:val="Tabell och bildrubrik"/>
    <w:basedOn w:val="Normal"/>
    <w:next w:val="Normal"/>
    <w:rsid w:val="006A57EB"/>
    <w:pPr>
      <w:suppressAutoHyphens/>
      <w:spacing w:before="300" w:line="200" w:lineRule="exact"/>
      <w:jc w:val="left"/>
    </w:pPr>
    <w:rPr>
      <w:caps/>
      <w:sz w:val="14"/>
    </w:rPr>
  </w:style>
  <w:style w:type="paragraph" w:customStyle="1" w:styleId="Underskrifter">
    <w:name w:val="Underskrifter"/>
    <w:basedOn w:val="Normal"/>
    <w:rsid w:val="006A57EB"/>
    <w:pPr>
      <w:keepNext/>
      <w:keepLines/>
      <w:suppressAutoHyphens/>
      <w:spacing w:before="0" w:after="40" w:line="250" w:lineRule="exact"/>
    </w:pPr>
    <w:rPr>
      <w:i/>
    </w:rPr>
  </w:style>
  <w:style w:type="paragraph" w:customStyle="1" w:styleId="UnderskriftDatum">
    <w:name w:val="UnderskriftDatum"/>
    <w:basedOn w:val="Underskrifter"/>
    <w:next w:val="Underskrifter"/>
    <w:rsid w:val="006A57EB"/>
    <w:pPr>
      <w:spacing w:before="250" w:after="125"/>
    </w:pPr>
    <w:rPr>
      <w:i w:val="0"/>
    </w:rPr>
  </w:style>
  <w:style w:type="paragraph" w:styleId="Sidhuvud">
    <w:name w:val="header"/>
    <w:basedOn w:val="Normal"/>
    <w:semiHidden/>
    <w:rsid w:val="006A57EB"/>
    <w:pPr>
      <w:tabs>
        <w:tab w:val="center" w:pos="4536"/>
        <w:tab w:val="right" w:pos="9072"/>
      </w:tabs>
    </w:pPr>
  </w:style>
  <w:style w:type="paragraph" w:styleId="Sidfot">
    <w:name w:val="footer"/>
    <w:basedOn w:val="Normal"/>
    <w:semiHidden/>
    <w:rsid w:val="006A57EB"/>
    <w:pPr>
      <w:tabs>
        <w:tab w:val="center" w:pos="4536"/>
        <w:tab w:val="right" w:pos="9072"/>
      </w:tabs>
    </w:pPr>
  </w:style>
  <w:style w:type="paragraph" w:styleId="Innehll1">
    <w:name w:val="toc 1"/>
    <w:basedOn w:val="Normal"/>
    <w:next w:val="Innehll2"/>
    <w:semiHidden/>
    <w:rsid w:val="006A57EB"/>
    <w:pPr>
      <w:tabs>
        <w:tab w:val="right" w:leader="dot" w:pos="5953"/>
      </w:tabs>
      <w:suppressAutoHyphens/>
      <w:spacing w:before="0"/>
      <w:ind w:right="567"/>
      <w:jc w:val="left"/>
    </w:pPr>
  </w:style>
  <w:style w:type="paragraph" w:styleId="Innehll2">
    <w:name w:val="toc 2"/>
    <w:basedOn w:val="Innehll1"/>
    <w:next w:val="Innehll3"/>
    <w:semiHidden/>
    <w:rsid w:val="006A57EB"/>
    <w:pPr>
      <w:ind w:left="284"/>
    </w:pPr>
  </w:style>
  <w:style w:type="paragraph" w:styleId="Innehll3">
    <w:name w:val="toc 3"/>
    <w:basedOn w:val="Innehll2"/>
    <w:next w:val="Innehll4"/>
    <w:semiHidden/>
    <w:rsid w:val="006A57EB"/>
    <w:pPr>
      <w:ind w:left="567"/>
    </w:pPr>
  </w:style>
  <w:style w:type="paragraph" w:styleId="Innehll4">
    <w:name w:val="toc 4"/>
    <w:basedOn w:val="Innehll3"/>
    <w:next w:val="Normal"/>
    <w:semiHidden/>
    <w:rsid w:val="006A57EB"/>
  </w:style>
  <w:style w:type="paragraph" w:customStyle="1" w:styleId="Hemstlatt">
    <w:name w:val="Hemstl_att"/>
    <w:aliases w:val="HemstPunkt,HemstPunktFlera,HemställansPunkt,Förslagstext"/>
    <w:basedOn w:val="Normal"/>
    <w:next w:val="Normal"/>
    <w:rsid w:val="00B93474"/>
    <w:pPr>
      <w:keepLines/>
      <w:numPr>
        <w:numId w:val="17"/>
      </w:numPr>
      <w:spacing w:before="0"/>
    </w:pPr>
  </w:style>
  <w:style w:type="paragraph" w:styleId="Datum">
    <w:name w:val="Date"/>
    <w:basedOn w:val="Normal"/>
    <w:next w:val="Normal"/>
    <w:semiHidden/>
    <w:rsid w:val="006A57EB"/>
  </w:style>
  <w:style w:type="character" w:styleId="Hyperlnk">
    <w:name w:val="Hyperlink"/>
    <w:basedOn w:val="Standardstycketeckensnitt"/>
    <w:semiHidden/>
    <w:rsid w:val="006A57EB"/>
    <w:rPr>
      <w:color w:val="0000FF"/>
      <w:u w:val="single"/>
    </w:rPr>
  </w:style>
  <w:style w:type="paragraph" w:styleId="Indragetstycke">
    <w:name w:val="Block Text"/>
    <w:basedOn w:val="Normal"/>
    <w:semiHidden/>
    <w:rsid w:val="006A57EB"/>
    <w:pPr>
      <w:spacing w:after="120"/>
      <w:ind w:left="1440" w:right="1440"/>
    </w:pPr>
  </w:style>
  <w:style w:type="paragraph" w:styleId="Innehll5">
    <w:name w:val="toc 5"/>
    <w:basedOn w:val="Innehll4"/>
    <w:next w:val="Normal"/>
    <w:semiHidden/>
    <w:rsid w:val="006A57EB"/>
  </w:style>
  <w:style w:type="paragraph" w:styleId="Lista">
    <w:name w:val="List"/>
    <w:basedOn w:val="Normal"/>
    <w:semiHidden/>
    <w:rsid w:val="006A57EB"/>
    <w:pPr>
      <w:ind w:left="283" w:hanging="283"/>
    </w:pPr>
  </w:style>
  <w:style w:type="paragraph" w:styleId="Normalwebb">
    <w:name w:val="Normal (Web)"/>
    <w:basedOn w:val="Normal"/>
    <w:semiHidden/>
    <w:rsid w:val="006A57EB"/>
    <w:rPr>
      <w:szCs w:val="24"/>
    </w:rPr>
  </w:style>
  <w:style w:type="paragraph" w:styleId="Numreradlista">
    <w:name w:val="List Number"/>
    <w:basedOn w:val="Normal"/>
    <w:semiHidden/>
    <w:rsid w:val="006A57EB"/>
    <w:pPr>
      <w:numPr>
        <w:numId w:val="5"/>
      </w:numPr>
    </w:pPr>
  </w:style>
  <w:style w:type="paragraph" w:styleId="Punktlista">
    <w:name w:val="List Bullet"/>
    <w:basedOn w:val="Normal"/>
    <w:semiHidden/>
    <w:rsid w:val="006A57EB"/>
    <w:pPr>
      <w:numPr>
        <w:numId w:val="10"/>
      </w:numPr>
    </w:pPr>
  </w:style>
  <w:style w:type="character" w:styleId="Radnummer">
    <w:name w:val="line number"/>
    <w:basedOn w:val="Standardstycketeckensnitt"/>
    <w:semiHidden/>
    <w:rsid w:val="006A57EB"/>
  </w:style>
  <w:style w:type="character" w:styleId="Sidnummer">
    <w:name w:val="page number"/>
    <w:basedOn w:val="Standardstycketeckensnitt"/>
    <w:semiHidden/>
    <w:rsid w:val="006A57EB"/>
  </w:style>
  <w:style w:type="paragraph" w:styleId="Signatur">
    <w:name w:val="Signature"/>
    <w:basedOn w:val="Normal"/>
    <w:semiHidden/>
    <w:rsid w:val="006A57EB"/>
    <w:pPr>
      <w:ind w:left="4252"/>
    </w:pPr>
  </w:style>
  <w:style w:type="paragraph" w:styleId="Underrubrik">
    <w:name w:val="Subtitle"/>
    <w:basedOn w:val="Normal"/>
    <w:qFormat/>
    <w:rsid w:val="006A57E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1384</Words>
  <Characters>8060</Characters>
  <Application>Microsoft Office Word</Application>
  <DocSecurity>4</DocSecurity>
  <Lines>146</Lines>
  <Paragraphs>39</Paragraphs>
  <ScaleCrop>false</ScaleCrop>
  <HeadingPairs>
    <vt:vector size="2" baseType="variant">
      <vt:variant>
        <vt:lpstr>Rubrik</vt:lpstr>
      </vt:variant>
      <vt:variant>
        <vt:i4>1</vt:i4>
      </vt:variant>
    </vt:vector>
  </HeadingPairs>
  <TitlesOfParts>
    <vt:vector size="1" baseType="lpstr">
      <vt:lpstr>U225</vt:lpstr>
    </vt:vector>
  </TitlesOfParts>
  <Company>Riksdagen</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U225</dc:title>
  <dc:subject>U225</dc:subject>
  <dc:creator>Riksdagen</dc:creator>
  <cp:keywords>Riksdagen</cp:keywords>
  <dc:description/>
  <cp:lastModifiedBy>Lars Brink</cp:lastModifiedBy>
  <cp:revision>2</cp:revision>
  <cp:lastPrinted>2006-01-17T14:13:00Z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Lotta Hedström m.fl. (mp)</vt:lpwstr>
  </property>
  <property fmtid="{D5CDD505-2E9C-101B-9397-08002B2CF9AE}" pid="26" name="MotionarLista">
    <vt:lpwstr>Hedström, Lotta (mp)\Saarinen, Ingegerd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Ingegerd Saarinen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20052006000001090112000009070069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20052006000001090112000009070069</vt:lpwstr>
  </property>
  <property fmtid="{D5CDD505-2E9C-101B-9397-08002B2CF9AE}" pid="50" name="nummer">
    <vt:lpwstr>225</vt:lpwstr>
  </property>
  <property fmtid="{D5CDD505-2E9C-101B-9397-08002B2CF9AE}" pid="51" name="utskottsbeteckning">
    <vt:lpwstr>U</vt:lpwstr>
  </property>
</Properties>
</file>