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26D62C19D16448D8C371CDB1B0D3E22"/>
        </w:placeholder>
        <w:text/>
      </w:sdtPr>
      <w:sdtEndPr/>
      <w:sdtContent>
        <w:p w:rsidRPr="009B062B" w:rsidR="00AF30DD" w:rsidP="006C7D26" w:rsidRDefault="00AF30DD" w14:paraId="38FA0C8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f1ec99-f17f-4104-a278-7f6aa4e2e74f"/>
        <w:id w:val="1179770914"/>
        <w:lock w:val="sdtLocked"/>
      </w:sdtPr>
      <w:sdtEndPr/>
      <w:sdtContent>
        <w:p w:rsidR="00E91A22" w:rsidRDefault="002075EF" w14:paraId="3DCAE84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ändringar i vallagen i syfte att du endast ska kunna kandidera där du själv äger rösträtt,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3E819BFE64F41A7ADBEE824C9633BA1"/>
        </w:placeholder>
        <w:text/>
      </w:sdtPr>
      <w:sdtEndPr/>
      <w:sdtContent>
        <w:p w:rsidRPr="009B062B" w:rsidR="006D79C9" w:rsidP="00333E95" w:rsidRDefault="006D79C9" w14:paraId="2D73BC1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C509D" w:rsidP="006C7D26" w:rsidRDefault="000C509D" w14:paraId="6783A458" w14:textId="24FD75A8">
      <w:pPr>
        <w:pStyle w:val="Normalutanindragellerluft"/>
      </w:pPr>
      <w:r>
        <w:t xml:space="preserve">I en artikel i Dagens Nyheter, publicerad 2022-07-26, konstateras att </w:t>
      </w:r>
      <w:r w:rsidR="00BD707E">
        <w:t>p</w:t>
      </w:r>
      <w:r>
        <w:t>artiet Nyans partiledare stod på listorna till 16 olika kommunfullmäktige. Partiledaren var inte den enda utav partiets kandidater som stod på mer än en lista till kommun- och/eller region</w:t>
      </w:r>
      <w:r w:rsidR="00EF7E99">
        <w:softHyphen/>
      </w:r>
      <w:r>
        <w:t>fullmäktige. Ett annat exempel var Al-</w:t>
      </w:r>
      <w:proofErr w:type="spellStart"/>
      <w:r>
        <w:t>Azharskolans</w:t>
      </w:r>
      <w:proofErr w:type="spellEnd"/>
      <w:r>
        <w:t xml:space="preserve"> grundare som kandiderade i hela 18 kommuner.</w:t>
      </w:r>
    </w:p>
    <w:p w:rsidR="000C509D" w:rsidP="0065326F" w:rsidRDefault="000C509D" w14:paraId="24EAEE6A" w14:textId="2535A78F">
      <w:r>
        <w:t>Jag tänker inte spekulera i varför detta hände, jag kan dock konstatera att agerande</w:t>
      </w:r>
      <w:r w:rsidR="0006761A">
        <w:t>t</w:t>
      </w:r>
      <w:r>
        <w:t xml:space="preserve"> är bedrägligt. Väljare i våra allmänna val måste kunna lita på att de kandidater som ställer upp i ett val också är valbara.</w:t>
      </w:r>
    </w:p>
    <w:p w:rsidR="000C509D" w:rsidP="0065326F" w:rsidRDefault="000C509D" w14:paraId="35A95404" w14:textId="753D257B">
      <w:r>
        <w:t>På valmyndighetens hemsida konstateras att för att du som kandidat ska vara valbar, så ska du, förutom ha samtyckt i förväg</w:t>
      </w:r>
      <w:r w:rsidR="00060EFB">
        <w:t>,</w:t>
      </w:r>
      <w:r>
        <w:t xml:space="preserve"> också ha rösträtt i det aktuella valet. Tanken med detta kan inte vara att kandidater kan ställa upp i samtliga 290 kommuner och 20 regioner och sedan, beroende på valresultat, välja att folkbokföra sig i efterhand för att på så sätt uppfylla kravet på valbarhet.</w:t>
      </w:r>
    </w:p>
    <w:p w:rsidRPr="00422B9E" w:rsidR="00422B9E" w:rsidP="0065326F" w:rsidRDefault="000C509D" w14:paraId="4C03324B" w14:textId="075DFFF7">
      <w:r>
        <w:t>Ett rimligt förtydligande av vallagen hade varit att du endast tillåts att kandidera i det val till det kommunfullmäktige och/eller regionfullmäktige där du har rösträtt</w:t>
      </w:r>
      <w:r w:rsidR="00E63D0B">
        <w:t>.</w:t>
      </w:r>
    </w:p>
    <w:p w:rsidR="00BB6339" w:rsidP="008E0FE2" w:rsidRDefault="00BB6339" w14:paraId="31AD37B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F22E3204C24C6697CFFC8E5CD54049"/>
        </w:placeholder>
      </w:sdtPr>
      <w:sdtEndPr>
        <w:rPr>
          <w:i w:val="0"/>
          <w:noProof w:val="0"/>
        </w:rPr>
      </w:sdtEndPr>
      <w:sdtContent>
        <w:p w:rsidR="006C7D26" w:rsidP="006C7D26" w:rsidRDefault="006C7D26" w14:paraId="009D8007" w14:textId="77777777"/>
        <w:p w:rsidRPr="008E0FE2" w:rsidR="004801AC" w:rsidP="006C7D26" w:rsidRDefault="00797B0C" w14:paraId="64F230D0" w14:textId="22E22B2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1A22" w14:paraId="3D763FDB" w14:textId="77777777">
        <w:trPr>
          <w:cantSplit/>
        </w:trPr>
        <w:tc>
          <w:tcPr>
            <w:tcW w:w="50" w:type="pct"/>
            <w:vAlign w:val="bottom"/>
          </w:tcPr>
          <w:p w:rsidR="00E91A22" w:rsidRDefault="002075EF" w14:paraId="714F0ACD" w14:textId="77777777">
            <w:pPr>
              <w:pStyle w:val="Underskrifter"/>
            </w:pPr>
            <w:r>
              <w:t>Joakim Sandell (S)</w:t>
            </w:r>
          </w:p>
        </w:tc>
        <w:tc>
          <w:tcPr>
            <w:tcW w:w="50" w:type="pct"/>
            <w:vAlign w:val="bottom"/>
          </w:tcPr>
          <w:p w:rsidR="00E91A22" w:rsidRDefault="00E91A22" w14:paraId="005E51D6" w14:textId="77777777">
            <w:pPr>
              <w:pStyle w:val="Underskrifter"/>
            </w:pPr>
          </w:p>
        </w:tc>
      </w:tr>
    </w:tbl>
    <w:p w:rsidR="00F63016" w:rsidRDefault="00F63016" w14:paraId="01EB6D94" w14:textId="77777777"/>
    <w:sectPr w:rsidR="00F6301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0E88" w14:textId="77777777" w:rsidR="00A93C0E" w:rsidRDefault="00A93C0E" w:rsidP="000C1CAD">
      <w:pPr>
        <w:spacing w:line="240" w:lineRule="auto"/>
      </w:pPr>
      <w:r>
        <w:separator/>
      </w:r>
    </w:p>
  </w:endnote>
  <w:endnote w:type="continuationSeparator" w:id="0">
    <w:p w14:paraId="6C786917" w14:textId="77777777" w:rsidR="00A93C0E" w:rsidRDefault="00A93C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F8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E6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D387" w14:textId="77777777" w:rsidR="00EF7E99" w:rsidRDefault="00EF7E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2288" w14:textId="77777777" w:rsidR="00A93C0E" w:rsidRDefault="00A93C0E" w:rsidP="000C1CAD">
      <w:pPr>
        <w:spacing w:line="240" w:lineRule="auto"/>
      </w:pPr>
      <w:r>
        <w:separator/>
      </w:r>
    </w:p>
  </w:footnote>
  <w:footnote w:type="continuationSeparator" w:id="0">
    <w:p w14:paraId="09EC7017" w14:textId="77777777" w:rsidR="00A93C0E" w:rsidRDefault="00A93C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B4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5C4D0F" wp14:editId="4A04F3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384EE" w14:textId="0DED50DE" w:rsidR="00262EA3" w:rsidRDefault="00797B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3C0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C509D">
                                <w:t>1558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5C4D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D384EE" w14:textId="0DED50DE" w:rsidR="00262EA3" w:rsidRDefault="00797B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3C0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C509D">
                          <w:t>1558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7EEC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FF52" w14:textId="77777777" w:rsidR="00262EA3" w:rsidRDefault="00262EA3" w:rsidP="008563AC">
    <w:pPr>
      <w:jc w:val="right"/>
    </w:pPr>
  </w:p>
  <w:p w14:paraId="3E50E6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C1C0" w14:textId="77777777" w:rsidR="00262EA3" w:rsidRDefault="00797B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0F46EF" wp14:editId="542105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289B79" w14:textId="21741FBD" w:rsidR="00262EA3" w:rsidRDefault="00797B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7D2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3C0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C509D">
          <w:t>1558</w:t>
        </w:r>
      </w:sdtContent>
    </w:sdt>
  </w:p>
  <w:p w14:paraId="16E137B1" w14:textId="77777777" w:rsidR="00262EA3" w:rsidRPr="008227B3" w:rsidRDefault="00797B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2246C2" w14:textId="25DFF95B" w:rsidR="00262EA3" w:rsidRPr="008227B3" w:rsidRDefault="00797B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7D2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7D26">
          <w:t>:1357</w:t>
        </w:r>
      </w:sdtContent>
    </w:sdt>
  </w:p>
  <w:p w14:paraId="130168EE" w14:textId="5F3BCE52" w:rsidR="00262EA3" w:rsidRDefault="00797B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C7D26">
          <w:t>av Joakim Sandell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232DE1" w14:textId="39C6AD28" w:rsidR="00262EA3" w:rsidRDefault="000C509D" w:rsidP="00283E0F">
        <w:pPr>
          <w:pStyle w:val="FSHRub2"/>
        </w:pPr>
        <w:r>
          <w:t>Förtydligande av vallagen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A3EC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60A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340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90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A01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4C0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01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C2B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44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93C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EFB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1A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09D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9B5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5EF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E4B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26F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C7D2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B0C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04E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C0E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07E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3D0B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A2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E99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016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5D17E"/>
  <w15:chartTrackingRefBased/>
  <w15:docId w15:val="{48009410-A6E0-409D-B883-EA6927E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6D62C19D16448D8C371CDB1B0D3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02243-0CFF-4BAA-A28A-0E985FFA0B82}"/>
      </w:docPartPr>
      <w:docPartBody>
        <w:p w:rsidR="00F41F5D" w:rsidRDefault="00F41F5D">
          <w:pPr>
            <w:pStyle w:val="F26D62C19D16448D8C371CDB1B0D3E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3E819BFE64F41A7ADBEE824C9633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70693-288D-4897-BD48-C5167BA2615C}"/>
      </w:docPartPr>
      <w:docPartBody>
        <w:p w:rsidR="00F41F5D" w:rsidRDefault="00F41F5D">
          <w:pPr>
            <w:pStyle w:val="63E819BFE64F41A7ADBEE824C9633B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F22E3204C24C6697CFFC8E5CD54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F1FFD-CF32-43C5-987A-7CB326E56201}"/>
      </w:docPartPr>
      <w:docPartBody>
        <w:p w:rsidR="008E54AF" w:rsidRDefault="008E54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5D"/>
    <w:rsid w:val="008E54AF"/>
    <w:rsid w:val="00BB02C7"/>
    <w:rsid w:val="00F4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6D62C19D16448D8C371CDB1B0D3E22">
    <w:name w:val="F26D62C19D16448D8C371CDB1B0D3E22"/>
  </w:style>
  <w:style w:type="paragraph" w:customStyle="1" w:styleId="63E819BFE64F41A7ADBEE824C9633BA1">
    <w:name w:val="63E819BFE64F41A7ADBEE824C9633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25959-7315-4ADC-B6A6-2A83AD537D6A}"/>
</file>

<file path=customXml/itemProps2.xml><?xml version="1.0" encoding="utf-8"?>
<ds:datastoreItem xmlns:ds="http://schemas.openxmlformats.org/officeDocument/2006/customXml" ds:itemID="{74516E49-7655-4847-991F-7D8E50A0E93A}"/>
</file>

<file path=customXml/itemProps3.xml><?xml version="1.0" encoding="utf-8"?>
<ds:datastoreItem xmlns:ds="http://schemas.openxmlformats.org/officeDocument/2006/customXml" ds:itemID="{242C37CA-9476-4B3D-A838-DF881EF5C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1185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1399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