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603" w:rsidRPr="003705BF" w:rsidRDefault="007F6603">
      <w:pPr>
        <w:pStyle w:val="Frslagsrubrik"/>
      </w:pPr>
      <w:r w:rsidRPr="003705BF">
        <w:t>Förslag till riksdagsbeslut</w:t>
      </w:r>
    </w:p>
    <w:p w:rsidR="007F6603" w:rsidRPr="003705BF" w:rsidRDefault="007F6603">
      <w:pPr>
        <w:pStyle w:val="Hemstlatt"/>
      </w:pPr>
      <w:r w:rsidRPr="003705BF">
        <w:t xml:space="preserve">Riksdagen tillkännager för regeringen som sin mening vad som anförs i motionen om </w:t>
      </w:r>
      <w:r w:rsidRPr="003705BF">
        <w:rPr>
          <w:color w:val="000000"/>
          <w:szCs w:val="24"/>
        </w:rPr>
        <w:t>att se över lagen om eget boende (EBO).</w:t>
      </w:r>
    </w:p>
    <w:p w:rsidR="007F6603" w:rsidRPr="003705BF" w:rsidRDefault="007F6603">
      <w:pPr>
        <w:pStyle w:val="Rubrik1"/>
      </w:pPr>
      <w:r w:rsidRPr="003705BF">
        <w:t>Motivering</w:t>
      </w:r>
    </w:p>
    <w:p w:rsidR="007F6603" w:rsidRPr="003705BF" w:rsidRDefault="007F6603">
      <w:pPr>
        <w:rPr>
          <w:lang w:bidi="he-IL"/>
        </w:rPr>
      </w:pPr>
      <w:r w:rsidRPr="003705BF">
        <w:rPr>
          <w:lang w:bidi="he-IL"/>
        </w:rPr>
        <w:t>Sverige har under många år tillämpat en alltför generös fly</w:t>
      </w:r>
      <w:r w:rsidRPr="003705BF">
        <w:rPr>
          <w:lang w:bidi="he-IL"/>
        </w:rPr>
        <w:t>k</w:t>
      </w:r>
      <w:r w:rsidRPr="003705BF">
        <w:rPr>
          <w:lang w:bidi="he-IL"/>
        </w:rPr>
        <w:t>ting/invandringspolitik. Vissa bostadsområden i Sverige har idag en befol</w:t>
      </w:r>
      <w:r w:rsidRPr="003705BF">
        <w:rPr>
          <w:lang w:bidi="he-IL"/>
        </w:rPr>
        <w:t>k</w:t>
      </w:r>
      <w:r w:rsidRPr="003705BF">
        <w:rPr>
          <w:lang w:bidi="he-IL"/>
        </w:rPr>
        <w:t>ningsstruktur som skapar såväl ekonomiska som sociala problem. När nya</w:t>
      </w:r>
      <w:r w:rsidRPr="003705BF">
        <w:rPr>
          <w:lang w:bidi="he-IL"/>
        </w:rPr>
        <w:t>n</w:t>
      </w:r>
      <w:r w:rsidRPr="003705BF">
        <w:rPr>
          <w:lang w:bidi="he-IL"/>
        </w:rPr>
        <w:t>lända invandrare koncentreras till storstädernas förortsområden får det negat</w:t>
      </w:r>
      <w:r w:rsidRPr="003705BF">
        <w:rPr>
          <w:lang w:bidi="he-IL"/>
        </w:rPr>
        <w:t>i</w:t>
      </w:r>
      <w:r w:rsidRPr="003705BF">
        <w:rPr>
          <w:lang w:bidi="he-IL"/>
        </w:rPr>
        <w:t>va konsekvenser. Segregationen förstärks, utanförskapet ökar och trångbod</w:t>
      </w:r>
      <w:r w:rsidRPr="003705BF">
        <w:rPr>
          <w:lang w:bidi="he-IL"/>
        </w:rPr>
        <w:t>d</w:t>
      </w:r>
      <w:r w:rsidRPr="003705BF">
        <w:rPr>
          <w:lang w:bidi="he-IL"/>
        </w:rPr>
        <w:t xml:space="preserve">heten blir allt värre. </w:t>
      </w:r>
      <w:r w:rsidRPr="003705BF">
        <w:t>Svag sysselsättning, högt bidragsberoende, utbildning</w:t>
      </w:r>
      <w:r w:rsidRPr="003705BF">
        <w:t>s</w:t>
      </w:r>
      <w:r w:rsidRPr="003705BF">
        <w:t>målen nås inte, otryggt i fråga om brottslighet hänger ihop och är konsekve</w:t>
      </w:r>
      <w:r w:rsidRPr="003705BF">
        <w:t>n</w:t>
      </w:r>
      <w:r w:rsidRPr="003705BF">
        <w:t>sen av en vettlös invandrings- och integrationspolitik.</w:t>
      </w:r>
    </w:p>
    <w:p w:rsidR="007F6603" w:rsidRPr="003705BF" w:rsidRDefault="007F6603">
      <w:pPr>
        <w:pStyle w:val="Normaltindrag"/>
        <w:rPr>
          <w:lang w:bidi="he-IL"/>
        </w:rPr>
      </w:pPr>
      <w:r w:rsidRPr="003705BF">
        <w:rPr>
          <w:lang w:bidi="he-IL"/>
        </w:rPr>
        <w:t>Det ä</w:t>
      </w:r>
      <w:r w:rsidRPr="003705BF">
        <w:rPr>
          <w:lang w:bidi="he-IL"/>
        </w:rPr>
        <w:t>r givetvis en rättighet för alla i Sverige att få bosätta sig var man vill. Problemet i nuläget är att denna rättighet sätter ett oerhört stort tryck på ett fåtal kommuner, och att det i sin tur ställer högre krav än normalt på dessa kommuners skolor och övrig samhällsservice. Idag finns ingen möjlighet för redan hårt ansatta kommuner att undantas från EBO. Det krävs således en</w:t>
      </w:r>
      <w:r w:rsidRPr="003705BF">
        <w:rPr>
          <w:b/>
          <w:lang w:bidi="he-IL"/>
        </w:rPr>
        <w:t xml:space="preserve"> </w:t>
      </w:r>
      <w:r w:rsidRPr="003705BF">
        <w:rPr>
          <w:lang w:bidi="he-IL"/>
        </w:rPr>
        <w:t>översyn av lagen i syfte att förändra och underlätta för redan hårt ansatta kommuner.</w:t>
      </w:r>
    </w:p>
    <w:p w:rsidR="007F6603" w:rsidRPr="003705BF" w:rsidRDefault="007F6603">
      <w:pPr>
        <w:pStyle w:val="Normaltindrag"/>
        <w:rPr>
          <w:lang w:bidi="he-IL"/>
        </w:rPr>
      </w:pPr>
      <w:r w:rsidRPr="003705BF">
        <w:rPr>
          <w:lang w:bidi="he-IL"/>
        </w:rPr>
        <w:t>Om Sverige menar allvar med att fortsätta för</w:t>
      </w:r>
      <w:r w:rsidRPr="003705BF">
        <w:rPr>
          <w:lang w:bidi="he-IL"/>
        </w:rPr>
        <w:t>a en kravlös invandrings- och integrationspolitik, så måste det också skapas förutsättningar för att kunna tillgodose de behov som uppkommer.</w:t>
      </w:r>
    </w:p>
    <w:p w:rsidR="007F6603" w:rsidRPr="003705BF" w:rsidRDefault="007F6603">
      <w:pPr>
        <w:pStyle w:val="Normaltindrag"/>
        <w:rPr>
          <w:b/>
          <w:lang w:bidi="he-IL"/>
        </w:rPr>
      </w:pPr>
      <w:r w:rsidRPr="003705BF">
        <w:rPr>
          <w:lang w:bidi="he-IL"/>
        </w:rPr>
        <w:t>Integration måste innefatta att kunna ge dem som kommer hit bästa tän</w:t>
      </w:r>
      <w:r w:rsidRPr="003705BF">
        <w:rPr>
          <w:lang w:bidi="he-IL"/>
        </w:rPr>
        <w:t>k</w:t>
      </w:r>
      <w:r w:rsidRPr="003705BF">
        <w:rPr>
          <w:lang w:bidi="he-IL"/>
        </w:rPr>
        <w:t>bara förutsättningar att få jobb och bostad under samma premisser som svenska medborgare, för att lyckas skapa sig ett gott liv och bli en del av det svenska samhället. Trots alla reformer och integrationsmiljarder så är probl</w:t>
      </w:r>
      <w:r w:rsidRPr="003705BF">
        <w:rPr>
          <w:lang w:bidi="he-IL"/>
        </w:rPr>
        <w:t>e</w:t>
      </w:r>
      <w:r w:rsidRPr="003705BF">
        <w:rPr>
          <w:lang w:bidi="he-IL"/>
        </w:rPr>
        <w:t xml:space="preserve">men akuta. Svensk invandrings- och integrationspolitik är såväl misslyckad </w:t>
      </w:r>
      <w:r w:rsidRPr="003705BF">
        <w:rPr>
          <w:lang w:bidi="he-IL"/>
        </w:rPr>
        <w:lastRenderedPageBreak/>
        <w:t>som inhuman då den leder till utanförskap, svenskfientlighet, bidragsberoe</w:t>
      </w:r>
      <w:r w:rsidRPr="003705BF">
        <w:rPr>
          <w:lang w:bidi="he-IL"/>
        </w:rPr>
        <w:t>n</w:t>
      </w:r>
      <w:r w:rsidRPr="003705BF">
        <w:rPr>
          <w:lang w:bidi="he-IL"/>
        </w:rPr>
        <w:t>de, kriminalitet och trångboddhet</w:t>
      </w:r>
      <w:r w:rsidRPr="003705BF">
        <w:rPr>
          <w:b/>
          <w:lang w:bidi="he-IL"/>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05BF">
        <w:trPr>
          <w:cantSplit/>
        </w:trPr>
        <w:tc>
          <w:tcPr>
            <w:tcW w:w="3046" w:type="dxa"/>
          </w:tcPr>
          <w:p w:rsidR="007F6603" w:rsidRPr="003705BF" w:rsidRDefault="007F6603">
            <w:pPr>
              <w:pStyle w:val="UnderskriftDatum"/>
              <w:spacing w:before="240"/>
            </w:pPr>
            <w:r w:rsidRPr="003705BF">
              <w:t>Stockholm den 5 oktober 2011</w:t>
            </w:r>
          </w:p>
        </w:tc>
        <w:tc>
          <w:tcPr>
            <w:tcW w:w="3047" w:type="dxa"/>
          </w:tcPr>
          <w:p w:rsidR="007F6603" w:rsidRPr="003705BF" w:rsidRDefault="007F6603">
            <w:pPr>
              <w:pStyle w:val="Underskrifter"/>
              <w:spacing w:before="240"/>
            </w:pPr>
          </w:p>
        </w:tc>
      </w:tr>
      <w:tr w:rsidR="00000000" w:rsidRPr="003705BF">
        <w:trPr>
          <w:cantSplit/>
        </w:trPr>
        <w:tc>
          <w:tcPr>
            <w:tcW w:w="3046" w:type="dxa"/>
          </w:tcPr>
          <w:p w:rsidR="007F6603" w:rsidRPr="003705BF" w:rsidRDefault="007F6603">
            <w:pPr>
              <w:pStyle w:val="Underskrifter"/>
            </w:pPr>
            <w:r w:rsidRPr="003705BF">
              <w:t>Carina Herrstedt (SD)</w:t>
            </w:r>
          </w:p>
        </w:tc>
        <w:tc>
          <w:tcPr>
            <w:tcW w:w="3046" w:type="dxa"/>
          </w:tcPr>
          <w:p w:rsidR="007F6603" w:rsidRPr="003705BF" w:rsidRDefault="007F6603">
            <w:pPr>
              <w:pStyle w:val="Underskrifter"/>
            </w:pPr>
          </w:p>
        </w:tc>
      </w:tr>
    </w:tbl>
    <w:p w:rsidR="007F6603" w:rsidRPr="003705BF" w:rsidRDefault="007F6603">
      <w:pPr>
        <w:pStyle w:val="Normaltindrag"/>
        <w:rPr>
          <w:lang w:bidi="he-IL"/>
        </w:rPr>
      </w:pPr>
    </w:p>
    <w:sectPr w:rsidR="007F6603" w:rsidRPr="003705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603" w:rsidRPr="003705BF" w:rsidRDefault="007F6603">
      <w:r w:rsidRPr="003705BF">
        <w:separator/>
      </w:r>
    </w:p>
  </w:endnote>
  <w:endnote w:type="continuationSeparator" w:id="0">
    <w:p w:rsidR="007F6603" w:rsidRPr="003705BF" w:rsidRDefault="007F6603">
      <w:r w:rsidRPr="00370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03" w:rsidRPr="003705BF" w:rsidRDefault="003705BF">
    <w:pPr>
      <w:pStyle w:val="Sidfot"/>
    </w:pPr>
    <w:r w:rsidRPr="003705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946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03" w:rsidRDefault="007F66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603" w:rsidRDefault="007F66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03" w:rsidRPr="003705BF" w:rsidRDefault="003705BF">
    <w:pPr>
      <w:pStyle w:val="Sidfot"/>
    </w:pPr>
    <w:r w:rsidRPr="003705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186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03" w:rsidRDefault="007F66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603" w:rsidRDefault="007F66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03" w:rsidRPr="003705BF" w:rsidRDefault="003705BF">
    <w:pPr>
      <w:pStyle w:val="Sidfot"/>
    </w:pPr>
    <w:r w:rsidRPr="003705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462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03" w:rsidRDefault="007F66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603" w:rsidRDefault="007F66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603" w:rsidRPr="003705BF" w:rsidRDefault="007F6603">
      <w:r w:rsidRPr="003705BF">
        <w:separator/>
      </w:r>
    </w:p>
  </w:footnote>
  <w:footnote w:type="continuationSeparator" w:id="0">
    <w:p w:rsidR="007F6603" w:rsidRPr="003705BF" w:rsidRDefault="007F6603">
      <w:r w:rsidRPr="00370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03" w:rsidRPr="003705BF" w:rsidRDefault="003705BF">
    <w:pPr>
      <w:pStyle w:val="Sidhuvud"/>
    </w:pPr>
    <w:r w:rsidRPr="003705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645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03" w:rsidRDefault="007F66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603" w:rsidRDefault="007F66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03" w:rsidRPr="003705BF" w:rsidRDefault="003705BF">
    <w:pPr>
      <w:pStyle w:val="Sidhuvud"/>
    </w:pPr>
    <w:r w:rsidRPr="003705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7365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03" w:rsidRDefault="007F66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603" w:rsidRDefault="007F66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03" w:rsidRPr="003705BF" w:rsidRDefault="007F6603">
    <w:pPr>
      <w:pStyle w:val="FSHNormal"/>
      <w:tabs>
        <w:tab w:val="right" w:pos="5840"/>
      </w:tabs>
    </w:pPr>
    <w:r w:rsidRPr="003705BF">
      <w:br/>
    </w:r>
    <w:r w:rsidRPr="003705BF">
      <w:fldChar w:fldCharType="begin" w:fldLock="1"/>
    </w:r>
    <w:r w:rsidRPr="003705BF">
      <w:instrText xml:space="preserve"> DOCPROPERTY</w:instrText>
    </w:r>
    <w:r w:rsidRPr="003705BF">
      <w:rPr>
        <w:sz w:val="18"/>
      </w:rPr>
      <w:instrText xml:space="preserve"> "YearUser" *\charformat </w:instrText>
    </w:r>
    <w:r w:rsidRPr="003705BF">
      <w:fldChar w:fldCharType="separate"/>
    </w:r>
    <w:r w:rsidRPr="003705BF">
      <w:t>2011/12</w:t>
    </w:r>
    <w:r w:rsidRPr="003705BF">
      <w:fldChar w:fldCharType="end"/>
    </w:r>
    <w:r w:rsidRPr="003705BF">
      <w:t xml:space="preserve"> </w:t>
    </w:r>
    <w:r w:rsidRPr="003705BF">
      <w:tab/>
      <w:t xml:space="preserve">mnr: </w:t>
    </w:r>
    <w:r w:rsidRPr="003705BF">
      <w:fldChar w:fldCharType="begin" w:fldLock="1"/>
    </w:r>
    <w:r w:rsidRPr="003705BF">
      <w:instrText xml:space="preserve"> DOCPROPERTY</w:instrText>
    </w:r>
    <w:r w:rsidRPr="003705BF">
      <w:rPr>
        <w:sz w:val="18"/>
      </w:rPr>
      <w:instrText xml:space="preserve"> "Motionsnummer" *\charformat </w:instrText>
    </w:r>
    <w:r w:rsidRPr="003705BF">
      <w:fldChar w:fldCharType="separate"/>
    </w:r>
    <w:r w:rsidRPr="003705BF">
      <w:t>Sf346</w:t>
    </w:r>
    <w:r w:rsidRPr="003705BF">
      <w:fldChar w:fldCharType="end"/>
    </w:r>
    <w:r w:rsidRPr="003705BF">
      <w:br/>
    </w:r>
    <w:r w:rsidRPr="003705BF">
      <w:fldChar w:fldCharType="begin" w:fldLock="1"/>
    </w:r>
    <w:r w:rsidRPr="003705BF">
      <w:instrText xml:space="preserve"> DOCPROPERTY</w:instrText>
    </w:r>
    <w:r w:rsidRPr="003705BF">
      <w:rPr>
        <w:sz w:val="18"/>
      </w:rPr>
      <w:instrText xml:space="preserve"> "Samling" *\charformat </w:instrText>
    </w:r>
    <w:r w:rsidRPr="003705BF">
      <w:fldChar w:fldCharType="end"/>
    </w:r>
    <w:r w:rsidRPr="003705BF">
      <w:tab/>
      <w:t xml:space="preserve">pnr: </w:t>
    </w:r>
    <w:r w:rsidRPr="003705BF">
      <w:fldChar w:fldCharType="begin" w:fldLock="1"/>
    </w:r>
    <w:r w:rsidRPr="003705BF">
      <w:instrText xml:space="preserve"> DOCPROPERTY</w:instrText>
    </w:r>
    <w:r w:rsidRPr="003705BF">
      <w:rPr>
        <w:sz w:val="18"/>
      </w:rPr>
      <w:instrText xml:space="preserve"> "Partinummer" *\charformat </w:instrText>
    </w:r>
    <w:r w:rsidRPr="003705BF">
      <w:fldChar w:fldCharType="separate"/>
    </w:r>
    <w:r w:rsidRPr="003705BF">
      <w:t>SD171</w:t>
    </w:r>
    <w:r w:rsidRPr="003705BF">
      <w:fldChar w:fldCharType="end"/>
    </w:r>
  </w:p>
  <w:p w:rsidR="007F6603" w:rsidRPr="003705BF" w:rsidRDefault="007F6603">
    <w:pPr>
      <w:pStyle w:val="FSHRub1"/>
    </w:pPr>
    <w:r w:rsidRPr="003705BF">
      <w:t>Motion till riksdagen</w:t>
    </w:r>
    <w:r w:rsidRPr="003705BF">
      <w:br/>
    </w:r>
    <w:r w:rsidRPr="003705BF">
      <w:fldChar w:fldCharType="begin" w:fldLock="1"/>
    </w:r>
    <w:r w:rsidRPr="003705BF">
      <w:instrText xml:space="preserve"> DOCPROPERTY "YearUser" *\charformat </w:instrText>
    </w:r>
    <w:r w:rsidRPr="003705BF">
      <w:fldChar w:fldCharType="separate"/>
    </w:r>
    <w:r w:rsidRPr="003705BF">
      <w:t>2011/12</w:t>
    </w:r>
    <w:r w:rsidRPr="003705BF">
      <w:fldChar w:fldCharType="end"/>
    </w:r>
    <w:r w:rsidRPr="003705BF">
      <w:t>:</w:t>
    </w:r>
    <w:r w:rsidRPr="003705BF">
      <w:fldChar w:fldCharType="begin" w:fldLock="1"/>
    </w:r>
    <w:r w:rsidRPr="003705BF">
      <w:instrText xml:space="preserve"> DOCPROPERTY "Motionsnummer" *\charformat </w:instrText>
    </w:r>
    <w:r w:rsidRPr="003705BF">
      <w:fldChar w:fldCharType="separate"/>
    </w:r>
    <w:r w:rsidRPr="003705BF">
      <w:t>Sf346</w:t>
    </w:r>
    <w:r w:rsidRPr="003705BF">
      <w:fldChar w:fldCharType="end"/>
    </w:r>
  </w:p>
  <w:p w:rsidR="007F6603" w:rsidRPr="003705BF" w:rsidRDefault="007F6603">
    <w:pPr>
      <w:pStyle w:val="FSHNormalS5"/>
    </w:pPr>
    <w:r w:rsidRPr="003705BF">
      <w:fldChar w:fldCharType="begin" w:fldLock="1"/>
    </w:r>
    <w:r w:rsidRPr="003705BF">
      <w:instrText xml:space="preserve"> DOCPROPERTY "MotionarText" *\charformat </w:instrText>
    </w:r>
    <w:r w:rsidRPr="003705BF">
      <w:fldChar w:fldCharType="separate"/>
    </w:r>
    <w:r w:rsidRPr="003705BF">
      <w:t>av Carina Herrstedt (SD)</w:t>
    </w:r>
    <w:r w:rsidRPr="003705BF">
      <w:fldChar w:fldCharType="end"/>
    </w:r>
    <w:r w:rsidRPr="003705BF">
      <w:br/>
    </w:r>
    <w:r w:rsidRPr="003705BF">
      <w:fldChar w:fldCharType="begin" w:fldLock="1"/>
    </w:r>
    <w:r w:rsidRPr="003705BF">
      <w:instrText xml:space="preserve"> DOCPROPERTY "SvarFrasKort" *\charformat </w:instrText>
    </w:r>
    <w:r w:rsidRPr="003705BF">
      <w:fldChar w:fldCharType="end"/>
    </w:r>
  </w:p>
  <w:p w:rsidR="007F6603" w:rsidRPr="003705BF" w:rsidRDefault="007F6603">
    <w:pPr>
      <w:pStyle w:val="FSHTitel"/>
    </w:pPr>
    <w:r w:rsidRPr="003705BF">
      <w:fldChar w:fldCharType="begin" w:fldLock="1"/>
    </w:r>
    <w:r w:rsidRPr="003705BF">
      <w:instrText xml:space="preserve"> DOCPROPERTY</w:instrText>
    </w:r>
    <w:r w:rsidRPr="003705BF">
      <w:rPr>
        <w:sz w:val="18"/>
      </w:rPr>
      <w:instrText xml:space="preserve"> "RubrikSvar" *\charformat </w:instrText>
    </w:r>
    <w:r w:rsidRPr="003705BF">
      <w:fldChar w:fldCharType="separate"/>
    </w:r>
    <w:r w:rsidRPr="003705BF">
      <w:t>Avskaffa EBO-lagen</w:t>
    </w:r>
    <w:r w:rsidRPr="003705BF">
      <w:fldChar w:fldCharType="end"/>
    </w:r>
  </w:p>
  <w:p w:rsidR="007F6603" w:rsidRPr="003705BF" w:rsidRDefault="007F6603">
    <w:pPr>
      <w:pStyle w:val="Normal00"/>
    </w:pPr>
  </w:p>
  <w:p w:rsidR="007F6603" w:rsidRPr="003705BF" w:rsidRDefault="007F66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7145924">
    <w:abstractNumId w:val="3"/>
  </w:num>
  <w:num w:numId="2" w16cid:durableId="724378779">
    <w:abstractNumId w:val="2"/>
  </w:num>
  <w:num w:numId="3" w16cid:durableId="437062798">
    <w:abstractNumId w:val="1"/>
  </w:num>
  <w:num w:numId="4" w16cid:durableId="1135291455">
    <w:abstractNumId w:val="0"/>
  </w:num>
  <w:num w:numId="5" w16cid:durableId="604730589">
    <w:abstractNumId w:val="7"/>
  </w:num>
  <w:num w:numId="6" w16cid:durableId="557516183">
    <w:abstractNumId w:val="6"/>
  </w:num>
  <w:num w:numId="7" w16cid:durableId="839925589">
    <w:abstractNumId w:val="5"/>
  </w:num>
  <w:num w:numId="8" w16cid:durableId="1406607753">
    <w:abstractNumId w:val="4"/>
  </w:num>
  <w:num w:numId="9" w16cid:durableId="883977961">
    <w:abstractNumId w:val="8"/>
  </w:num>
  <w:num w:numId="10" w16cid:durableId="1056852822">
    <w:abstractNumId w:val="9"/>
  </w:num>
  <w:num w:numId="11" w16cid:durableId="1588273844">
    <w:abstractNumId w:val="10"/>
  </w:num>
  <w:num w:numId="12" w16cid:durableId="2100980435">
    <w:abstractNumId w:val="13"/>
  </w:num>
  <w:num w:numId="13" w16cid:durableId="2082362671">
    <w:abstractNumId w:val="15"/>
  </w:num>
  <w:num w:numId="14" w16cid:durableId="650600428">
    <w:abstractNumId w:val="16"/>
  </w:num>
  <w:num w:numId="15" w16cid:durableId="718940869">
    <w:abstractNumId w:val="11"/>
  </w:num>
  <w:num w:numId="16" w16cid:durableId="338505007">
    <w:abstractNumId w:val="18"/>
  </w:num>
  <w:num w:numId="17" w16cid:durableId="435832036">
    <w:abstractNumId w:val="17"/>
  </w:num>
  <w:num w:numId="18" w16cid:durableId="554002748">
    <w:abstractNumId w:val="14"/>
  </w:num>
  <w:num w:numId="19" w16cid:durableId="1911766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
  </w:docVars>
  <w:rsids>
    <w:rsidRoot w:val="00F22862"/>
    <w:rsid w:val="003705BF"/>
    <w:rsid w:val="007F6603"/>
    <w:rsid w:val="00F228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11C9F3-B8A9-4BBB-8803-0079F239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1646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SD171</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SD171</dc:title>
  <dc:subject>SD171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2012-01-09T09:30:00Z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 EBO-lagen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EBO-lagen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20112012000000830068000001710069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20112012000000830068000001710069</vt:lpwstr>
  </property>
  <property fmtid="{D5CDD505-2E9C-101B-9397-08002B2CF9AE}" pid="50" name="nummer">
    <vt:lpwstr>346</vt:lpwstr>
  </property>
  <property fmtid="{D5CDD505-2E9C-101B-9397-08002B2CF9AE}" pid="51" name="utskottsbeteckning">
    <vt:lpwstr>Sf</vt:lpwstr>
  </property>
  <property fmtid="{D5CDD505-2E9C-101B-9397-08002B2CF9AE}" pid="52" name="GlobalUID">
    <vt:lpwstr>{40C04702-5DE4-4AB2-BA46-5B57AAE4B2B2}</vt:lpwstr>
  </property>
  <property fmtid="{D5CDD505-2E9C-101B-9397-08002B2CF9AE}" pid="53" name="Överföringar">
    <vt:i4>0</vt:i4>
  </property>
  <property fmtid="{D5CDD505-2E9C-101B-9397-08002B2CF9AE}" pid="54" name="Checksum">
    <vt:lpwstr>*0017073501044*</vt:lpwstr>
  </property>
  <property fmtid="{D5CDD505-2E9C-101B-9397-08002B2CF9AE}" pid="55" name="skuggnummer">
    <vt:lpwstr>3036</vt:lpwstr>
  </property>
  <property fmtid="{D5CDD505-2E9C-101B-9397-08002B2CF9AE}" pid="56" name="urixVersion">
    <vt:lpwstr>4.5.0.25</vt:lpwstr>
  </property>
  <property fmtid="{D5CDD505-2E9C-101B-9397-08002B2CF9AE}" pid="57" name="urixOrigin">
    <vt:lpwstr>120110 12:38:16.889</vt:lpwstr>
  </property>
  <property fmtid="{D5CDD505-2E9C-101B-9397-08002B2CF9AE}" pid="58" name="urixGuid">
    <vt:lpwstr>{714B1D36-ECDB-4141-AB0C-7F0DED77091B}</vt:lpwstr>
  </property>
</Properties>
</file>