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20139E" w:rsidP="007242A3">
            <w:pPr>
              <w:framePr w:w="5035" w:h="1644" w:wrap="notBeside" w:vAnchor="page" w:hAnchor="page" w:x="6573" w:y="721"/>
              <w:rPr>
                <w:sz w:val="20"/>
              </w:rPr>
            </w:pPr>
            <w:r>
              <w:rPr>
                <w:sz w:val="20"/>
              </w:rPr>
              <w:t xml:space="preserve">Dnr </w:t>
            </w:r>
            <w:r w:rsidR="00DF449B" w:rsidRPr="00DF449B">
              <w:rPr>
                <w:sz w:val="20"/>
              </w:rPr>
              <w:t>S2017/03794/FST</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20139E">
            <w:pPr>
              <w:pStyle w:val="Avsndare"/>
              <w:framePr w:h="2483" w:wrap="notBeside" w:x="1504"/>
              <w:rPr>
                <w:b/>
                <w:i w:val="0"/>
                <w:sz w:val="22"/>
              </w:rPr>
            </w:pPr>
            <w:r>
              <w:rPr>
                <w:b/>
                <w:i w:val="0"/>
                <w:sz w:val="22"/>
              </w:rPr>
              <w:t>Socialdepartementet</w:t>
            </w:r>
          </w:p>
        </w:tc>
      </w:tr>
      <w:tr w:rsidR="006E4E11">
        <w:trPr>
          <w:trHeight w:val="284"/>
        </w:trPr>
        <w:tc>
          <w:tcPr>
            <w:tcW w:w="4911" w:type="dxa"/>
          </w:tcPr>
          <w:p w:rsidR="006E4E11" w:rsidRDefault="0020139E">
            <w:pPr>
              <w:pStyle w:val="Avsndare"/>
              <w:framePr w:h="2483" w:wrap="notBeside" w:x="1504"/>
              <w:rPr>
                <w:bCs/>
                <w:iCs/>
              </w:rPr>
            </w:pPr>
            <w:r>
              <w:rPr>
                <w:bCs/>
                <w:iCs/>
              </w:rPr>
              <w:t>Barn-, äldre- och jämställdhetsministern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20139E">
      <w:pPr>
        <w:framePr w:w="4400" w:h="2523" w:wrap="notBeside" w:vAnchor="page" w:hAnchor="page" w:x="6453" w:y="2445"/>
        <w:ind w:left="142"/>
      </w:pPr>
      <w:r>
        <w:t>Till riksdagen</w:t>
      </w:r>
    </w:p>
    <w:p w:rsidR="006E4E11" w:rsidRDefault="0020139E" w:rsidP="0020139E">
      <w:pPr>
        <w:pStyle w:val="RKrubrik"/>
        <w:pBdr>
          <w:bottom w:val="single" w:sz="4" w:space="1" w:color="auto"/>
        </w:pBdr>
        <w:spacing w:before="0" w:after="0"/>
      </w:pPr>
      <w:r>
        <w:t>Svar på fråga 2016/17:1681 av Markus Wiechel (</w:t>
      </w:r>
      <w:r w:rsidR="00D9471F">
        <w:t>SD</w:t>
      </w:r>
      <w:r>
        <w:t>) IS-sympatisörer</w:t>
      </w:r>
      <w:r w:rsidR="00D9471F">
        <w:t xml:space="preserve"> inom samhällsservicen</w:t>
      </w:r>
    </w:p>
    <w:p w:rsidR="006E4E11" w:rsidRDefault="006E4E11">
      <w:pPr>
        <w:pStyle w:val="RKnormal"/>
      </w:pPr>
    </w:p>
    <w:p w:rsidR="0020139E" w:rsidRDefault="0020139E" w:rsidP="0020139E">
      <w:pPr>
        <w:pStyle w:val="RKnormal"/>
      </w:pPr>
      <w:r>
        <w:t xml:space="preserve">Markus Wiechel har frågat mig om det är rimligt att IS-sympatisörer arbetar på exempelvis HVB-hem i Sverige, och vad </w:t>
      </w:r>
      <w:r w:rsidR="00A30A53">
        <w:t xml:space="preserve">jag </w:t>
      </w:r>
      <w:r>
        <w:t>avser att göra för att säkerställa att personer som sympatiserar med eller/och sprider terrorism inte ska arbeta i sådan verksamhet</w:t>
      </w:r>
      <w:r w:rsidR="00A30A53">
        <w:t>.</w:t>
      </w:r>
    </w:p>
    <w:p w:rsidR="00A30A53" w:rsidRDefault="00A30A53" w:rsidP="0020139E">
      <w:pPr>
        <w:pStyle w:val="RKnormal"/>
      </w:pPr>
    </w:p>
    <w:p w:rsidR="002F4DE9" w:rsidRDefault="0085428B" w:rsidP="0020139E">
      <w:pPr>
        <w:pStyle w:val="RKnormal"/>
      </w:pPr>
      <w:r>
        <w:t xml:space="preserve">Det är förstås allvarligt </w:t>
      </w:r>
      <w:r w:rsidR="00134E3E">
        <w:t xml:space="preserve">att </w:t>
      </w:r>
      <w:r w:rsidR="002F4DE9">
        <w:t xml:space="preserve">en </w:t>
      </w:r>
      <w:r w:rsidR="00134E3E">
        <w:t xml:space="preserve">person som sympatiserar med </w:t>
      </w:r>
      <w:r w:rsidR="00CF5266">
        <w:t xml:space="preserve">en terroristorganisation </w:t>
      </w:r>
      <w:r w:rsidR="002F4DE9">
        <w:t xml:space="preserve">visat sig kunna </w:t>
      </w:r>
      <w:r w:rsidR="00134E3E">
        <w:t xml:space="preserve">arbeta med barn </w:t>
      </w:r>
      <w:r w:rsidR="002F4DE9">
        <w:t>i Sverige</w:t>
      </w:r>
      <w:r w:rsidR="00134E3E">
        <w:t>.</w:t>
      </w:r>
      <w:r w:rsidR="001B1E7E">
        <w:t xml:space="preserve"> </w:t>
      </w:r>
    </w:p>
    <w:p w:rsidR="002F4DE9" w:rsidRDefault="002F4DE9" w:rsidP="0020139E">
      <w:pPr>
        <w:pStyle w:val="RKnormal"/>
      </w:pPr>
    </w:p>
    <w:p w:rsidR="0020139E" w:rsidRDefault="0085428B" w:rsidP="0020139E">
      <w:pPr>
        <w:pStyle w:val="RKnormal"/>
      </w:pPr>
      <w:r>
        <w:t xml:space="preserve">HVB för barn och unga är en komplex miljö att arbeta i och </w:t>
      </w:r>
      <w:r>
        <w:rPr>
          <w:rFonts w:ascii="Times New Roman" w:hAnsi="Times New Roman"/>
        </w:rPr>
        <w:t xml:space="preserve">det </w:t>
      </w:r>
      <w:r>
        <w:t xml:space="preserve">ställer stora krav på personalens kompetens och kunskaper. </w:t>
      </w:r>
      <w:r w:rsidR="00B41FB0" w:rsidRPr="00B41FB0">
        <w:t>Arbetsgivaren ansvarar för att rekrytera personal med rätt kompetens</w:t>
      </w:r>
      <w:r w:rsidR="0036028B">
        <w:t xml:space="preserve"> och lämplighet</w:t>
      </w:r>
      <w:r>
        <w:t>.</w:t>
      </w:r>
      <w:r w:rsidR="001A5400" w:rsidRPr="001A5400">
        <w:t xml:space="preserve"> </w:t>
      </w:r>
      <w:r w:rsidR="001A5400">
        <w:t xml:space="preserve">Personalen ska i enlighet med Socialstyrelsens föreskrifter </w:t>
      </w:r>
      <w:r w:rsidR="001A5400" w:rsidRPr="001A5400">
        <w:t>ha den utbildning, den erfarenhet och den personliga lämplighet som behövs för att kunna utföra sina arbetsuppgifter.</w:t>
      </w:r>
      <w:r w:rsidR="00140FCE">
        <w:t xml:space="preserve"> Kommunen ansvara</w:t>
      </w:r>
      <w:r w:rsidR="002C30BF">
        <w:t>r</w:t>
      </w:r>
      <w:r w:rsidR="00140FCE">
        <w:t xml:space="preserve"> för att verksamheten är av god kvalitet.</w:t>
      </w:r>
    </w:p>
    <w:p w:rsidR="0020139E" w:rsidRDefault="0020139E" w:rsidP="00E1272F">
      <w:pPr>
        <w:pStyle w:val="RKnormal"/>
      </w:pPr>
      <w:r>
        <w:t xml:space="preserve"> </w:t>
      </w:r>
    </w:p>
    <w:p w:rsidR="0020139E" w:rsidRDefault="00B41FB0" w:rsidP="0020139E">
      <w:pPr>
        <w:pStyle w:val="RKnormal"/>
      </w:pPr>
      <w:r>
        <w:t xml:space="preserve">För </w:t>
      </w:r>
      <w:r w:rsidR="0020139E">
        <w:t xml:space="preserve">att säkerställa personalens lämplighet är </w:t>
      </w:r>
      <w:r w:rsidR="0036028B">
        <w:t>d</w:t>
      </w:r>
      <w:r w:rsidR="0036028B" w:rsidRPr="0036028B">
        <w:t xml:space="preserve">en som ansvarar för verksamheten </w:t>
      </w:r>
      <w:r w:rsidR="0036028B">
        <w:t xml:space="preserve">på ett HVB-hem </w:t>
      </w:r>
      <w:r w:rsidR="0020139E">
        <w:t>som tar emot barn skyldiga att genomföra en registerkontroll</w:t>
      </w:r>
      <w:r>
        <w:t xml:space="preserve"> ur misstanke- och belastningsregistret</w:t>
      </w:r>
      <w:r w:rsidR="0020139E">
        <w:t xml:space="preserve">. Alla personalkategorier omfattas. HVB får inte anställa någon om inte </w:t>
      </w:r>
      <w:r w:rsidR="001A5400">
        <w:t xml:space="preserve">en </w:t>
      </w:r>
      <w:r w:rsidR="0020139E">
        <w:t>registerkontroll har gjorts</w:t>
      </w:r>
      <w:r w:rsidR="001B1E7E">
        <w:t>.</w:t>
      </w:r>
      <w:r w:rsidR="0020139E">
        <w:t xml:space="preserve"> </w:t>
      </w:r>
    </w:p>
    <w:p w:rsidR="00B41FB0" w:rsidRDefault="00B41FB0" w:rsidP="0020139E">
      <w:pPr>
        <w:pStyle w:val="RKnormal"/>
      </w:pPr>
    </w:p>
    <w:p w:rsidR="004A5851" w:rsidRDefault="00B41FB0" w:rsidP="0020139E">
      <w:pPr>
        <w:pStyle w:val="RKnormal"/>
      </w:pPr>
      <w:r>
        <w:t xml:space="preserve">Regeringen har vidtagit flera åtgärder för att säkerställa </w:t>
      </w:r>
      <w:r w:rsidR="001A5400">
        <w:t>personalens</w:t>
      </w:r>
      <w:r>
        <w:t xml:space="preserve"> kompetens</w:t>
      </w:r>
      <w:r w:rsidR="002F4DE9">
        <w:t>, men också för att motverka oseriösa aktörer i välfärden</w:t>
      </w:r>
      <w:r>
        <w:t xml:space="preserve">. </w:t>
      </w:r>
      <w:r w:rsidR="001B1E7E" w:rsidRPr="001B1E7E">
        <w:t xml:space="preserve">Från den 15 april 2017 </w:t>
      </w:r>
      <w:r w:rsidR="002F4DE9">
        <w:t>finns</w:t>
      </w:r>
      <w:r w:rsidR="002F4DE9" w:rsidRPr="001B1E7E">
        <w:t xml:space="preserve"> </w:t>
      </w:r>
      <w:r w:rsidR="001B1E7E" w:rsidRPr="001B1E7E">
        <w:t xml:space="preserve">en </w:t>
      </w:r>
      <w:r w:rsidR="002F4DE9">
        <w:t xml:space="preserve">bestämmelse i socialtjänstlagen </w:t>
      </w:r>
      <w:r w:rsidR="001B1E7E" w:rsidRPr="001B1E7E">
        <w:t>som innebär att det krävs tillstånd från Inspektionen för vård och omsorg även för verksamhet inom socialtjänsten som kommunen överlämnar genom avtal s.k. entreprenadavtal</w:t>
      </w:r>
      <w:r w:rsidR="001B1E7E">
        <w:t xml:space="preserve">. </w:t>
      </w:r>
      <w:r w:rsidR="002F4DE9" w:rsidRPr="002F4DE9">
        <w:t xml:space="preserve">Tillståndsplikten kommer att minska möjligheten för oseriösa </w:t>
      </w:r>
      <w:r w:rsidR="002F4DE9">
        <w:t xml:space="preserve">HVB att </w:t>
      </w:r>
      <w:r w:rsidR="008A38B8">
        <w:t>etablera sig</w:t>
      </w:r>
      <w:r w:rsidR="002F4DE9" w:rsidRPr="002F4DE9">
        <w:t>.</w:t>
      </w:r>
      <w:r w:rsidR="002F4DE9">
        <w:t xml:space="preserve"> </w:t>
      </w:r>
      <w:r w:rsidR="001B1E7E" w:rsidRPr="001B1E7E">
        <w:t xml:space="preserve">Införande av tillståndsplikt innebär att staten tar ett tydligare ansvar för att säkerställa kvaliteten för </w:t>
      </w:r>
      <w:r w:rsidR="002F4DE9" w:rsidRPr="001B1E7E">
        <w:t>b</w:t>
      </w:r>
      <w:r w:rsidR="002F4DE9">
        <w:t>arn och unga samt brukare</w:t>
      </w:r>
      <w:r w:rsidR="002F4DE9" w:rsidRPr="001B1E7E">
        <w:t xml:space="preserve"> </w:t>
      </w:r>
      <w:r w:rsidR="001B1E7E" w:rsidRPr="001B1E7E">
        <w:t>inom socialtjänsten.</w:t>
      </w:r>
      <w:r w:rsidR="002F4DE9" w:rsidRPr="002F4DE9">
        <w:t xml:space="preserve"> För att möta behovet av grundläggande kunskaper har Socialstyrelsen på regeringens uppdrag utarbetat ett stöd för yrkesintroduktion, som bl.a. ger kunskaper om grundläggande regelverk för HVB och utgångspunkter för vården.  Socialstyrelsen kommer att arbeta vidare med ett fördjupat kunskapsstöd för personal på bl.a. HVB.</w:t>
      </w:r>
    </w:p>
    <w:p w:rsidR="00517DDD" w:rsidRDefault="00517DDD" w:rsidP="0020139E">
      <w:pPr>
        <w:pStyle w:val="RKnormal"/>
      </w:pPr>
    </w:p>
    <w:p w:rsidR="009B6B4C" w:rsidRDefault="00AB17C5">
      <w:pPr>
        <w:pStyle w:val="RKnormal"/>
      </w:pPr>
      <w:r>
        <w:t xml:space="preserve">Våldsbejakande extremism, i alla dessa former, är ett hot mot demokratin och alla människors lika värde. Regeringen är </w:t>
      </w:r>
      <w:r w:rsidRPr="00AB17C5">
        <w:t xml:space="preserve">mycket angelägen om att </w:t>
      </w:r>
      <w:r>
        <w:t>utvecklingen av</w:t>
      </w:r>
      <w:r w:rsidRPr="00AB17C5">
        <w:t xml:space="preserve"> arbetet</w:t>
      </w:r>
      <w:r>
        <w:t xml:space="preserve"> mot </w:t>
      </w:r>
      <w:r w:rsidR="00666BA3">
        <w:t xml:space="preserve">våldsbejakande </w:t>
      </w:r>
      <w:r>
        <w:t>extremism och terrorism</w:t>
      </w:r>
      <w:r w:rsidRPr="00AB17C5">
        <w:t xml:space="preserve"> fortsätter med kraft. </w:t>
      </w:r>
      <w:r w:rsidR="00B41FB0" w:rsidRPr="00B41FB0">
        <w:t>Bland annat stärks</w:t>
      </w:r>
      <w:r>
        <w:t xml:space="preserve"> nu</w:t>
      </w:r>
      <w:r w:rsidR="00B41FB0" w:rsidRPr="00B41FB0">
        <w:t xml:space="preserve"> det förebyggande arbetet för att motverka radikalisering och rekrytering till våldsbejakande extremistiska miljöer.</w:t>
      </w:r>
      <w:r w:rsidR="00CB4640">
        <w:t xml:space="preserve"> D</w:t>
      </w:r>
      <w:r w:rsidR="00CB4640" w:rsidRPr="00825A14">
        <w:t xml:space="preserve">en tillfälliga nationella samordningen </w:t>
      </w:r>
      <w:r w:rsidR="00CB4640">
        <w:t>mot våldsbejakande extremism ska övergå</w:t>
      </w:r>
      <w:r w:rsidR="00CB4640" w:rsidRPr="00825A14">
        <w:t xml:space="preserve"> till ett nytt, permanent nationellt centrum mot våldsbejakande extremism</w:t>
      </w:r>
      <w:r w:rsidR="00CB4640">
        <w:t xml:space="preserve"> vid Brottsförebyggande rådet.</w:t>
      </w:r>
      <w:r w:rsidR="00CB4640" w:rsidRPr="00CB4640">
        <w:t xml:space="preserve"> En viktig uppgift för det nationella centret kommer att vara att tillhandahålla nationella insatsteam som kan ge handfast operativt stöd på lokal nivå</w:t>
      </w:r>
      <w:r w:rsidR="00CB4640">
        <w:t xml:space="preserve">. </w:t>
      </w:r>
    </w:p>
    <w:p w:rsidR="009056D7" w:rsidRDefault="009056D7">
      <w:pPr>
        <w:pStyle w:val="RKnormal"/>
      </w:pPr>
    </w:p>
    <w:p w:rsidR="0020139E" w:rsidRDefault="0020139E">
      <w:pPr>
        <w:pStyle w:val="RKnormal"/>
      </w:pPr>
      <w:r>
        <w:t xml:space="preserve">Stockholm den </w:t>
      </w:r>
      <w:r w:rsidR="00A30A53">
        <w:t>3 juli 2017</w:t>
      </w:r>
    </w:p>
    <w:p w:rsidR="0020139E" w:rsidRDefault="0020139E">
      <w:pPr>
        <w:pStyle w:val="RKnormal"/>
      </w:pPr>
    </w:p>
    <w:p w:rsidR="0020139E" w:rsidRDefault="0020139E">
      <w:pPr>
        <w:pStyle w:val="RKnormal"/>
      </w:pPr>
    </w:p>
    <w:p w:rsidR="0020139E" w:rsidRDefault="0020139E">
      <w:pPr>
        <w:pStyle w:val="RKnormal"/>
      </w:pPr>
      <w:r>
        <w:t>Åsa Regnér</w:t>
      </w:r>
    </w:p>
    <w:sectPr w:rsidR="0020139E">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4FD5" w:rsidRDefault="008C4FD5">
      <w:r>
        <w:separator/>
      </w:r>
    </w:p>
  </w:endnote>
  <w:endnote w:type="continuationSeparator" w:id="0">
    <w:p w:rsidR="008C4FD5" w:rsidRDefault="008C4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4FD5" w:rsidRDefault="008C4FD5">
      <w:r>
        <w:separator/>
      </w:r>
    </w:p>
  </w:footnote>
  <w:footnote w:type="continuationSeparator" w:id="0">
    <w:p w:rsidR="008C4FD5" w:rsidRDefault="008C4F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C05D3F">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134E3E">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39E" w:rsidRDefault="0020139E">
    <w:pPr>
      <w:framePr w:w="2948" w:h="1321" w:hRule="exact" w:wrap="notBeside" w:vAnchor="page" w:hAnchor="page" w:x="1362" w:y="653"/>
    </w:pPr>
    <w:r>
      <w:rPr>
        <w:noProof/>
        <w:lang w:eastAsia="sv-SE"/>
      </w:rPr>
      <w:drawing>
        <wp:inline distT="0" distB="0" distL="0" distR="0" wp14:anchorId="254C1BE6" wp14:editId="254C1BE7">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omas Färndahl">
    <w15:presenceInfo w15:providerId="AD" w15:userId="S-1-5-21-1390067357-1644491937-682003330-614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39E"/>
    <w:rsid w:val="000369AF"/>
    <w:rsid w:val="000A2E15"/>
    <w:rsid w:val="000C3819"/>
    <w:rsid w:val="00134E3E"/>
    <w:rsid w:val="00140FCE"/>
    <w:rsid w:val="00150384"/>
    <w:rsid w:val="00160901"/>
    <w:rsid w:val="001805B7"/>
    <w:rsid w:val="001A5400"/>
    <w:rsid w:val="001B1E7E"/>
    <w:rsid w:val="0020139E"/>
    <w:rsid w:val="00221102"/>
    <w:rsid w:val="0025160E"/>
    <w:rsid w:val="002C30BF"/>
    <w:rsid w:val="002F4DE9"/>
    <w:rsid w:val="0033031B"/>
    <w:rsid w:val="0036028B"/>
    <w:rsid w:val="00367B1C"/>
    <w:rsid w:val="004677F2"/>
    <w:rsid w:val="004A328D"/>
    <w:rsid w:val="004A5851"/>
    <w:rsid w:val="00517DDD"/>
    <w:rsid w:val="0058762B"/>
    <w:rsid w:val="005928E8"/>
    <w:rsid w:val="005A7821"/>
    <w:rsid w:val="00646C31"/>
    <w:rsid w:val="00666BA3"/>
    <w:rsid w:val="006C564B"/>
    <w:rsid w:val="006E4E11"/>
    <w:rsid w:val="007242A3"/>
    <w:rsid w:val="007A6855"/>
    <w:rsid w:val="0085428B"/>
    <w:rsid w:val="008A38B8"/>
    <w:rsid w:val="008C4FD5"/>
    <w:rsid w:val="009056D7"/>
    <w:rsid w:val="0092027A"/>
    <w:rsid w:val="00955E31"/>
    <w:rsid w:val="00992E72"/>
    <w:rsid w:val="009B6B4C"/>
    <w:rsid w:val="00A30A53"/>
    <w:rsid w:val="00A742DF"/>
    <w:rsid w:val="00A83B0B"/>
    <w:rsid w:val="00AB17C5"/>
    <w:rsid w:val="00AF26D1"/>
    <w:rsid w:val="00B41FB0"/>
    <w:rsid w:val="00B57F83"/>
    <w:rsid w:val="00B675E6"/>
    <w:rsid w:val="00BE41A0"/>
    <w:rsid w:val="00C05D3F"/>
    <w:rsid w:val="00CB32B8"/>
    <w:rsid w:val="00CB4640"/>
    <w:rsid w:val="00CD781B"/>
    <w:rsid w:val="00CF5266"/>
    <w:rsid w:val="00D133D7"/>
    <w:rsid w:val="00D9471F"/>
    <w:rsid w:val="00DF449B"/>
    <w:rsid w:val="00E1272F"/>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4C1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646C3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46C31"/>
    <w:rPr>
      <w:rFonts w:ascii="Tahoma" w:hAnsi="Tahoma" w:cs="Tahoma"/>
      <w:sz w:val="16"/>
      <w:szCs w:val="16"/>
      <w:lang w:eastAsia="en-US"/>
    </w:rPr>
  </w:style>
  <w:style w:type="character" w:styleId="Kommentarsreferens">
    <w:name w:val="annotation reference"/>
    <w:basedOn w:val="Standardstycketeckensnitt"/>
    <w:semiHidden/>
    <w:unhideWhenUsed/>
    <w:rsid w:val="00CF5266"/>
    <w:rPr>
      <w:sz w:val="16"/>
      <w:szCs w:val="16"/>
    </w:rPr>
  </w:style>
  <w:style w:type="paragraph" w:styleId="Kommentarer">
    <w:name w:val="annotation text"/>
    <w:basedOn w:val="Normal"/>
    <w:link w:val="KommentarerChar"/>
    <w:semiHidden/>
    <w:unhideWhenUsed/>
    <w:rsid w:val="00CF5266"/>
    <w:pPr>
      <w:spacing w:line="240" w:lineRule="auto"/>
    </w:pPr>
    <w:rPr>
      <w:sz w:val="20"/>
    </w:rPr>
  </w:style>
  <w:style w:type="character" w:customStyle="1" w:styleId="KommentarerChar">
    <w:name w:val="Kommentarer Char"/>
    <w:basedOn w:val="Standardstycketeckensnitt"/>
    <w:link w:val="Kommentarer"/>
    <w:semiHidden/>
    <w:rsid w:val="00CF5266"/>
    <w:rPr>
      <w:rFonts w:ascii="OrigGarmnd BT" w:hAnsi="OrigGarmnd BT"/>
      <w:lang w:eastAsia="en-US"/>
    </w:rPr>
  </w:style>
  <w:style w:type="paragraph" w:styleId="Kommentarsmne">
    <w:name w:val="annotation subject"/>
    <w:basedOn w:val="Kommentarer"/>
    <w:next w:val="Kommentarer"/>
    <w:link w:val="KommentarsmneChar"/>
    <w:semiHidden/>
    <w:unhideWhenUsed/>
    <w:rsid w:val="00CF5266"/>
    <w:rPr>
      <w:b/>
      <w:bCs/>
    </w:rPr>
  </w:style>
  <w:style w:type="character" w:customStyle="1" w:styleId="KommentarsmneChar">
    <w:name w:val="Kommentarsämne Char"/>
    <w:basedOn w:val="KommentarerChar"/>
    <w:link w:val="Kommentarsmne"/>
    <w:semiHidden/>
    <w:rsid w:val="00CF5266"/>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646C3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646C31"/>
    <w:rPr>
      <w:rFonts w:ascii="Tahoma" w:hAnsi="Tahoma" w:cs="Tahoma"/>
      <w:sz w:val="16"/>
      <w:szCs w:val="16"/>
      <w:lang w:eastAsia="en-US"/>
    </w:rPr>
  </w:style>
  <w:style w:type="character" w:styleId="Kommentarsreferens">
    <w:name w:val="annotation reference"/>
    <w:basedOn w:val="Standardstycketeckensnitt"/>
    <w:semiHidden/>
    <w:unhideWhenUsed/>
    <w:rsid w:val="00CF5266"/>
    <w:rPr>
      <w:sz w:val="16"/>
      <w:szCs w:val="16"/>
    </w:rPr>
  </w:style>
  <w:style w:type="paragraph" w:styleId="Kommentarer">
    <w:name w:val="annotation text"/>
    <w:basedOn w:val="Normal"/>
    <w:link w:val="KommentarerChar"/>
    <w:semiHidden/>
    <w:unhideWhenUsed/>
    <w:rsid w:val="00CF5266"/>
    <w:pPr>
      <w:spacing w:line="240" w:lineRule="auto"/>
    </w:pPr>
    <w:rPr>
      <w:sz w:val="20"/>
    </w:rPr>
  </w:style>
  <w:style w:type="character" w:customStyle="1" w:styleId="KommentarerChar">
    <w:name w:val="Kommentarer Char"/>
    <w:basedOn w:val="Standardstycketeckensnitt"/>
    <w:link w:val="Kommentarer"/>
    <w:semiHidden/>
    <w:rsid w:val="00CF5266"/>
    <w:rPr>
      <w:rFonts w:ascii="OrigGarmnd BT" w:hAnsi="OrigGarmnd BT"/>
      <w:lang w:eastAsia="en-US"/>
    </w:rPr>
  </w:style>
  <w:style w:type="paragraph" w:styleId="Kommentarsmne">
    <w:name w:val="annotation subject"/>
    <w:basedOn w:val="Kommentarer"/>
    <w:next w:val="Kommentarer"/>
    <w:link w:val="KommentarsmneChar"/>
    <w:semiHidden/>
    <w:unhideWhenUsed/>
    <w:rsid w:val="00CF5266"/>
    <w:rPr>
      <w:b/>
      <w:bCs/>
    </w:rPr>
  </w:style>
  <w:style w:type="character" w:customStyle="1" w:styleId="KommentarsmneChar">
    <w:name w:val="Kommentarsämne Char"/>
    <w:basedOn w:val="KommentarerChar"/>
    <w:link w:val="Kommentarsmne"/>
    <w:semiHidden/>
    <w:rsid w:val="00CF5266"/>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RKDokument" ma:contentTypeID="0x01010053E1D612BA3F4E21AA250ECD751942B300F81C8A7E9A20754793B629E5C6DD2081" ma:contentTypeVersion="39" ma:contentTypeDescription="Skapa ett nytt dokument." ma:contentTypeScope="" ma:versionID="308dd5d61ce81a4c6a1e84aeeeeaf105">
  <xsd:schema xmlns:xsd="http://www.w3.org/2001/XMLSchema" xmlns:xs="http://www.w3.org/2001/XMLSchema" xmlns:p="http://schemas.microsoft.com/office/2006/metadata/properties" xmlns:ns2="a68c6c55-4fbb-48c7-bd04-03a904b43046" xmlns:ns3="6302a2f0-8e12-400b-b957-3ac472d2f4fa" targetNamespace="http://schemas.microsoft.com/office/2006/metadata/properties" ma:root="true" ma:fieldsID="2f5e22bccf39c1cc8b31b7eac700be9b" ns2:_="" ns3:_="">
    <xsd:import namespace="a68c6c55-4fbb-48c7-bd04-03a904b43046"/>
    <xsd:import namespace="6302a2f0-8e12-400b-b957-3ac472d2f4fa"/>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k46d94c0acf84ab9a79866a9d8b1905f" minOccurs="0"/>
                <xsd:element ref="ns2:c9cd366cc722410295b9eacffbd73909" minOccurs="0"/>
                <xsd:element ref="ns2:Diarienummer" minOccurs="0"/>
                <xsd:element ref="ns2:Nyckelord" minOccurs="0"/>
                <xsd:element ref="ns2:Sekretess" minOccurs="0"/>
                <xsd:element ref="ns3:Delad" minOccurs="0"/>
                <xsd:element ref="ns3:Expedierad_x0020_till_x0020_Riksdagen" minOccurs="0"/>
                <xsd:element ref="ns3:Dn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description="" ma:hidden="true" ma:list="{f787df04-fe70-4072-a388-beb60cf7647d}" ma:internalName="TaxCatchAll" ma:showField="CatchAllData"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f787df04-fe70-4072-a388-beb60cf7647d}" ma:internalName="TaxCatchAllLabel" ma:readOnly="true" ma:showField="CatchAllDataLabel"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3"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302a2f0-8e12-400b-b957-3ac472d2f4fa" elementFormDefault="qualified">
    <xsd:import namespace="http://schemas.microsoft.com/office/2006/documentManagement/types"/>
    <xsd:import namespace="http://schemas.microsoft.com/office/infopath/2007/PartnerControls"/>
    <xsd:element name="Delad" ma:index="20" nillable="true" ma:displayName="Delad" ma:default="1" ma:internalName="Delad">
      <xsd:simpleType>
        <xsd:restriction base="dms:Boolean"/>
      </xsd:simpleType>
    </xsd:element>
    <xsd:element name="Expedierad_x0020_till_x0020_Riksdagen" ma:index="21" nillable="true" ma:displayName="Expedierad till Riksdagen" ma:format="DateOnly" ma:internalName="Expedierad_x0020_till_x0020_Riksdagen">
      <xsd:simpleType>
        <xsd:restriction base="dms:DateTime"/>
      </xsd:simpleType>
    </xsd:element>
    <xsd:element name="Dnr" ma:index="22" nillable="true" ma:displayName="Dnr" ma:internalName="Dnr">
      <xsd:simpleType>
        <xsd:restriction base="dms:Text">
          <xsd:maxLength value="1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3bc89390-04bf-4fe4-9fe2-5944a03067a6</RD_Svarsid>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DF8A8F7-1B83-45A9-9B7C-266B157398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8c6c55-4fbb-48c7-bd04-03a904b43046"/>
    <ds:schemaRef ds:uri="6302a2f0-8e12-400b-b957-3ac472d2f4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313EB2-733D-420B-AF4F-6AD86007E617}"/>
</file>

<file path=customXml/itemProps3.xml><?xml version="1.0" encoding="utf-8"?>
<ds:datastoreItem xmlns:ds="http://schemas.openxmlformats.org/officeDocument/2006/customXml" ds:itemID="{FD4E1D61-A000-490D-84E4-BEECC5A818C1}">
  <ds:schemaRefs>
    <ds:schemaRef ds:uri="http://schemas.microsoft.com/sharepoint/v3/contenttype/forms"/>
  </ds:schemaRefs>
</ds:datastoreItem>
</file>

<file path=customXml/itemProps4.xml><?xml version="1.0" encoding="utf-8"?>
<ds:datastoreItem xmlns:ds="http://schemas.openxmlformats.org/officeDocument/2006/customXml" ds:itemID="{121FFA97-80E1-4589-A9A2-108CBFC496F9}">
  <ds:schemaRefs>
    <ds:schemaRef ds:uri="http://schemas.microsoft.com/office/2006/metadata/customXsn"/>
  </ds:schemaRefs>
</ds:datastoreItem>
</file>

<file path=customXml/itemProps5.xml><?xml version="1.0" encoding="utf-8"?>
<ds:datastoreItem xmlns:ds="http://schemas.openxmlformats.org/officeDocument/2006/customXml" ds:itemID="{DF6A2C90-8423-4D8A-B823-2BC950F721AB}">
  <ds:schemaRefs>
    <ds:schemaRef ds:uri="http://schemas.microsoft.com/office/2006/metadata/properties"/>
    <ds:schemaRef ds:uri="http://schemas.microsoft.com/office/infopath/2007/PartnerControls"/>
    <ds:schemaRef ds:uri="6302a2f0-8e12-400b-b957-3ac472d2f4fa"/>
    <ds:schemaRef ds:uri="a68c6c55-4fbb-48c7-bd04-03a904b43046"/>
  </ds:schemaRefs>
</ds:datastoreItem>
</file>

<file path=customXml/itemProps6.xml><?xml version="1.0" encoding="utf-8"?>
<ds:datastoreItem xmlns:ds="http://schemas.openxmlformats.org/officeDocument/2006/customXml" ds:itemID="{1DCF4218-8ABC-4D1C-AC2F-7512D6F0EB0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481</Words>
  <Characters>2551</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Annika Remaeus</dc:creator>
  <cp:lastModifiedBy>Annika Remaeus</cp:lastModifiedBy>
  <cp:revision>2</cp:revision>
  <cp:lastPrinted>2017-06-28T14:10:00Z</cp:lastPrinted>
  <dcterms:created xsi:type="dcterms:W3CDTF">2017-06-30T06:19:00Z</dcterms:created>
  <dcterms:modified xsi:type="dcterms:W3CDTF">2017-06-30T06:19:00Z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e79beff2-a5c4-4fb9-afb4-27d23f56d74c</vt:lpwstr>
  </property>
  <property fmtid="{D5CDD505-2E9C-101B-9397-08002B2CF9AE}" pid="7" name="RKDepartementsenhet">
    <vt:lpwstr/>
  </property>
  <property fmtid="{D5CDD505-2E9C-101B-9397-08002B2CF9AE}" pid="8" name="Aktivitetskategori">
    <vt:lpwstr/>
  </property>
</Properties>
</file>