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476" w:rsidRPr="00250016" w:rsidRDefault="002F2476">
      <w:pPr>
        <w:pStyle w:val="Hemstlrubrik"/>
      </w:pPr>
      <w:r w:rsidRPr="00250016">
        <w:t>Förslag till riksdagsbeslut</w:t>
      </w:r>
    </w:p>
    <w:p w:rsidR="002F2476" w:rsidRPr="00250016" w:rsidRDefault="002F2476">
      <w:pPr>
        <w:pStyle w:val="Hemstlatt"/>
        <w:ind w:left="0"/>
      </w:pPr>
      <w:r w:rsidRPr="00250016">
        <w:t>Riksdagen tillkännager för regeringen som sin mening vad som anförs i motionen om preskription av brott vid ry</w:t>
      </w:r>
      <w:r w:rsidRPr="00250016">
        <w:t>m</w:t>
      </w:r>
      <w:r w:rsidRPr="00250016">
        <w:t>ning.</w:t>
      </w:r>
    </w:p>
    <w:p w:rsidR="002F2476" w:rsidRPr="00250016" w:rsidRDefault="002F2476">
      <w:pPr>
        <w:pStyle w:val="Rubrik1"/>
      </w:pPr>
      <w:r w:rsidRPr="00250016">
        <w:t>Motivering</w:t>
      </w:r>
    </w:p>
    <w:p w:rsidR="002F2476" w:rsidRPr="00250016" w:rsidRDefault="002F2476">
      <w:r w:rsidRPr="00250016">
        <w:t>Varje år rymmer ett antal interner från sina fängelsestraff. Antalet rymningar har visserligen minskat kraftigt under 2007 och 2008, men varje rymning från ett fängelsestraff är naturligtvis en rymning för mycket.</w:t>
      </w:r>
    </w:p>
    <w:p w:rsidR="002F2476" w:rsidRPr="00250016" w:rsidRDefault="002F2476">
      <w:pPr>
        <w:pStyle w:val="Normaltindrag"/>
      </w:pPr>
      <w:r w:rsidRPr="00250016">
        <w:t>De flesta av dem som rymmer kommer tillbaka förr eller senare. Men det finns rymlingar på fri fot och en del har varit på rymmen under flera år. En del av dessa har fritagits under bevakade permissioner, flera av dem under vapenhot. Det handlar i många av fallen om mycket grova brottslingar dömda till förhållandevis långa fängelsestraff. Även morddömda har rymt eller frit</w:t>
      </w:r>
      <w:r w:rsidRPr="00250016">
        <w:t>a</w:t>
      </w:r>
      <w:r w:rsidRPr="00250016">
        <w:t xml:space="preserve">gits. </w:t>
      </w:r>
    </w:p>
    <w:p w:rsidR="002F2476" w:rsidRPr="00250016" w:rsidRDefault="002F2476">
      <w:pPr>
        <w:pStyle w:val="Normaltindrag"/>
      </w:pPr>
      <w:r w:rsidRPr="00250016">
        <w:t>I de fall rymlingen inte grips eller återkommer frivilligt inträder preskri</w:t>
      </w:r>
      <w:r w:rsidRPr="00250016">
        <w:t>p</w:t>
      </w:r>
      <w:r w:rsidRPr="00250016">
        <w:t>tion efter en viss tid. Detta innebär att den dömde slipper att avtjäna den åte</w:t>
      </w:r>
      <w:r w:rsidRPr="00250016">
        <w:t>r</w:t>
      </w:r>
      <w:r w:rsidRPr="00250016">
        <w:t>stående strafftiden om han/hon lyckas hålla sig undan tills preskriptionstiden gått ut.</w:t>
      </w:r>
    </w:p>
    <w:p w:rsidR="002F2476" w:rsidRPr="00250016" w:rsidRDefault="002F2476">
      <w:pPr>
        <w:pStyle w:val="Normaltindrag"/>
      </w:pPr>
      <w:r w:rsidRPr="00250016">
        <w:t>Detta är enligt min åsikt både stötande och orimligt. Reglerna bör ändras så att en brottsling inte slipper att avtjäna sitt straff i de fall han/hon rymt och hållit sig borta under tillräcklig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016">
        <w:trPr>
          <w:cantSplit/>
        </w:trPr>
        <w:tc>
          <w:tcPr>
            <w:tcW w:w="3046" w:type="dxa"/>
          </w:tcPr>
          <w:p w:rsidR="002F2476" w:rsidRPr="00250016" w:rsidRDefault="002F2476">
            <w:pPr>
              <w:pStyle w:val="UnderskriftDatum"/>
              <w:spacing w:before="240"/>
            </w:pPr>
            <w:r w:rsidRPr="00250016">
              <w:t>Stockholm den 29 september 2008</w:t>
            </w:r>
          </w:p>
        </w:tc>
        <w:tc>
          <w:tcPr>
            <w:tcW w:w="3047" w:type="dxa"/>
          </w:tcPr>
          <w:p w:rsidR="002F2476" w:rsidRPr="00250016" w:rsidRDefault="002F2476">
            <w:pPr>
              <w:pStyle w:val="Underskrifter"/>
              <w:spacing w:before="240"/>
            </w:pPr>
          </w:p>
        </w:tc>
      </w:tr>
      <w:tr w:rsidR="00000000" w:rsidRPr="00250016">
        <w:trPr>
          <w:cantSplit/>
        </w:trPr>
        <w:tc>
          <w:tcPr>
            <w:tcW w:w="3046" w:type="dxa"/>
          </w:tcPr>
          <w:p w:rsidR="002F2476" w:rsidRPr="00250016" w:rsidRDefault="002F2476">
            <w:pPr>
              <w:pStyle w:val="Underskrifter"/>
            </w:pPr>
            <w:r w:rsidRPr="00250016">
              <w:t>Jeppe Johnsson (m)</w:t>
            </w:r>
          </w:p>
        </w:tc>
        <w:tc>
          <w:tcPr>
            <w:tcW w:w="3046" w:type="dxa"/>
          </w:tcPr>
          <w:p w:rsidR="002F2476" w:rsidRPr="00250016" w:rsidRDefault="002F2476">
            <w:pPr>
              <w:pStyle w:val="Underskrifter"/>
            </w:pPr>
          </w:p>
        </w:tc>
      </w:tr>
    </w:tbl>
    <w:p w:rsidR="002F2476" w:rsidRPr="00250016" w:rsidRDefault="002F2476">
      <w:pPr>
        <w:pStyle w:val="Normaltindrag"/>
      </w:pPr>
    </w:p>
    <w:sectPr w:rsidR="002F2476" w:rsidRPr="00250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476" w:rsidRPr="00250016" w:rsidRDefault="002F2476">
      <w:r w:rsidRPr="00250016">
        <w:separator/>
      </w:r>
    </w:p>
  </w:endnote>
  <w:endnote w:type="continuationSeparator" w:id="0">
    <w:p w:rsidR="002F2476" w:rsidRPr="00250016" w:rsidRDefault="002F2476">
      <w:r w:rsidRPr="00250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50016">
    <w:pPr>
      <w:pStyle w:val="Sidfot"/>
    </w:pPr>
    <w:r w:rsidRPr="00250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821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76" w:rsidRDefault="002F24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476" w:rsidRDefault="002F24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50016">
    <w:pPr>
      <w:pStyle w:val="Sidfot"/>
    </w:pPr>
    <w:r w:rsidRPr="00250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178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76" w:rsidRDefault="002F2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476" w:rsidRDefault="002F2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50016">
    <w:pPr>
      <w:pStyle w:val="Sidfot"/>
    </w:pPr>
    <w:r w:rsidRPr="00250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791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76" w:rsidRDefault="002F2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476" w:rsidRDefault="002F2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476" w:rsidRPr="00250016" w:rsidRDefault="002F2476">
      <w:r w:rsidRPr="00250016">
        <w:separator/>
      </w:r>
    </w:p>
  </w:footnote>
  <w:footnote w:type="continuationSeparator" w:id="0">
    <w:p w:rsidR="002F2476" w:rsidRPr="00250016" w:rsidRDefault="002F2476">
      <w:r w:rsidRPr="00250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50016">
    <w:pPr>
      <w:pStyle w:val="Sidhuvud"/>
    </w:pPr>
    <w:r w:rsidRPr="00250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301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76" w:rsidRDefault="002F2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476" w:rsidRDefault="002F2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50016">
    <w:pPr>
      <w:pStyle w:val="Sidhuvud"/>
    </w:pPr>
    <w:r w:rsidRPr="00250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194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476" w:rsidRDefault="002F2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476" w:rsidRDefault="002F2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476" w:rsidRPr="00250016" w:rsidRDefault="002F2476">
    <w:pPr>
      <w:pStyle w:val="FSHNormal"/>
      <w:tabs>
        <w:tab w:val="right" w:pos="5840"/>
      </w:tabs>
    </w:pPr>
    <w:r w:rsidRPr="00250016">
      <w:br/>
    </w:r>
    <w:r w:rsidRPr="00250016">
      <w:fldChar w:fldCharType="begin" w:fldLock="1"/>
    </w:r>
    <w:r w:rsidRPr="00250016">
      <w:instrText xml:space="preserve"> DOCPROPERTY</w:instrText>
    </w:r>
    <w:r w:rsidRPr="00250016">
      <w:rPr>
        <w:sz w:val="18"/>
      </w:rPr>
      <w:instrText xml:space="preserve"> "YearUser" *\charformat </w:instrText>
    </w:r>
    <w:r w:rsidRPr="00250016">
      <w:fldChar w:fldCharType="separate"/>
    </w:r>
    <w:r w:rsidRPr="00250016">
      <w:t>2008/09</w:t>
    </w:r>
    <w:r w:rsidRPr="00250016">
      <w:fldChar w:fldCharType="end"/>
    </w:r>
    <w:r w:rsidRPr="00250016">
      <w:t xml:space="preserve"> </w:t>
    </w:r>
    <w:r w:rsidRPr="00250016">
      <w:tab/>
      <w:t xml:space="preserve">mnr: </w:t>
    </w:r>
    <w:r w:rsidRPr="00250016">
      <w:fldChar w:fldCharType="begin" w:fldLock="1"/>
    </w:r>
    <w:r w:rsidRPr="00250016">
      <w:instrText xml:space="preserve"> DOCPROPERTY</w:instrText>
    </w:r>
    <w:r w:rsidRPr="00250016">
      <w:rPr>
        <w:sz w:val="18"/>
      </w:rPr>
      <w:instrText xml:space="preserve"> "Motionsnummer" *\charformat </w:instrText>
    </w:r>
    <w:r w:rsidRPr="00250016">
      <w:fldChar w:fldCharType="separate"/>
    </w:r>
    <w:r w:rsidRPr="00250016">
      <w:t>Ju382</w:t>
    </w:r>
    <w:r w:rsidRPr="00250016">
      <w:fldChar w:fldCharType="end"/>
    </w:r>
    <w:r w:rsidRPr="00250016">
      <w:br/>
    </w:r>
    <w:r w:rsidRPr="00250016">
      <w:fldChar w:fldCharType="begin" w:fldLock="1"/>
    </w:r>
    <w:r w:rsidRPr="00250016">
      <w:instrText xml:space="preserve"> DOCPROPERTY</w:instrText>
    </w:r>
    <w:r w:rsidRPr="00250016">
      <w:rPr>
        <w:sz w:val="18"/>
      </w:rPr>
      <w:instrText xml:space="preserve"> "Samling" *\charformat </w:instrText>
    </w:r>
    <w:r w:rsidRPr="00250016">
      <w:fldChar w:fldCharType="end"/>
    </w:r>
    <w:r w:rsidRPr="00250016">
      <w:tab/>
      <w:t xml:space="preserve">pnr: </w:t>
    </w:r>
    <w:r w:rsidRPr="00250016">
      <w:fldChar w:fldCharType="begin" w:fldLock="1"/>
    </w:r>
    <w:r w:rsidRPr="00250016">
      <w:instrText xml:space="preserve"> DOCPROPERTY</w:instrText>
    </w:r>
    <w:r w:rsidRPr="00250016">
      <w:rPr>
        <w:sz w:val="18"/>
      </w:rPr>
      <w:instrText xml:space="preserve"> "Partinummer" *\charformat </w:instrText>
    </w:r>
    <w:r w:rsidRPr="00250016">
      <w:fldChar w:fldCharType="separate"/>
    </w:r>
    <w:r w:rsidRPr="00250016">
      <w:t>m1500</w:t>
    </w:r>
    <w:r w:rsidRPr="00250016">
      <w:fldChar w:fldCharType="end"/>
    </w:r>
  </w:p>
  <w:p w:rsidR="002F2476" w:rsidRPr="00250016" w:rsidRDefault="002F2476">
    <w:pPr>
      <w:pStyle w:val="FSHRub1"/>
    </w:pPr>
    <w:r w:rsidRPr="00250016">
      <w:t>Motion till riksdagen</w:t>
    </w:r>
    <w:r w:rsidRPr="00250016">
      <w:br/>
    </w:r>
    <w:r w:rsidRPr="00250016">
      <w:fldChar w:fldCharType="begin" w:fldLock="1"/>
    </w:r>
    <w:r w:rsidRPr="00250016">
      <w:instrText xml:space="preserve"> DOCPROPERTY "YearUser" *\charformat </w:instrText>
    </w:r>
    <w:r w:rsidRPr="00250016">
      <w:fldChar w:fldCharType="separate"/>
    </w:r>
    <w:r w:rsidRPr="00250016">
      <w:t>2008/09</w:t>
    </w:r>
    <w:r w:rsidRPr="00250016">
      <w:fldChar w:fldCharType="end"/>
    </w:r>
    <w:r w:rsidRPr="00250016">
      <w:t>:</w:t>
    </w:r>
    <w:r w:rsidRPr="00250016">
      <w:fldChar w:fldCharType="begin" w:fldLock="1"/>
    </w:r>
    <w:r w:rsidRPr="00250016">
      <w:instrText xml:space="preserve"> DOCPROPERTY "Motionsnummer" *\charformat </w:instrText>
    </w:r>
    <w:r w:rsidRPr="00250016">
      <w:fldChar w:fldCharType="separate"/>
    </w:r>
    <w:r w:rsidRPr="00250016">
      <w:t>Ju382</w:t>
    </w:r>
    <w:r w:rsidRPr="00250016">
      <w:fldChar w:fldCharType="end"/>
    </w:r>
  </w:p>
  <w:p w:rsidR="002F2476" w:rsidRPr="00250016" w:rsidRDefault="002F2476">
    <w:pPr>
      <w:pStyle w:val="FSHNormalS5"/>
    </w:pPr>
    <w:r w:rsidRPr="00250016">
      <w:fldChar w:fldCharType="begin" w:fldLock="1"/>
    </w:r>
    <w:r w:rsidRPr="00250016">
      <w:instrText xml:space="preserve"> DOCPROPERTY "MotionarText" *\charformat </w:instrText>
    </w:r>
    <w:r w:rsidRPr="00250016">
      <w:fldChar w:fldCharType="separate"/>
    </w:r>
    <w:r w:rsidRPr="00250016">
      <w:t>av Jeppe Johnsson (m)</w:t>
    </w:r>
    <w:r w:rsidRPr="00250016">
      <w:fldChar w:fldCharType="end"/>
    </w:r>
    <w:r w:rsidRPr="00250016">
      <w:br/>
    </w:r>
    <w:r w:rsidRPr="00250016">
      <w:fldChar w:fldCharType="begin" w:fldLock="1"/>
    </w:r>
    <w:r w:rsidRPr="00250016">
      <w:instrText xml:space="preserve"> DOCPROPERTY "SvarFrasKort" *\charformat </w:instrText>
    </w:r>
    <w:r w:rsidRPr="00250016">
      <w:fldChar w:fldCharType="end"/>
    </w:r>
  </w:p>
  <w:p w:rsidR="002F2476" w:rsidRPr="00250016" w:rsidRDefault="002F2476">
    <w:pPr>
      <w:pStyle w:val="FSHTitel"/>
    </w:pPr>
    <w:r w:rsidRPr="00250016">
      <w:fldChar w:fldCharType="begin" w:fldLock="1"/>
    </w:r>
    <w:r w:rsidRPr="00250016">
      <w:instrText xml:space="preserve"> DOCPROPERTY</w:instrText>
    </w:r>
    <w:r w:rsidRPr="00250016">
      <w:rPr>
        <w:sz w:val="18"/>
      </w:rPr>
      <w:instrText xml:space="preserve"> "RubrikSvar" *\charformat </w:instrText>
    </w:r>
    <w:r w:rsidRPr="00250016">
      <w:fldChar w:fldCharType="separate"/>
    </w:r>
    <w:r w:rsidRPr="00250016">
      <w:t>Preskription vid rymning</w:t>
    </w:r>
    <w:r w:rsidRPr="00250016">
      <w:fldChar w:fldCharType="end"/>
    </w:r>
  </w:p>
  <w:p w:rsidR="002F2476" w:rsidRPr="00250016" w:rsidRDefault="002F2476">
    <w:pPr>
      <w:pStyle w:val="Normal00"/>
    </w:pPr>
  </w:p>
  <w:p w:rsidR="002F2476" w:rsidRPr="00250016" w:rsidRDefault="002F2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0676267">
    <w:abstractNumId w:val="8"/>
  </w:num>
  <w:num w:numId="2" w16cid:durableId="1081103241">
    <w:abstractNumId w:val="9"/>
  </w:num>
  <w:num w:numId="3" w16cid:durableId="2055420544">
    <w:abstractNumId w:val="8"/>
  </w:num>
  <w:num w:numId="4" w16cid:durableId="2007590834">
    <w:abstractNumId w:val="9"/>
  </w:num>
  <w:num w:numId="5" w16cid:durableId="2009022236">
    <w:abstractNumId w:val="13"/>
  </w:num>
  <w:num w:numId="6" w16cid:durableId="1136605999">
    <w:abstractNumId w:val="10"/>
  </w:num>
  <w:num w:numId="7" w16cid:durableId="811365165">
    <w:abstractNumId w:val="11"/>
  </w:num>
  <w:num w:numId="8" w16cid:durableId="1728988402">
    <w:abstractNumId w:val="12"/>
  </w:num>
  <w:num w:numId="9" w16cid:durableId="1031690069">
    <w:abstractNumId w:val="8"/>
  </w:num>
  <w:num w:numId="10" w16cid:durableId="809979645">
    <w:abstractNumId w:val="3"/>
  </w:num>
  <w:num w:numId="11" w16cid:durableId="205677033">
    <w:abstractNumId w:val="2"/>
  </w:num>
  <w:num w:numId="12" w16cid:durableId="1677002964">
    <w:abstractNumId w:val="1"/>
  </w:num>
  <w:num w:numId="13" w16cid:durableId="1381858588">
    <w:abstractNumId w:val="0"/>
  </w:num>
  <w:num w:numId="14" w16cid:durableId="1683320850">
    <w:abstractNumId w:val="9"/>
  </w:num>
  <w:num w:numId="15" w16cid:durableId="1100761654">
    <w:abstractNumId w:val="7"/>
  </w:num>
  <w:num w:numId="16" w16cid:durableId="1154644391">
    <w:abstractNumId w:val="6"/>
  </w:num>
  <w:num w:numId="17" w16cid:durableId="1108311662">
    <w:abstractNumId w:val="5"/>
  </w:num>
  <w:num w:numId="18" w16cid:durableId="49626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2DCE60B-6F56-4405-8BEB-5327844B3F52}"/>
  </w:docVars>
  <w:rsids>
    <w:rsidRoot w:val="00461AD2"/>
    <w:rsid w:val="00250016"/>
    <w:rsid w:val="002F2476"/>
    <w:rsid w:val="00461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0E08E3-D43D-4550-B3A6-4E317159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1056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m1500</vt:lpstr>
    </vt:vector>
  </TitlesOfParts>
  <Company>Riksdagen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m1500</dc:title>
  <dc:subject>m1500</dc:subject>
  <dc:creator>Riksdagen</dc:creator>
  <cp:keywords>Riksdagen</cp:keywords>
  <dc:description>TKG-ktrl, MSMQ4mb, PersReg-Distribution mm b-&gt;ny fplogga c-&gt;nygamla s-rosen</dc:description>
  <cp:lastModifiedBy>Lars Brink</cp:lastModifiedBy>
  <cp:revision>2</cp:revision>
  <cp:lastPrinted>2009-01-30T11:02:00Z</cp:lastPrinted>
  <dcterms:created xsi:type="dcterms:W3CDTF">2025-12-17T16:08:00Z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Preskription vid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 vid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20082009000000000109000015000069</vt:lpwstr>
  </property>
  <property fmtid="{D5CDD505-2E9C-101B-9397-08002B2CF9AE}" pid="47" name="datum">
    <vt:lpwstr>080929</vt:lpwstr>
  </property>
  <property fmtid="{D5CDD505-2E9C-101B-9397-08002B2CF9AE}" pid="48" name="avsändar-e-post">
    <vt:lpwstr>sam.backlars@riksdagen.se</vt:lpwstr>
  </property>
  <property fmtid="{D5CDD505-2E9C-101B-9397-08002B2CF9AE}" pid="49" name="id">
    <vt:lpwstr>20082009000000000109000015000069</vt:lpwstr>
  </property>
  <property fmtid="{D5CDD505-2E9C-101B-9397-08002B2CF9AE}" pid="50" name="nummer">
    <vt:lpwstr>382</vt:lpwstr>
  </property>
  <property fmtid="{D5CDD505-2E9C-101B-9397-08002B2CF9AE}" pid="51" name="utskottsbeteckning">
    <vt:lpwstr>Ju</vt:lpwstr>
  </property>
  <property fmtid="{D5CDD505-2E9C-101B-9397-08002B2CF9AE}" pid="52" name="GlobalUID">
    <vt:lpwstr>{B43A1ADE-6B01-4BE2-A896-4F8C70DBBD7E}</vt:lpwstr>
  </property>
  <property fmtid="{D5CDD505-2E9C-101B-9397-08002B2CF9AE}" pid="53" name="Överföringar">
    <vt:i4>0</vt:i4>
  </property>
  <property fmtid="{D5CDD505-2E9C-101B-9397-08002B2CF9AE}" pid="54" name="Checksum">
    <vt:lpwstr>*0008936218254*</vt:lpwstr>
  </property>
  <property fmtid="{D5CDD505-2E9C-101B-9397-08002B2CF9AE}" pid="55" name="skuggnummer">
    <vt:lpwstr>2410</vt:lpwstr>
  </property>
  <property fmtid="{D5CDD505-2E9C-101B-9397-08002B2CF9AE}" pid="56" name="urixVersion">
    <vt:lpwstr>3.2.0.8</vt:lpwstr>
  </property>
  <property fmtid="{D5CDD505-2E9C-101B-9397-08002B2CF9AE}" pid="57" name="urixOrigin">
    <vt:lpwstr>090402 15:47:28.603</vt:lpwstr>
  </property>
  <property fmtid="{D5CDD505-2E9C-101B-9397-08002B2CF9AE}" pid="58" name="urixGuid">
    <vt:lpwstr>{97F5DD12-1497-41E1-8B49-2F8154BF1B2A}</vt:lpwstr>
  </property>
</Properties>
</file>