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E04A4" w:rsidRPr="00CD7560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4</w:t>
      </w:r>
      <w:bookmarkEnd w:id="1"/>
    </w:p>
    <w:p w:rsidR="006E04A4">
      <w:pPr>
        <w:pStyle w:val="Date"/>
        <w:outlineLvl w:val="0"/>
      </w:pPr>
      <w:bookmarkStart w:id="2" w:name="DocumentDate"/>
      <w:r>
        <w:t>Tisdagen den 6 oktober 2026</w:t>
      </w:r>
      <w:bookmarkEnd w:id="2"/>
      <w:r w:rsidR="00CB41A5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851"/>
        <w:gridCol w:w="283"/>
        <w:gridCol w:w="114"/>
        <w:gridCol w:w="283"/>
        <w:gridCol w:w="7229"/>
        <w:gridCol w:w="283"/>
      </w:tblGrid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11.00</w:t>
            </w:r>
          </w:p>
        </w:tc>
        <w:tc>
          <w:tcPr>
            <w:tcW w:w="397" w:type="dxa"/>
            <w:gridSpan w:val="2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Val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After w:val="1"/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851" w:type="dxa"/>
          </w:tcPr>
          <w:p w:rsidR="006E04A4">
            <w:pPr>
              <w:tabs>
                <w:tab w:val="clear" w:pos="1418"/>
              </w:tabs>
              <w:jc w:val="right"/>
            </w:pPr>
          </w:p>
        </w:tc>
        <w:tc>
          <w:tcPr>
            <w:tcW w:w="397" w:type="dxa"/>
            <w:gridSpan w:val="2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 xml:space="preserve">   (uppehåll för gruppmöte ca kl. 16.00-18.00)</w:t>
            </w:r>
          </w:p>
        </w:tc>
      </w:tr>
    </w:tbl>
    <w:p w:rsidR="006E04A4">
      <w:pPr>
        <w:pStyle w:val="StreckLngt"/>
      </w:pPr>
      <w:r>
        <w:tab/>
      </w:r>
    </w:p>
    <w:p w:rsidR="00121B42" w:rsidP="00121B42">
      <w:pPr>
        <w:pStyle w:val="Blankrad"/>
      </w:pPr>
      <w:r>
        <w:t xml:space="preserve">      </w:t>
      </w:r>
    </w:p>
    <w:p w:rsidR="00CF242C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Val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sjutton ledamöter i samtliga utskott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sjutton suppleanter i samtliga utskott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sjutton ledamöter i EU-nämnden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sjutton suppleanter i EU-nämnden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ledamöter i riksdagsstyrelsen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ersättare i riksdagsstyrelsen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nio ledamöter i Utrikesnämnden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nio suppleanter i Utrikesnämnden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9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Kallelse till konstituerande sammanträden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ny riksdagsledamot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Anders Ekegren (L) </w:t>
            </w:r>
            <w:r>
              <w:rPr>
                <w:rtl w:val="0"/>
              </w:rPr>
              <w:t>fr.o.m. den 29 september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Avsägelser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Meit Fohlin (S) </w:t>
            </w:r>
            <w:r>
              <w:rPr>
                <w:rtl w:val="0"/>
              </w:rPr>
              <w:t>som ledamot i riksdagen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Teddy Nilsson (SD) som ledamot i Valprövningsnämnden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återtagande av plats i riksdagen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Noria Manouchi (M) </w:t>
            </w:r>
            <w:r>
              <w:rPr>
                <w:rtl w:val="0"/>
              </w:rPr>
              <w:t>fr.o.m. den 5 oktober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Därmed upphörde </w:t>
            </w:r>
            <w:r>
              <w:rPr>
                <w:rtl w:val="0"/>
              </w:rPr>
              <w:t>Tony Rahms (M) uppdrag som ersättare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ersättare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Edmir Mehmeti (M) som ersättare fr.o.m. den 20 oktober 2026 t.o.m. den 27 maj 2027 under Louise Meijers (M) ledighet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efterträdare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Martin Kinnunen (SD) </w:t>
            </w:r>
            <w:r>
              <w:rPr>
                <w:rtl w:val="0"/>
              </w:rPr>
              <w:t>som ledamot i Valprövningsnämnden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granskningsrapport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Ansvarigt utskott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2026:21 Överklaganden inom plan- och byggprocessen – länsstyrelsernas och domstolarnas handläggning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CU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 för hänvisning till utskott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Förslag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EU-dokument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COM(2026) 681 Förslag till Europaparlamentets och rådets förordning om digitala miljöer som är ansvarsfulla och kan ställas till svars (EU KIDS ACT) </w:t>
            </w:r>
            <w:r>
              <w:rPr>
                <w:rtl w:val="0"/>
              </w:rPr>
              <w:br/>
            </w:r>
            <w:r>
              <w:rPr>
                <w:i/>
                <w:iCs/>
                <w:rtl w:val="0"/>
              </w:rPr>
              <w:t>Åttaveckorsfristen för att avge ett motiverat yttrande går ut den 23 november 2026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KU</w:t>
            </w:r>
          </w:p>
        </w:tc>
      </w:tr>
    </w:tbl>
    <w:p w:rsidR="00517888" w:rsidRPr="00F221DA" w:rsidP="00137840">
      <w:pPr>
        <w:pStyle w:val="Blankrad"/>
      </w:pPr>
      <w:r>
        <w:t xml:space="preserve">     </w:t>
      </w:r>
    </w:p>
    <w:p w:rsidR="00121B42" w:rsidP="00121B42">
      <w:pPr>
        <w:pStyle w:val="Blankrad"/>
      </w:pPr>
      <w:r>
        <w:t xml:space="preserve">     </w:t>
      </w:r>
    </w:p>
    <w:p w:rsidR="006E04A4" w:rsidRPr="00F221DA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Tr="00D774A8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67" w:type="dxa"/>
          </w:tcPr>
          <w:p w:rsidR="00D774A8">
            <w:pPr>
              <w:pStyle w:val="IngenText"/>
            </w:pPr>
          </w:p>
        </w:tc>
        <w:tc>
          <w:tcPr>
            <w:tcW w:w="8718" w:type="dxa"/>
          </w:tcPr>
          <w:p w:rsidR="00D774A8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6E04A4" w:rsidRPr="00852BA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Sect="00B4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852BA1"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 w:rsidR="00852BA1">
      <w:rPr>
        <w:noProof/>
      </w:rPr>
      <w:t>2</w:t>
    </w:r>
    <w:r w:rsidR="00852BA1">
      <w:rPr>
        <w:noProof/>
      </w:rPr>
      <w:fldChar w:fldCharType="end"/>
    </w:r>
    <w:r>
      <w:t>)</w:t>
    </w:r>
  </w:p>
  <w:p w:rsidR="00D732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BE217A">
      <w:rPr>
        <w:noProof/>
      </w:rPr>
      <w:fldChar w:fldCharType="end"/>
    </w:r>
    <w:r>
      <w:t>)</w:t>
    </w:r>
  </w:p>
  <w:p w:rsidR="00D7324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 w:rsidR="00382937">
      <w:t>Tisdagen den 6 oktober 2026</w:t>
    </w:r>
    <w:r w:rsidR="00382937">
      <w:fldChar w:fldCharType="end"/>
    </w:r>
  </w:p>
  <w:p w:rsidR="00D73249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D73249"/>
  <w:p w:rsidR="00D732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3249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D732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>
    <w:nsid w:val="54A1785E"/>
    <w:multiLevelType w:val="hybridMultilevel"/>
    <w:tmpl w:val="BDE47E9A"/>
    <w:lvl w:ilvl="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clear" w:pos="6804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left" w:pos="2098"/>
        <w:tab w:val="right" w:leader="underscore" w:pos="5783"/>
        <w:tab w:val="clear" w:pos="6804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Subtitle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Footer">
    <w:name w:val="footer"/>
    <w:basedOn w:val="Normal"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Header"/>
    <w:rsid w:val="00F75FE6"/>
    <w:pPr>
      <w:tabs>
        <w:tab w:val="clear" w:pos="4536"/>
        <w:tab w:val="left" w:pos="6804"/>
        <w:tab w:val="clear" w:pos="9072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Plain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e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2026-10-06</SAFIR_Sammantradesdatum_Doc>
    <SAFIR_SammantradeID xmlns="C07A1A6C-0B19-41D9-BDF8-F523BA3921EB">1609feb1-9303-4492-a857-391607b2863b</SAFIR_SammantradeID>
    <SAFIR_FlistaStatus_Doc xmlns="C07A1A6C-0B19-41D9-BDF8-F523BA3921EB">Ej publicerad</SAFIR_FlistaStatus_Doc>
    <SAFIR_FlistaEdited_Doc xmlns="C07A1A6C-0B19-41D9-BDF8-F523BA3921EB">false</SAFIR_F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56DCF-8C0C-40D0-B8CE-356A14EF6FD0}">
  <ds:schemaRefs/>
</ds:datastoreItem>
</file>

<file path=customXml/itemProps2.xml><?xml version="1.0" encoding="utf-8"?>
<ds:datastoreItem xmlns:ds="http://schemas.openxmlformats.org/officeDocument/2006/customXml" ds:itemID="{EFF2590D-632C-43BE-9516-675C9AA8E211}">
  <ds:schemaRefs/>
</ds:datastoreItem>
</file>

<file path=customXml/itemProps3.xml><?xml version="1.0" encoding="utf-8"?>
<ds:datastoreItem xmlns:ds="http://schemas.openxmlformats.org/officeDocument/2006/customXml" ds:itemID="{8F9A53A7-DBEC-4B24-9AB3-5F3D713ACF03}">
  <ds:schemaRefs/>
</ds:datastoreItem>
</file>

<file path=customXml/itemProps4.xml><?xml version="1.0" encoding="utf-8"?>
<ds:datastoreItem xmlns:ds="http://schemas.openxmlformats.org/officeDocument/2006/customXml" ds:itemID="{1DDFB229-9514-4FAD-84EA-5CC5ACB5C383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258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Sveriges riksdag</cp:lastModifiedBy>
  <cp:revision>47</cp:revision>
  <cp:lastPrinted>2012-12-12T21:41:00Z</cp:lastPrinted>
  <dcterms:created xsi:type="dcterms:W3CDTF">2013-03-22T09:28:00Z</dcterms:created>
  <dcterms:modified xsi:type="dcterms:W3CDTF">2013-09-13T07:35:00Z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Tisdagen den 6 oktober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Ej publicerad</vt:lpwstr>
  </property>
  <property fmtid="{D5CDD505-2E9C-101B-9397-08002B2CF9AE}" pid="10" name="SAFIR_FlistaEdited_Doc">
    <vt:bool>false</vt:bool>
  </property>
</Properties>
</file>