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2E99" w:rsidRPr="005C47AD" w:rsidRDefault="00910EB9">
      <w:pPr>
        <w:pStyle w:val="Hemstlrubrik"/>
      </w:pPr>
      <w:r w:rsidRPr="005C47AD">
        <w:t>Förslag till riksdagsbeslut</w:t>
      </w:r>
    </w:p>
    <w:p w:rsidR="006342BB" w:rsidRPr="005C47AD" w:rsidRDefault="006342BB">
      <w:pPr>
        <w:pStyle w:val="Hemstlatt"/>
        <w:ind w:left="0"/>
      </w:pPr>
      <w:r w:rsidRPr="005C47AD">
        <w:t>Riksdagen tillkännager för regeringen som sin mening vad i motionen anförs om rättsmedicinsk undersökning i samband med död</w:t>
      </w:r>
      <w:r w:rsidRPr="005C47AD">
        <w:t>s</w:t>
      </w:r>
      <w:r w:rsidRPr="005C47AD">
        <w:t>olyckor i trafiken.</w:t>
      </w:r>
    </w:p>
    <w:p w:rsidR="00732E99" w:rsidRPr="005C47AD" w:rsidRDefault="00910EB9">
      <w:pPr>
        <w:pStyle w:val="Rubrik1"/>
      </w:pPr>
      <w:r w:rsidRPr="005C47AD">
        <w:t>Motivering</w:t>
      </w:r>
    </w:p>
    <w:p w:rsidR="00732E99" w:rsidRPr="005C47AD" w:rsidRDefault="00910EB9">
      <w:r w:rsidRPr="005C47AD">
        <w:t>Trafiksäkerhetsarbetets inriktning lades fast genom riksdagens beslut om nollvisionen hösten 1997. Det innebär att trafiksäkerhetsarbetets mål är att ingen dödas eller skadas allvarligt till följd av olyckor i vägtrafiken.</w:t>
      </w:r>
    </w:p>
    <w:p w:rsidR="00732E99" w:rsidRPr="005C47AD" w:rsidRDefault="00910EB9">
      <w:pPr>
        <w:pStyle w:val="Normaltindrag"/>
      </w:pPr>
      <w:r w:rsidRPr="005C47AD">
        <w:t>Vägverket arbetar i nollvisionens anda med djupstudier av alla dödsolyc</w:t>
      </w:r>
      <w:r w:rsidRPr="005C47AD">
        <w:t>k</w:t>
      </w:r>
      <w:r w:rsidRPr="005C47AD">
        <w:t>or i trafiken. Syftet är att finna orsakerna och möjligheter att förebygga dem. Tyvärr ingår inte dödade och allvarligt skadade i djupstudiearbetet. Som u</w:t>
      </w:r>
      <w:r w:rsidRPr="005C47AD">
        <w:t>n</w:t>
      </w:r>
      <w:r w:rsidRPr="005C47AD">
        <w:t>derlag i djupstudiearbetet finns den polisutredning som gjorts och som bland annat innehåller rättsmedicinskt utlåtande och oftast även det rättsmedicinska protokollet. Det rättsmedicinska arbetet är huvudsakligen inriktat på att ut</w:t>
      </w:r>
      <w:r w:rsidRPr="005C47AD">
        <w:t>e</w:t>
      </w:r>
      <w:r w:rsidRPr="005C47AD">
        <w:t>sluta brottsorsak till dödsfallet. Resultatet är vanligtvis ”naturlig död bakom ratten” eller ”död genom skadorna från olyckshändelsen”. I något fall kan det också vara frågan om död genom brott som upptäcks. Detta är helt i enlighet med punkt 1.1.1.2 i regeringens regleringsbrev till Rättsmedicinalverket och där Rikspolisstyrelsen (lokala polismyndigheten) är uppdragsgivaren.</w:t>
      </w:r>
    </w:p>
    <w:p w:rsidR="00732E99" w:rsidRPr="005C47AD" w:rsidRDefault="00910EB9">
      <w:pPr>
        <w:pStyle w:val="Normaltindrag"/>
      </w:pPr>
      <w:r w:rsidRPr="005C47AD">
        <w:t>Obduktionslagen (SFS 1995:832, 14 §) medger att rättsmedicinsk obdu</w:t>
      </w:r>
      <w:r w:rsidRPr="005C47AD">
        <w:t>k</w:t>
      </w:r>
      <w:r w:rsidRPr="005C47AD">
        <w:t>tion får göras för att vinna upplysningar av särskild vikt för miljöskydd, arb</w:t>
      </w:r>
      <w:r w:rsidRPr="005C47AD">
        <w:t>e</w:t>
      </w:r>
      <w:r w:rsidRPr="005C47AD">
        <w:t xml:space="preserve">tarskydd, trafiksäkerhet eller annat liknande intresse. </w:t>
      </w:r>
    </w:p>
    <w:p w:rsidR="00732E99" w:rsidRPr="005C47AD" w:rsidRDefault="00910EB9">
      <w:pPr>
        <w:pStyle w:val="Normaltindrag"/>
      </w:pPr>
      <w:r w:rsidRPr="005C47AD">
        <w:t>För att klarlägga mekanismerna bakom dödsolyckorna i trafiken behövs mer information från den rättsmedicinska undersökningen än vad som i dag är brukligt att undersöka och dokumentera. En ytterst viktig orsak bakom äldre förares dödsolyckor är nedsättning i hjärnans kapacitet av olika orsaker, va</w:t>
      </w:r>
      <w:r w:rsidRPr="005C47AD">
        <w:t>n</w:t>
      </w:r>
      <w:r w:rsidRPr="005C47AD">
        <w:t xml:space="preserve">ligen demenssjukdom av något slag eller konsekvenserna av tidigare stroke </w:t>
      </w:r>
      <w:r w:rsidRPr="005C47AD">
        <w:lastRenderedPageBreak/>
        <w:t>eller förändringar i hjärnans blodförsörjning. Någon rutinmässig mikrosk</w:t>
      </w:r>
      <w:r w:rsidRPr="005C47AD">
        <w:t>o</w:t>
      </w:r>
      <w:r w:rsidRPr="005C47AD">
        <w:t>pisk undersökning av hjärnan sker inte, men sådan undersökning kan ge i</w:t>
      </w:r>
      <w:r w:rsidRPr="005C47AD">
        <w:t>n</w:t>
      </w:r>
      <w:r w:rsidRPr="005C47AD">
        <w:t>formation om förekomst, och i förekommande fall även typ, av demenssju</w:t>
      </w:r>
      <w:r w:rsidRPr="005C47AD">
        <w:t>k</w:t>
      </w:r>
      <w:r w:rsidRPr="005C47AD">
        <w:t xml:space="preserve">dom hos den avlidne. </w:t>
      </w:r>
    </w:p>
    <w:p w:rsidR="00732E99" w:rsidRPr="005C47AD" w:rsidRDefault="00910EB9">
      <w:pPr>
        <w:pStyle w:val="Normaltindrag"/>
      </w:pPr>
      <w:r w:rsidRPr="005C47AD">
        <w:t>Inte heller sätts den avlidnes skador rutinmässigt i samband med islag</w:t>
      </w:r>
      <w:r w:rsidRPr="005C47AD">
        <w:t>s</w:t>
      </w:r>
      <w:r w:rsidRPr="005C47AD">
        <w:t>punkter i fordonet eller effekter av bilbälte och/eller skador tillfogade i sa</w:t>
      </w:r>
      <w:r w:rsidRPr="005C47AD">
        <w:t>m</w:t>
      </w:r>
      <w:r w:rsidRPr="005C47AD">
        <w:t>band med återupplivning (revbensfrakturer). Ett detaljrikt bildunderlag från, eller egen besiktning av, fordonets yttre och inre kan ge rättsläkaren förutsät</w:t>
      </w:r>
      <w:r w:rsidRPr="005C47AD">
        <w:t>t</w:t>
      </w:r>
      <w:r w:rsidRPr="005C47AD">
        <w:t xml:space="preserve">ningar att bestämma skademekanismerna, vilket på sikt kan leda till säkrare utformning av bilarnas interiörer, säkerhetsutrustning m.m. </w:t>
      </w:r>
    </w:p>
    <w:p w:rsidR="00732E99" w:rsidRPr="005C47AD" w:rsidRDefault="00910EB9">
      <w:pPr>
        <w:pStyle w:val="Normaltindrag"/>
      </w:pPr>
      <w:r w:rsidRPr="005C47AD">
        <w:t>Den rättsmedicinska undersökningens potential för att förbättra trafiks</w:t>
      </w:r>
      <w:r w:rsidRPr="005C47AD">
        <w:t>ä</w:t>
      </w:r>
      <w:r w:rsidRPr="005C47AD">
        <w:t>kerheten måste således tas till vara på ett effektivare sätt än vad som är fallet idag. Det behövs ett fördjupat samarbete mellan Vägverket och Rättsmedic</w:t>
      </w:r>
      <w:r w:rsidRPr="005C47AD">
        <w:t>i</w:t>
      </w:r>
      <w:r w:rsidRPr="005C47AD">
        <w:t>nalverket avseende sjukdomsförekomst och skademekanismer vid dödsolyc</w:t>
      </w:r>
      <w:r w:rsidRPr="005C47AD">
        <w:t>k</w:t>
      </w:r>
      <w:r w:rsidRPr="005C47AD">
        <w:t>or i trafiken för att på sikt minska antalet döda och svårt skadade i trafiken i enlighet med nollvisionen. Detta bör riksdagen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C47AD">
        <w:trPr>
          <w:cantSplit/>
        </w:trPr>
        <w:tc>
          <w:tcPr>
            <w:tcW w:w="3046" w:type="dxa"/>
          </w:tcPr>
          <w:p w:rsidR="006342BB" w:rsidRPr="005C47AD" w:rsidRDefault="006342BB">
            <w:pPr>
              <w:pStyle w:val="UnderskriftDatum"/>
              <w:spacing w:before="240"/>
            </w:pPr>
            <w:r w:rsidRPr="005C47AD">
              <w:t>Stockholm den 24 oktober 2006</w:t>
            </w:r>
          </w:p>
        </w:tc>
        <w:tc>
          <w:tcPr>
            <w:tcW w:w="3047" w:type="dxa"/>
          </w:tcPr>
          <w:p w:rsidR="006342BB" w:rsidRPr="005C47AD" w:rsidRDefault="006342BB">
            <w:pPr>
              <w:pStyle w:val="Underskrifter"/>
              <w:spacing w:before="240"/>
            </w:pPr>
          </w:p>
        </w:tc>
      </w:tr>
      <w:tr w:rsidR="00000000" w:rsidRPr="005C47AD">
        <w:trPr>
          <w:cantSplit/>
        </w:trPr>
        <w:tc>
          <w:tcPr>
            <w:tcW w:w="3046" w:type="dxa"/>
          </w:tcPr>
          <w:p w:rsidR="006342BB" w:rsidRPr="005C47AD" w:rsidRDefault="006342BB">
            <w:pPr>
              <w:pStyle w:val="Underskrifter"/>
            </w:pPr>
            <w:r w:rsidRPr="005C47AD">
              <w:t>Barbro Westerholm (fp)</w:t>
            </w:r>
          </w:p>
        </w:tc>
        <w:tc>
          <w:tcPr>
            <w:tcW w:w="3046" w:type="dxa"/>
          </w:tcPr>
          <w:p w:rsidR="006342BB" w:rsidRPr="005C47AD" w:rsidRDefault="006342BB">
            <w:pPr>
              <w:pStyle w:val="Underskrifter"/>
            </w:pPr>
          </w:p>
        </w:tc>
      </w:tr>
    </w:tbl>
    <w:p w:rsidR="00732E99" w:rsidRPr="005C47AD" w:rsidRDefault="00732E99">
      <w:pPr>
        <w:pStyle w:val="Normaltindrag"/>
      </w:pPr>
    </w:p>
    <w:sectPr w:rsidR="00732E99" w:rsidRPr="005C47AD" w:rsidSect="00732E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42BB" w:rsidRPr="005C47AD" w:rsidRDefault="006342BB">
      <w:r w:rsidRPr="005C47AD">
        <w:separator/>
      </w:r>
    </w:p>
  </w:endnote>
  <w:endnote w:type="continuationSeparator" w:id="0">
    <w:p w:rsidR="006342BB" w:rsidRPr="005C47AD" w:rsidRDefault="006342BB">
      <w:r w:rsidRPr="005C47A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2E99" w:rsidRPr="005C47AD" w:rsidRDefault="005C47AD">
    <w:pPr>
      <w:pStyle w:val="Sidfot"/>
    </w:pPr>
    <w:r w:rsidRPr="005C47A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02671744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2E99" w:rsidRDefault="006342B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910EB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32E99" w:rsidRDefault="006342BB">
                    <w:pPr>
                      <w:pStyle w:val="NormalS5sidnrV"/>
                    </w:pPr>
                    <w:r>
                      <w:fldChar w:fldCharType="begin"/>
                    </w:r>
                    <w:r w:rsidR="00910EB9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2E99" w:rsidRPr="005C47AD" w:rsidRDefault="005C47AD">
    <w:pPr>
      <w:pStyle w:val="Sidfot"/>
    </w:pPr>
    <w:r w:rsidRPr="005C47A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7054134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2E99" w:rsidRDefault="006342B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10EB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10EB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32E99" w:rsidRDefault="006342B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10EB9">
                      <w:instrText xml:space="preserve"> PAGE *\charformat</w:instrText>
                    </w:r>
                    <w:r>
                      <w:fldChar w:fldCharType="separate"/>
                    </w:r>
                    <w:r w:rsidR="00910EB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2E99" w:rsidRPr="005C47AD" w:rsidRDefault="005C47AD">
    <w:pPr>
      <w:pStyle w:val="Sidfot"/>
    </w:pPr>
    <w:r w:rsidRPr="005C47A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8766534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2E99" w:rsidRDefault="006342B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10EB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32E99" w:rsidRDefault="006342B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10EB9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42BB" w:rsidRPr="005C47AD" w:rsidRDefault="006342BB">
      <w:r w:rsidRPr="005C47AD">
        <w:separator/>
      </w:r>
    </w:p>
  </w:footnote>
  <w:footnote w:type="continuationSeparator" w:id="0">
    <w:p w:rsidR="006342BB" w:rsidRPr="005C47AD" w:rsidRDefault="006342BB">
      <w:r w:rsidRPr="005C47A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2E99" w:rsidRPr="005C47AD" w:rsidRDefault="005C47AD">
    <w:pPr>
      <w:pStyle w:val="Sidhuvud"/>
    </w:pPr>
    <w:r w:rsidRPr="005C47A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8410086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2E99" w:rsidRDefault="006342B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910EB9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10EB9">
                            <w:t>2006/07</w:t>
                          </w:r>
                          <w:r>
                            <w:fldChar w:fldCharType="end"/>
                          </w:r>
                          <w:r w:rsidR="00910EB9">
                            <w:t>:</w:t>
                          </w:r>
                          <w:r>
                            <w:fldChar w:fldCharType="begin"/>
                          </w:r>
                          <w:r w:rsidR="00910EB9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10EB9">
                            <w:t>T201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32E99" w:rsidRDefault="006342BB">
                    <w:pPr>
                      <w:pStyle w:val="KantRubrikS5V"/>
                    </w:pPr>
                    <w:r>
                      <w:fldChar w:fldCharType="begin"/>
                    </w:r>
                    <w:r w:rsidR="00910EB9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10EB9">
                      <w:t>2006/07</w:t>
                    </w:r>
                    <w:r>
                      <w:fldChar w:fldCharType="end"/>
                    </w:r>
                    <w:r w:rsidR="00910EB9">
                      <w:t>:</w:t>
                    </w:r>
                    <w:r>
                      <w:fldChar w:fldCharType="begin"/>
                    </w:r>
                    <w:r w:rsidR="00910EB9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10EB9">
                      <w:t>T201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2E99" w:rsidRPr="005C47AD" w:rsidRDefault="005C47AD">
    <w:pPr>
      <w:pStyle w:val="Sidhuvud"/>
    </w:pPr>
    <w:r w:rsidRPr="005C47A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00682977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2E99" w:rsidRDefault="006342B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910EB9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10EB9">
                            <w:t>2006/07</w:t>
                          </w:r>
                          <w:r>
                            <w:fldChar w:fldCharType="end"/>
                          </w:r>
                          <w:r w:rsidR="00910EB9">
                            <w:t>:</w:t>
                          </w:r>
                          <w:r>
                            <w:fldChar w:fldCharType="begin"/>
                          </w:r>
                          <w:r w:rsidR="00910EB9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10EB9">
                            <w:t>T201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32E99" w:rsidRDefault="006342B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910EB9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10EB9">
                      <w:t>2006/07</w:t>
                    </w:r>
                    <w:r>
                      <w:fldChar w:fldCharType="end"/>
                    </w:r>
                    <w:r w:rsidR="00910EB9">
                      <w:t>:</w:t>
                    </w:r>
                    <w:r>
                      <w:fldChar w:fldCharType="begin"/>
                    </w:r>
                    <w:r w:rsidR="00910EB9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10EB9">
                      <w:t>T201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42BB" w:rsidRPr="005C47AD" w:rsidRDefault="006342BB">
    <w:pPr>
      <w:pStyle w:val="FSHNormal"/>
      <w:tabs>
        <w:tab w:val="right" w:pos="5840"/>
      </w:tabs>
    </w:pPr>
    <w:r w:rsidRPr="005C47AD">
      <w:br/>
    </w:r>
    <w:r w:rsidRPr="005C47AD">
      <w:fldChar w:fldCharType="begin" w:fldLock="1"/>
    </w:r>
    <w:r w:rsidRPr="005C47AD">
      <w:instrText xml:space="preserve"> DOCPROPERTY</w:instrText>
    </w:r>
    <w:r w:rsidRPr="005C47AD">
      <w:rPr>
        <w:sz w:val="18"/>
      </w:rPr>
      <w:instrText xml:space="preserve"> "YearUser" *\charformat </w:instrText>
    </w:r>
    <w:r w:rsidRPr="005C47AD">
      <w:fldChar w:fldCharType="separate"/>
    </w:r>
    <w:r w:rsidRPr="005C47AD">
      <w:t>2006/07</w:t>
    </w:r>
    <w:r w:rsidRPr="005C47AD">
      <w:fldChar w:fldCharType="end"/>
    </w:r>
    <w:r w:rsidRPr="005C47AD">
      <w:t xml:space="preserve"> </w:t>
    </w:r>
    <w:r w:rsidRPr="005C47AD">
      <w:tab/>
      <w:t xml:space="preserve">mnr: </w:t>
    </w:r>
    <w:r w:rsidRPr="005C47AD">
      <w:fldChar w:fldCharType="begin" w:fldLock="1"/>
    </w:r>
    <w:r w:rsidRPr="005C47AD">
      <w:instrText xml:space="preserve"> DOCPROPERTY</w:instrText>
    </w:r>
    <w:r w:rsidRPr="005C47AD">
      <w:rPr>
        <w:sz w:val="18"/>
      </w:rPr>
      <w:instrText xml:space="preserve"> "Motionsnummer" *\charformat </w:instrText>
    </w:r>
    <w:r w:rsidRPr="005C47AD">
      <w:fldChar w:fldCharType="separate"/>
    </w:r>
    <w:r w:rsidRPr="005C47AD">
      <w:t>T201</w:t>
    </w:r>
    <w:r w:rsidRPr="005C47AD">
      <w:fldChar w:fldCharType="end"/>
    </w:r>
    <w:r w:rsidRPr="005C47AD">
      <w:br/>
    </w:r>
    <w:r w:rsidRPr="005C47AD">
      <w:fldChar w:fldCharType="begin" w:fldLock="1"/>
    </w:r>
    <w:r w:rsidRPr="005C47AD">
      <w:instrText xml:space="preserve"> DOCPROPERTY</w:instrText>
    </w:r>
    <w:r w:rsidRPr="005C47AD">
      <w:rPr>
        <w:sz w:val="18"/>
      </w:rPr>
      <w:instrText xml:space="preserve"> "Samling" *\charformat </w:instrText>
    </w:r>
    <w:r w:rsidRPr="005C47AD">
      <w:fldChar w:fldCharType="end"/>
    </w:r>
    <w:r w:rsidRPr="005C47AD">
      <w:tab/>
      <w:t xml:space="preserve">pnr: </w:t>
    </w:r>
    <w:r w:rsidRPr="005C47AD">
      <w:fldChar w:fldCharType="begin" w:fldLock="1"/>
    </w:r>
    <w:r w:rsidRPr="005C47AD">
      <w:instrText xml:space="preserve"> DOCPROPERTY</w:instrText>
    </w:r>
    <w:r w:rsidRPr="005C47AD">
      <w:rPr>
        <w:sz w:val="18"/>
      </w:rPr>
      <w:instrText xml:space="preserve"> "Partinummer" *\charformat </w:instrText>
    </w:r>
    <w:r w:rsidRPr="005C47AD">
      <w:fldChar w:fldCharType="separate"/>
    </w:r>
    <w:r w:rsidRPr="005C47AD">
      <w:t>fp1410</w:t>
    </w:r>
    <w:r w:rsidRPr="005C47AD">
      <w:fldChar w:fldCharType="end"/>
    </w:r>
  </w:p>
  <w:p w:rsidR="006342BB" w:rsidRPr="005C47AD" w:rsidRDefault="006342BB">
    <w:pPr>
      <w:pStyle w:val="FSHRub1"/>
    </w:pPr>
    <w:r w:rsidRPr="005C47AD">
      <w:t>Motion till riksdagen</w:t>
    </w:r>
    <w:r w:rsidRPr="005C47AD">
      <w:br/>
    </w:r>
    <w:r w:rsidRPr="005C47AD">
      <w:fldChar w:fldCharType="begin" w:fldLock="1"/>
    </w:r>
    <w:r w:rsidRPr="005C47AD">
      <w:instrText xml:space="preserve"> DOCPROPERTY "YearUser" *\charformat </w:instrText>
    </w:r>
    <w:r w:rsidRPr="005C47AD">
      <w:fldChar w:fldCharType="separate"/>
    </w:r>
    <w:r w:rsidRPr="005C47AD">
      <w:t>2006/07</w:t>
    </w:r>
    <w:r w:rsidRPr="005C47AD">
      <w:fldChar w:fldCharType="end"/>
    </w:r>
    <w:r w:rsidRPr="005C47AD">
      <w:t>:</w:t>
    </w:r>
    <w:r w:rsidRPr="005C47AD">
      <w:fldChar w:fldCharType="begin" w:fldLock="1"/>
    </w:r>
    <w:r w:rsidRPr="005C47AD">
      <w:instrText xml:space="preserve"> DOCPROPERTY "Motionsnummer" *\charformat </w:instrText>
    </w:r>
    <w:r w:rsidRPr="005C47AD">
      <w:fldChar w:fldCharType="separate"/>
    </w:r>
    <w:r w:rsidRPr="005C47AD">
      <w:t>T201</w:t>
    </w:r>
    <w:r w:rsidRPr="005C47AD">
      <w:fldChar w:fldCharType="end"/>
    </w:r>
  </w:p>
  <w:p w:rsidR="006342BB" w:rsidRPr="005C47AD" w:rsidRDefault="006342BB">
    <w:pPr>
      <w:pStyle w:val="FSHNormalS5"/>
    </w:pPr>
    <w:r w:rsidRPr="005C47AD">
      <w:fldChar w:fldCharType="begin" w:fldLock="1"/>
    </w:r>
    <w:r w:rsidRPr="005C47AD">
      <w:instrText xml:space="preserve"> DOCPROPERTY "MotionarText" *\charformat </w:instrText>
    </w:r>
    <w:r w:rsidRPr="005C47AD">
      <w:fldChar w:fldCharType="separate"/>
    </w:r>
    <w:r w:rsidRPr="005C47AD">
      <w:t>av Barbro Westerholm (fp)</w:t>
    </w:r>
    <w:r w:rsidRPr="005C47AD">
      <w:fldChar w:fldCharType="end"/>
    </w:r>
    <w:r w:rsidRPr="005C47AD">
      <w:br/>
    </w:r>
    <w:r w:rsidRPr="005C47AD">
      <w:fldChar w:fldCharType="begin" w:fldLock="1"/>
    </w:r>
    <w:r w:rsidRPr="005C47AD">
      <w:instrText xml:space="preserve"> DOCPROPERTY "SvarFrasKort" *\charformat </w:instrText>
    </w:r>
    <w:r w:rsidRPr="005C47AD">
      <w:fldChar w:fldCharType="end"/>
    </w:r>
  </w:p>
  <w:p w:rsidR="006342BB" w:rsidRPr="005C47AD" w:rsidRDefault="006342BB">
    <w:pPr>
      <w:pStyle w:val="FSHTitel"/>
    </w:pPr>
    <w:r w:rsidRPr="005C47AD">
      <w:fldChar w:fldCharType="begin" w:fldLock="1"/>
    </w:r>
    <w:r w:rsidRPr="005C47AD">
      <w:instrText xml:space="preserve"> DOCPROPERTY</w:instrText>
    </w:r>
    <w:r w:rsidRPr="005C47AD">
      <w:rPr>
        <w:sz w:val="18"/>
      </w:rPr>
      <w:instrText xml:space="preserve"> "RubrikSvar" *\charformat </w:instrText>
    </w:r>
    <w:r w:rsidRPr="005C47AD">
      <w:fldChar w:fldCharType="separate"/>
    </w:r>
    <w:r w:rsidRPr="005C47AD">
      <w:t>Rättsmedicinsk undersökning vid dödsolyckor i trafiken</w:t>
    </w:r>
    <w:r w:rsidRPr="005C47AD">
      <w:fldChar w:fldCharType="end"/>
    </w:r>
  </w:p>
  <w:p w:rsidR="006342BB" w:rsidRPr="005C47AD" w:rsidRDefault="006342BB">
    <w:pPr>
      <w:pStyle w:val="Normal00"/>
    </w:pPr>
  </w:p>
  <w:p w:rsidR="00910EB9" w:rsidRPr="005C47AD" w:rsidRDefault="00910EB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2783685">
    <w:abstractNumId w:val="13"/>
  </w:num>
  <w:num w:numId="2" w16cid:durableId="2036885454">
    <w:abstractNumId w:val="10"/>
  </w:num>
  <w:num w:numId="3" w16cid:durableId="255208045">
    <w:abstractNumId w:val="11"/>
  </w:num>
  <w:num w:numId="4" w16cid:durableId="1164709952">
    <w:abstractNumId w:val="12"/>
  </w:num>
  <w:num w:numId="5" w16cid:durableId="744181804">
    <w:abstractNumId w:val="8"/>
  </w:num>
  <w:num w:numId="6" w16cid:durableId="1964189540">
    <w:abstractNumId w:val="3"/>
  </w:num>
  <w:num w:numId="7" w16cid:durableId="1656492178">
    <w:abstractNumId w:val="2"/>
  </w:num>
  <w:num w:numId="8" w16cid:durableId="1964463314">
    <w:abstractNumId w:val="1"/>
  </w:num>
  <w:num w:numId="9" w16cid:durableId="1130323244">
    <w:abstractNumId w:val="0"/>
  </w:num>
  <w:num w:numId="10" w16cid:durableId="960889710">
    <w:abstractNumId w:val="9"/>
  </w:num>
  <w:num w:numId="11" w16cid:durableId="1419981753">
    <w:abstractNumId w:val="7"/>
  </w:num>
  <w:num w:numId="12" w16cid:durableId="153187425">
    <w:abstractNumId w:val="6"/>
  </w:num>
  <w:num w:numId="13" w16cid:durableId="1588594">
    <w:abstractNumId w:val="5"/>
  </w:num>
  <w:num w:numId="14" w16cid:durableId="669987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3"/>
    <w:docVar w:name="PersonGUIDs" w:val="{E8629C65-A2B2-4A9B-8749-B2F77B6C1531}"/>
  </w:docVars>
  <w:rsids>
    <w:rsidRoot w:val="005C47AD"/>
    <w:rsid w:val="001B29A5"/>
    <w:rsid w:val="005C47AD"/>
    <w:rsid w:val="005F26DB"/>
    <w:rsid w:val="006342BB"/>
    <w:rsid w:val="00732E99"/>
    <w:rsid w:val="00824205"/>
    <w:rsid w:val="0091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C1C21DD-358A-41A2-B551-E6068947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3591A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D3591A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D3591A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D3591A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D3591A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D3591A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D3591A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D3591A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D3591A"/>
    <w:pPr>
      <w:outlineLvl w:val="7"/>
    </w:pPr>
  </w:style>
  <w:style w:type="paragraph" w:styleId="Rubrik9">
    <w:name w:val="heading 9"/>
    <w:basedOn w:val="Rubrik8"/>
    <w:next w:val="Normal"/>
    <w:qFormat/>
    <w:rsid w:val="00D3591A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3591A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D3591A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D3591A"/>
    <w:pPr>
      <w:spacing w:before="0"/>
      <w:ind w:firstLine="227"/>
    </w:pPr>
  </w:style>
  <w:style w:type="paragraph" w:customStyle="1" w:styleId="FSHNormal">
    <w:name w:val="FSH_Normal"/>
    <w:semiHidden/>
    <w:rsid w:val="00D3591A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D3591A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D3591A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D3591A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D3591A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D3591A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D3591A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D3591A"/>
    <w:pPr>
      <w:spacing w:after="250"/>
    </w:pPr>
  </w:style>
  <w:style w:type="paragraph" w:customStyle="1" w:styleId="Autokorrigering">
    <w:name w:val="Autokorrigering"/>
    <w:rsid w:val="00D3591A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D3591A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3591A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3591A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3591A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3591A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D3591A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3591A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3591A"/>
    <w:pPr>
      <w:ind w:firstLine="170"/>
    </w:pPr>
  </w:style>
  <w:style w:type="paragraph" w:customStyle="1" w:styleId="NormalA4fot">
    <w:name w:val="Normal_A4fot"/>
    <w:basedOn w:val="Normal"/>
    <w:semiHidden/>
    <w:rsid w:val="00D3591A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3591A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3591A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3591A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3591A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D3591A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D3591A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D3591A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D3591A"/>
  </w:style>
  <w:style w:type="paragraph" w:customStyle="1" w:styleId="RubrikInnehllsf">
    <w:name w:val="RubrikInnehållsf"/>
    <w:basedOn w:val="RubrikSammanf"/>
    <w:next w:val="Normal"/>
    <w:rsid w:val="00D3591A"/>
  </w:style>
  <w:style w:type="paragraph" w:customStyle="1" w:styleId="Tabellochbildrubrik">
    <w:name w:val="Tabell och bildrubrik"/>
    <w:basedOn w:val="Normal"/>
    <w:next w:val="Normal"/>
    <w:rsid w:val="00D3591A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D3591A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D3591A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D3591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D3591A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D3591A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D3591A"/>
    <w:pPr>
      <w:ind w:left="284"/>
    </w:pPr>
  </w:style>
  <w:style w:type="paragraph" w:styleId="Innehll3">
    <w:name w:val="toc 3"/>
    <w:basedOn w:val="Innehll2"/>
    <w:next w:val="Innehll4"/>
    <w:semiHidden/>
    <w:rsid w:val="00D3591A"/>
    <w:pPr>
      <w:ind w:left="567"/>
    </w:pPr>
  </w:style>
  <w:style w:type="paragraph" w:styleId="Innehll4">
    <w:name w:val="toc 4"/>
    <w:basedOn w:val="Innehll3"/>
    <w:next w:val="Normal"/>
    <w:semiHidden/>
    <w:rsid w:val="00D3591A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3591A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D3591A"/>
  </w:style>
  <w:style w:type="character" w:styleId="Hyperlnk">
    <w:name w:val="Hyperlink"/>
    <w:basedOn w:val="Standardstycketeckensnitt"/>
    <w:semiHidden/>
    <w:rsid w:val="00D3591A"/>
    <w:rPr>
      <w:color w:val="0000FF"/>
      <w:u w:val="single"/>
    </w:rPr>
  </w:style>
  <w:style w:type="paragraph" w:styleId="Indragetstycke">
    <w:name w:val="Block Text"/>
    <w:basedOn w:val="Normal"/>
    <w:semiHidden/>
    <w:rsid w:val="00D3591A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D3591A"/>
  </w:style>
  <w:style w:type="paragraph" w:styleId="Lista">
    <w:name w:val="List"/>
    <w:basedOn w:val="Normal"/>
    <w:semiHidden/>
    <w:rsid w:val="00D3591A"/>
    <w:pPr>
      <w:ind w:left="283" w:hanging="283"/>
    </w:pPr>
  </w:style>
  <w:style w:type="paragraph" w:styleId="Normalwebb">
    <w:name w:val="Normal (Web)"/>
    <w:basedOn w:val="Normal"/>
    <w:semiHidden/>
    <w:rsid w:val="00D3591A"/>
    <w:rPr>
      <w:szCs w:val="24"/>
    </w:rPr>
  </w:style>
  <w:style w:type="paragraph" w:styleId="Numreradlista">
    <w:name w:val="List Number"/>
    <w:basedOn w:val="Normal"/>
    <w:semiHidden/>
    <w:rsid w:val="00D3591A"/>
    <w:pPr>
      <w:numPr>
        <w:numId w:val="5"/>
      </w:numPr>
    </w:pPr>
  </w:style>
  <w:style w:type="paragraph" w:styleId="Punktlista">
    <w:name w:val="List Bullet"/>
    <w:basedOn w:val="Normal"/>
    <w:semiHidden/>
    <w:rsid w:val="00D3591A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D3591A"/>
  </w:style>
  <w:style w:type="character" w:styleId="Sidnummer">
    <w:name w:val="page number"/>
    <w:basedOn w:val="Standardstycketeckensnitt"/>
    <w:semiHidden/>
    <w:rsid w:val="00D3591A"/>
  </w:style>
  <w:style w:type="paragraph" w:styleId="Signatur">
    <w:name w:val="Signature"/>
    <w:basedOn w:val="Normal"/>
    <w:semiHidden/>
    <w:rsid w:val="00D3591A"/>
    <w:pPr>
      <w:ind w:left="4252"/>
    </w:pPr>
  </w:style>
  <w:style w:type="paragraph" w:styleId="Underrubrik">
    <w:name w:val="Subtitle"/>
    <w:basedOn w:val="Normal"/>
    <w:qFormat/>
    <w:rsid w:val="00D3591A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2622</Characters>
  <Application>Microsoft Office Word</Application>
  <DocSecurity>4</DocSecurity>
  <Lines>47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fp1410</vt:lpstr>
    </vt:vector>
  </TitlesOfParts>
  <Company>Riksdagen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fp1410</dc:title>
  <dc:subject>fp1410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2006-11-26T08:44:00Z</cp:lastPrinted>
  <dcterms:created xsi:type="dcterms:W3CDTF">2025-12-17T01:54:00Z</dcterms:created>
  <dcterms:modified xsi:type="dcterms:W3CDTF">2025-12-17T01:54:00Z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mot2000_460_2006-10-23</vt:lpwstr>
  </property>
  <property fmtid="{D5CDD505-2E9C-101B-9397-08002B2CF9AE}" pid="3" name="version">
    <vt:lpwstr>mot2000_460_2006-10-23</vt:lpwstr>
  </property>
  <property fmtid="{D5CDD505-2E9C-101B-9397-08002B2CF9AE}" pid="4" name="dokumenttyp">
    <vt:lpwstr>motion</vt:lpwstr>
  </property>
  <property fmtid="{D5CDD505-2E9C-101B-9397-08002B2CF9AE}" pid="5" name="Sekr">
    <vt:lpwstr>SH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Rättsmedicinsk undersökning vid dödsolyckor i trafiken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Rättsmedicinsk undersökning vid dödsolyckor i trafiken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fp1410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Barbro Westerholm (fp)</vt:lpwstr>
  </property>
  <property fmtid="{D5CDD505-2E9C-101B-9397-08002B2CF9AE}" pid="26" name="MotionarLista">
    <vt:lpwstr>Westerholm, Barbro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Barbro Westerholm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T201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oktober 2006</vt:lpwstr>
  </property>
  <property fmtid="{D5CDD505-2E9C-101B-9397-08002B2CF9AE}" pid="44" name="NotesUID">
    <vt:lpwstr/>
  </property>
  <property fmtid="{D5CDD505-2E9C-101B-9397-08002B2CF9AE}" pid="45" name="ReservUID">
    <vt:lpwstr>se0601aa</vt:lpwstr>
  </property>
  <property fmtid="{D5CDD505-2E9C-101B-9397-08002B2CF9AE}" pid="46" name="MotionID">
    <vt:lpwstr>20062007000001020112000014100069</vt:lpwstr>
  </property>
  <property fmtid="{D5CDD505-2E9C-101B-9397-08002B2CF9AE}" pid="47" name="datum">
    <vt:lpwstr>061024</vt:lpwstr>
  </property>
  <property fmtid="{D5CDD505-2E9C-101B-9397-08002B2CF9AE}" pid="48" name="avsändar-e-post">
    <vt:lpwstr/>
  </property>
  <property fmtid="{D5CDD505-2E9C-101B-9397-08002B2CF9AE}" pid="49" name="id">
    <vt:lpwstr>20062007000001020112000014100069</vt:lpwstr>
  </property>
  <property fmtid="{D5CDD505-2E9C-101B-9397-08002B2CF9AE}" pid="50" name="nummer">
    <vt:lpwstr>201</vt:lpwstr>
  </property>
  <property fmtid="{D5CDD505-2E9C-101B-9397-08002B2CF9AE}" pid="51" name="utskottsbeteckning">
    <vt:lpwstr>T</vt:lpwstr>
  </property>
  <property fmtid="{D5CDD505-2E9C-101B-9397-08002B2CF9AE}" pid="52" name="GlobalUID">
    <vt:lpwstr>{6F6B375E-E48D-4737-9D35-EF45DE6B53EF}</vt:lpwstr>
  </property>
  <property fmtid="{D5CDD505-2E9C-101B-9397-08002B2CF9AE}" pid="53" name="Överföringar">
    <vt:i4>0</vt:i4>
  </property>
  <property fmtid="{D5CDD505-2E9C-101B-9397-08002B2CF9AE}" pid="54" name="Checksum">
    <vt:lpwstr>*0006333238790*</vt:lpwstr>
  </property>
  <property fmtid="{D5CDD505-2E9C-101B-9397-08002B2CF9AE}" pid="55" name="urixOrigin">
    <vt:lpwstr>070307 14:30:50.502</vt:lpwstr>
  </property>
  <property fmtid="{D5CDD505-2E9C-101B-9397-08002B2CF9AE}" pid="56" name="skuggnummer">
    <vt:lpwstr>84</vt:lpwstr>
  </property>
  <property fmtid="{D5CDD505-2E9C-101B-9397-08002B2CF9AE}" pid="57" name="urixVersion">
    <vt:lpwstr>3.1.4.1</vt:lpwstr>
  </property>
  <property fmtid="{D5CDD505-2E9C-101B-9397-08002B2CF9AE}" pid="58" name="urixGuid">
    <vt:lpwstr>{17CC5CB4-D3F1-4237-A61C-C39C13D9DB9A}</vt:lpwstr>
  </property>
</Properties>
</file>