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3783B" w:rsidR="00C57C2E" w:rsidP="00C57C2E" w:rsidRDefault="00C57C2E" w14:paraId="5FB3B7CA" w14:textId="77777777">
      <w:pPr>
        <w:pStyle w:val="Normalutanindragellerluft"/>
      </w:pPr>
    </w:p>
    <w:sdt>
      <w:sdtPr>
        <w:alias w:val="CC_Boilerplate_4"/>
        <w:tag w:val="CC_Boilerplate_4"/>
        <w:id w:val="-1644581176"/>
        <w:lock w:val="sdtLocked"/>
        <w:placeholder>
          <w:docPart w:val="30AC6B3AA39F415399F72DB49E17A33A"/>
        </w:placeholder>
        <w15:appearance w15:val="hidden"/>
        <w:text/>
      </w:sdtPr>
      <w:sdtEndPr/>
      <w:sdtContent>
        <w:p w:rsidRPr="0023783B" w:rsidR="00AF30DD" w:rsidP="00CC4C93" w:rsidRDefault="00AF30DD" w14:paraId="0C9E9A00" w14:textId="77777777">
          <w:pPr>
            <w:pStyle w:val="Rubrik1"/>
          </w:pPr>
          <w:r w:rsidRPr="0023783B">
            <w:t>Förslag till riksdagsbeslut</w:t>
          </w:r>
        </w:p>
      </w:sdtContent>
    </w:sdt>
    <w:sdt>
      <w:sdtPr>
        <w:alias w:val="Förslag 1"/>
        <w:tag w:val="b6b041fb-8579-4d0f-9d50-7488a1c12a18"/>
        <w:id w:val="436487761"/>
        <w:lock w:val="sdtLocked"/>
      </w:sdtPr>
      <w:sdtEndPr/>
      <w:sdtContent>
        <w:p w:rsidR="00A56D83" w:rsidRDefault="00F11DAB" w14:paraId="156634BE" w14:textId="77777777">
          <w:pPr>
            <w:pStyle w:val="Frslagstext"/>
          </w:pPr>
          <w:r>
            <w:t>Riksdagen tillkännager för regeringen som sin mening vad som anförs i motionen om ridsport och golf som del av friskv</w:t>
          </w:r>
          <w:bookmarkStart w:name="_GoBack" w:id="0"/>
          <w:bookmarkEnd w:id="0"/>
          <w:r>
            <w:t>årdsförmånen.</w:t>
          </w:r>
        </w:p>
      </w:sdtContent>
    </w:sdt>
    <w:p w:rsidRPr="0023783B" w:rsidR="00AF30DD" w:rsidP="00AF30DD" w:rsidRDefault="000156D9" w14:paraId="38EB7AF5" w14:textId="77777777">
      <w:pPr>
        <w:pStyle w:val="Rubrik1"/>
      </w:pPr>
      <w:bookmarkStart w:name="MotionsStart" w:id="1"/>
      <w:bookmarkEnd w:id="1"/>
      <w:r w:rsidRPr="0023783B">
        <w:t>Motivering</w:t>
      </w:r>
    </w:p>
    <w:p w:rsidR="0023783B" w:rsidP="0023783B" w:rsidRDefault="0023783B" w14:paraId="3CD8D61B" w14:textId="77777777">
      <w:pPr>
        <w:pStyle w:val="Normalutanindragellerluft"/>
      </w:pPr>
      <w:r w:rsidRPr="0023783B">
        <w:t xml:space="preserve">Det är möjligt för en arbetsgivare att bidra till personalens styrketräning, fotboll, innebandy, tennis, tai-chi etcetera. Alltifrån hård fysisk träning till avslappningsövningar faller alltså under sådan friskvård som kan subventioneras skattefritt. Men aktiviteter som ridning faller utanför Skatteverkets definition av motion och friskvård trots deras erkänt goda effekter för kropp och hälsa. När det handlar om friskvårdsstöd till anställda är alltså dagens begränsningar godtyckliga. </w:t>
      </w:r>
    </w:p>
    <w:p w:rsidRPr="0023783B" w:rsidR="0023783B" w:rsidP="0023783B" w:rsidRDefault="0023783B" w14:paraId="659AA020" w14:textId="77777777"/>
    <w:p w:rsidR="0023783B" w:rsidP="0023783B" w:rsidRDefault="0023783B" w14:paraId="77FDCF0D" w14:textId="77777777">
      <w:pPr>
        <w:pStyle w:val="Normalutanindragellerluft"/>
      </w:pPr>
      <w:r w:rsidRPr="0023783B">
        <w:t>Ridsporten borde jämställas med andra former av friskvård och motion som är skattebefriade och kan subventioneras av arbetsgivare. Det är inte rimligt att hålla en så folkkär friskvårdssport utanför. Golfen är numera en folksport som många provar på och golfklubbarna gör det enkelt för alla att deltaga. Skatteutskottet har redan uttalat sig om att se mer positivt på golf som en del av friskvårdsförmånen, samma borde gälla för ridsport.</w:t>
      </w:r>
    </w:p>
    <w:p w:rsidRPr="0023783B" w:rsidR="0023783B" w:rsidP="0023783B" w:rsidRDefault="0023783B" w14:paraId="5EFD2759" w14:textId="77777777"/>
    <w:p w:rsidR="0023783B" w:rsidP="0023783B" w:rsidRDefault="0023783B" w14:paraId="30DB6477" w14:textId="77777777">
      <w:pPr>
        <w:pStyle w:val="Normalutanindragellerluft"/>
      </w:pPr>
      <w:r w:rsidRPr="0023783B">
        <w:t xml:space="preserve">Att motionsridning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gäller för hästsporten, där olika former av motionsridning är en växande sysselsättning – för unga såväl som för äldre och </w:t>
      </w:r>
      <w:r w:rsidRPr="0023783B">
        <w:lastRenderedPageBreak/>
        <w:t>rörelsehindrade – som erbjuder både fysisk aktivitet, social kontakt och en avslappnande naturupplevelse om man rider utomhus. Ridsporten har dessutom visat sig vara effektiv i rehabiliteringsarbete med arbetsskador samt en stor idrott för många funktionshindrade.</w:t>
      </w:r>
    </w:p>
    <w:p w:rsidRPr="0023783B" w:rsidR="0023783B" w:rsidP="0023783B" w:rsidRDefault="0023783B" w14:paraId="6BA9E89E" w14:textId="77777777"/>
    <w:p w:rsidRPr="0023783B" w:rsidR="0023783B" w:rsidP="0023783B" w:rsidRDefault="0023783B" w14:paraId="704DE8DC" w14:textId="77777777">
      <w:pPr>
        <w:pStyle w:val="Normalutanindragellerluft"/>
      </w:pPr>
      <w:r w:rsidRPr="0023783B">
        <w:t>När det gäller ridning är det ju dessutom inte utrustningen eller hästen som ska räknas till personalvårdsförmånen utan det är möjligheten att hyra häst eller gå på ridskola som ska subventioneras, precis som hyran för en tennisplan eller squashhall.</w:t>
      </w:r>
    </w:p>
    <w:sdt>
      <w:sdtPr>
        <w:rPr>
          <w:i/>
          <w:noProof/>
        </w:rPr>
        <w:alias w:val="CC_Underskrifter"/>
        <w:tag w:val="CC_Underskrifter"/>
        <w:id w:val="583496634"/>
        <w:lock w:val="sdtContentLocked"/>
        <w:placeholder>
          <w:docPart w:val="67F6C6D0B812409DA1B5A112506005C4"/>
        </w:placeholder>
        <w15:appearance w15:val="hidden"/>
      </w:sdtPr>
      <w:sdtEndPr>
        <w:rPr>
          <w:i w:val="0"/>
          <w:noProof w:val="0"/>
        </w:rPr>
      </w:sdtEndPr>
      <w:sdtContent>
        <w:p w:rsidRPr="0023783B" w:rsidR="00865E70" w:rsidP="00836DEA" w:rsidRDefault="00836DEA" w14:paraId="28D15CA9" w14:textId="58EBD7B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14A64" w:rsidRDefault="00114A64" w14:paraId="74735F99" w14:textId="77777777"/>
    <w:sectPr w:rsidR="00114A6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754AB" w14:textId="77777777" w:rsidR="0023783B" w:rsidRDefault="0023783B" w:rsidP="000C1CAD">
      <w:pPr>
        <w:spacing w:line="240" w:lineRule="auto"/>
      </w:pPr>
      <w:r>
        <w:separator/>
      </w:r>
    </w:p>
  </w:endnote>
  <w:endnote w:type="continuationSeparator" w:id="0">
    <w:p w14:paraId="7F546EDC" w14:textId="77777777" w:rsidR="0023783B" w:rsidRDefault="002378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1D84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15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C9C44" w14:textId="77777777" w:rsidR="005D6E40" w:rsidRDefault="005D6E40">
    <w:pPr>
      <w:pStyle w:val="Sidfot"/>
    </w:pPr>
    <w:r>
      <w:fldChar w:fldCharType="begin"/>
    </w:r>
    <w:r>
      <w:instrText xml:space="preserve"> PRINTDATE  \@ "yyyy-MM-dd HH:mm"  \* MERGEFORMAT </w:instrText>
    </w:r>
    <w:r>
      <w:fldChar w:fldCharType="separate"/>
    </w:r>
    <w:r>
      <w:rPr>
        <w:noProof/>
      </w:rPr>
      <w:t>2014-11-04 12:35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C7BB8" w14:textId="77777777" w:rsidR="0023783B" w:rsidRDefault="0023783B" w:rsidP="000C1CAD">
      <w:pPr>
        <w:spacing w:line="240" w:lineRule="auto"/>
      </w:pPr>
      <w:r>
        <w:separator/>
      </w:r>
    </w:p>
  </w:footnote>
  <w:footnote w:type="continuationSeparator" w:id="0">
    <w:p w14:paraId="65A28A69" w14:textId="77777777" w:rsidR="0023783B" w:rsidRDefault="002378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136C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15CE" w14:paraId="30EA1B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w:t>
        </w:r>
      </w:sdtContent>
    </w:sdt>
  </w:p>
  <w:p w:rsidR="00467151" w:rsidP="00283E0F" w:rsidRDefault="00ED15CE" w14:paraId="201BE32A"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Content>
      <w:p w:rsidR="00467151" w:rsidP="00283E0F" w:rsidRDefault="00ED15CE" w14:paraId="68E69341" w14:textId="0F9FFF95">
        <w:pPr>
          <w:pStyle w:val="FSHRub2"/>
        </w:pPr>
        <w:r>
          <w:t>Ridning och golf som friskvård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70AC0C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23783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147"/>
    <w:rsid w:val="00112A07"/>
    <w:rsid w:val="00114A64"/>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83B"/>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208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E40"/>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B76"/>
    <w:rsid w:val="0082427E"/>
    <w:rsid w:val="00825DD8"/>
    <w:rsid w:val="00826574"/>
    <w:rsid w:val="008272C5"/>
    <w:rsid w:val="00827BA1"/>
    <w:rsid w:val="00830945"/>
    <w:rsid w:val="00830E4F"/>
    <w:rsid w:val="00832322"/>
    <w:rsid w:val="008327A8"/>
    <w:rsid w:val="00833563"/>
    <w:rsid w:val="008369E8"/>
    <w:rsid w:val="00836DEA"/>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D83"/>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F94"/>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5CE"/>
    <w:rsid w:val="00EE07D6"/>
    <w:rsid w:val="00EE131A"/>
    <w:rsid w:val="00EE5F54"/>
    <w:rsid w:val="00EF6F9D"/>
    <w:rsid w:val="00F00A16"/>
    <w:rsid w:val="00F02D25"/>
    <w:rsid w:val="00F0359B"/>
    <w:rsid w:val="00F05073"/>
    <w:rsid w:val="00F063C4"/>
    <w:rsid w:val="00F119B8"/>
    <w:rsid w:val="00F11DAB"/>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77A32"/>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0D5EE9"/>
  <w15:chartTrackingRefBased/>
  <w15:docId w15:val="{394CC24E-08A4-4294-818D-576E00B3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25654">
      <w:bodyDiv w:val="1"/>
      <w:marLeft w:val="0"/>
      <w:marRight w:val="0"/>
      <w:marTop w:val="0"/>
      <w:marBottom w:val="0"/>
      <w:divBdr>
        <w:top w:val="none" w:sz="0" w:space="0" w:color="auto"/>
        <w:left w:val="none" w:sz="0" w:space="0" w:color="auto"/>
        <w:bottom w:val="none" w:sz="0" w:space="0" w:color="auto"/>
        <w:right w:val="none" w:sz="0" w:space="0" w:color="auto"/>
      </w:divBdr>
      <w:divsChild>
        <w:div w:id="1665088642">
          <w:marLeft w:val="0"/>
          <w:marRight w:val="0"/>
          <w:marTop w:val="0"/>
          <w:marBottom w:val="0"/>
          <w:divBdr>
            <w:top w:val="none" w:sz="0" w:space="0" w:color="auto"/>
            <w:left w:val="none" w:sz="0" w:space="0" w:color="auto"/>
            <w:bottom w:val="none" w:sz="0" w:space="0" w:color="auto"/>
            <w:right w:val="none" w:sz="0" w:space="0" w:color="auto"/>
          </w:divBdr>
          <w:divsChild>
            <w:div w:id="1485973259">
              <w:marLeft w:val="195"/>
              <w:marRight w:val="180"/>
              <w:marTop w:val="0"/>
              <w:marBottom w:val="0"/>
              <w:divBdr>
                <w:top w:val="none" w:sz="0" w:space="0" w:color="auto"/>
                <w:left w:val="none" w:sz="0" w:space="0" w:color="auto"/>
                <w:bottom w:val="none" w:sz="0" w:space="0" w:color="auto"/>
                <w:right w:val="none" w:sz="0" w:space="0" w:color="auto"/>
              </w:divBdr>
              <w:divsChild>
                <w:div w:id="1998801998">
                  <w:marLeft w:val="195"/>
                  <w:marRight w:val="180"/>
                  <w:marTop w:val="0"/>
                  <w:marBottom w:val="0"/>
                  <w:divBdr>
                    <w:top w:val="none" w:sz="0" w:space="0" w:color="auto"/>
                    <w:left w:val="none" w:sz="0" w:space="0" w:color="auto"/>
                    <w:bottom w:val="none" w:sz="0" w:space="0" w:color="auto"/>
                    <w:right w:val="none" w:sz="0" w:space="0" w:color="auto"/>
                  </w:divBdr>
                  <w:divsChild>
                    <w:div w:id="1305356394">
                      <w:marLeft w:val="195"/>
                      <w:marRight w:val="180"/>
                      <w:marTop w:val="0"/>
                      <w:marBottom w:val="0"/>
                      <w:divBdr>
                        <w:top w:val="none" w:sz="0" w:space="0" w:color="auto"/>
                        <w:left w:val="none" w:sz="0" w:space="0" w:color="auto"/>
                        <w:bottom w:val="none" w:sz="0" w:space="0" w:color="auto"/>
                        <w:right w:val="none" w:sz="0" w:space="0" w:color="auto"/>
                      </w:divBdr>
                      <w:divsChild>
                        <w:div w:id="1913421348">
                          <w:marLeft w:val="0"/>
                          <w:marRight w:val="0"/>
                          <w:marTop w:val="0"/>
                          <w:marBottom w:val="0"/>
                          <w:divBdr>
                            <w:top w:val="none" w:sz="0" w:space="0" w:color="auto"/>
                            <w:left w:val="none" w:sz="0" w:space="0" w:color="auto"/>
                            <w:bottom w:val="none" w:sz="0" w:space="0" w:color="auto"/>
                            <w:right w:val="none" w:sz="0" w:space="0" w:color="auto"/>
                          </w:divBdr>
                          <w:divsChild>
                            <w:div w:id="746252">
                              <w:marLeft w:val="195"/>
                              <w:marRight w:val="180"/>
                              <w:marTop w:val="0"/>
                              <w:marBottom w:val="0"/>
                              <w:divBdr>
                                <w:top w:val="none" w:sz="0" w:space="0" w:color="auto"/>
                                <w:left w:val="none" w:sz="0" w:space="0" w:color="auto"/>
                                <w:bottom w:val="none" w:sz="0" w:space="0" w:color="auto"/>
                                <w:right w:val="none" w:sz="0" w:space="0" w:color="auto"/>
                              </w:divBdr>
                              <w:divsChild>
                                <w:div w:id="1785267894">
                                  <w:marLeft w:val="195"/>
                                  <w:marRight w:val="180"/>
                                  <w:marTop w:val="0"/>
                                  <w:marBottom w:val="0"/>
                                  <w:divBdr>
                                    <w:top w:val="none" w:sz="0" w:space="0" w:color="auto"/>
                                    <w:left w:val="none" w:sz="0" w:space="0" w:color="auto"/>
                                    <w:bottom w:val="none" w:sz="0" w:space="0" w:color="auto"/>
                                    <w:right w:val="none" w:sz="0" w:space="0" w:color="auto"/>
                                  </w:divBdr>
                                  <w:divsChild>
                                    <w:div w:id="33622206">
                                      <w:marLeft w:val="195"/>
                                      <w:marRight w:val="180"/>
                                      <w:marTop w:val="0"/>
                                      <w:marBottom w:val="0"/>
                                      <w:divBdr>
                                        <w:top w:val="none" w:sz="0" w:space="0" w:color="auto"/>
                                        <w:left w:val="none" w:sz="0" w:space="0" w:color="auto"/>
                                        <w:bottom w:val="none" w:sz="0" w:space="0" w:color="auto"/>
                                        <w:right w:val="none" w:sz="0" w:space="0" w:color="auto"/>
                                      </w:divBdr>
                                      <w:divsChild>
                                        <w:div w:id="753673238">
                                          <w:marLeft w:val="195"/>
                                          <w:marRight w:val="180"/>
                                          <w:marTop w:val="0"/>
                                          <w:marBottom w:val="0"/>
                                          <w:divBdr>
                                            <w:top w:val="none" w:sz="0" w:space="0" w:color="auto"/>
                                            <w:left w:val="none" w:sz="0" w:space="0" w:color="auto"/>
                                            <w:bottom w:val="none" w:sz="0" w:space="0" w:color="auto"/>
                                            <w:right w:val="none" w:sz="0" w:space="0" w:color="auto"/>
                                          </w:divBdr>
                                          <w:divsChild>
                                            <w:div w:id="499588506">
                                              <w:marLeft w:val="0"/>
                                              <w:marRight w:val="0"/>
                                              <w:marTop w:val="0"/>
                                              <w:marBottom w:val="0"/>
                                              <w:divBdr>
                                                <w:top w:val="none" w:sz="0" w:space="0" w:color="auto"/>
                                                <w:left w:val="none" w:sz="0" w:space="0" w:color="auto"/>
                                                <w:bottom w:val="none" w:sz="0" w:space="0" w:color="auto"/>
                                                <w:right w:val="none" w:sz="0" w:space="0" w:color="auto"/>
                                              </w:divBdr>
                                              <w:divsChild>
                                                <w:div w:id="110637761">
                                                  <w:marLeft w:val="195"/>
                                                  <w:marRight w:val="180"/>
                                                  <w:marTop w:val="0"/>
                                                  <w:marBottom w:val="0"/>
                                                  <w:divBdr>
                                                    <w:top w:val="none" w:sz="0" w:space="0" w:color="auto"/>
                                                    <w:left w:val="none" w:sz="0" w:space="0" w:color="auto"/>
                                                    <w:bottom w:val="none" w:sz="0" w:space="0" w:color="auto"/>
                                                    <w:right w:val="none" w:sz="0" w:space="0" w:color="auto"/>
                                                  </w:divBdr>
                                                  <w:divsChild>
                                                    <w:div w:id="3539917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AC6B3AA39F415399F72DB49E17A33A"/>
        <w:category>
          <w:name w:val="Allmänt"/>
          <w:gallery w:val="placeholder"/>
        </w:category>
        <w:types>
          <w:type w:val="bbPlcHdr"/>
        </w:types>
        <w:behaviors>
          <w:behavior w:val="content"/>
        </w:behaviors>
        <w:guid w:val="{49795E11-FF99-4D68-BEA4-D1BC0B0BFC70}"/>
      </w:docPartPr>
      <w:docPartBody>
        <w:p w:rsidR="008D5F16" w:rsidRDefault="008D5F16">
          <w:pPr>
            <w:pStyle w:val="30AC6B3AA39F415399F72DB49E17A33A"/>
          </w:pPr>
          <w:r w:rsidRPr="009A726D">
            <w:rPr>
              <w:rStyle w:val="Platshllartext"/>
            </w:rPr>
            <w:t>Klicka här för att ange text.</w:t>
          </w:r>
        </w:p>
      </w:docPartBody>
    </w:docPart>
    <w:docPart>
      <w:docPartPr>
        <w:name w:val="67F6C6D0B812409DA1B5A112506005C4"/>
        <w:category>
          <w:name w:val="Allmänt"/>
          <w:gallery w:val="placeholder"/>
        </w:category>
        <w:types>
          <w:type w:val="bbPlcHdr"/>
        </w:types>
        <w:behaviors>
          <w:behavior w:val="content"/>
        </w:behaviors>
        <w:guid w:val="{72A984B0-B888-4378-B91F-66DDCFC87DC0}"/>
      </w:docPartPr>
      <w:docPartBody>
        <w:p w:rsidR="008D5F16" w:rsidRDefault="008D5F16">
          <w:pPr>
            <w:pStyle w:val="67F6C6D0B812409DA1B5A112506005C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16"/>
    <w:rsid w:val="008D5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AC6B3AA39F415399F72DB49E17A33A">
    <w:name w:val="30AC6B3AA39F415399F72DB49E17A33A"/>
  </w:style>
  <w:style w:type="paragraph" w:customStyle="1" w:styleId="1087EEC61A5846B599C7B20CBFD29B21">
    <w:name w:val="1087EEC61A5846B599C7B20CBFD29B21"/>
  </w:style>
  <w:style w:type="paragraph" w:customStyle="1" w:styleId="67F6C6D0B812409DA1B5A112506005C4">
    <w:name w:val="67F6C6D0B812409DA1B5A11250600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RubrikLookup>
    <MotionGuid xmlns="00d11361-0b92-4bae-a181-288d6a55b763">4efa5402-c81c-44d4-895c-fe25279ae83a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338EB-152E-4133-9D6C-0C13ADF3854E}"/>
</file>

<file path=customXml/itemProps2.xml><?xml version="1.0" encoding="utf-8"?>
<ds:datastoreItem xmlns:ds="http://schemas.openxmlformats.org/officeDocument/2006/customXml" ds:itemID="{EDC70C8E-99BD-4795-AAB5-B443685B8C15}"/>
</file>

<file path=customXml/itemProps3.xml><?xml version="1.0" encoding="utf-8"?>
<ds:datastoreItem xmlns:ds="http://schemas.openxmlformats.org/officeDocument/2006/customXml" ds:itemID="{0430CEC5-1502-422C-AFA8-F59F9B2DEB9C}"/>
</file>

<file path=customXml/itemProps4.xml><?xml version="1.0" encoding="utf-8"?>
<ds:datastoreItem xmlns:ds="http://schemas.openxmlformats.org/officeDocument/2006/customXml" ds:itemID="{343F5488-7B1A-4998-990A-F456B280CFE3}"/>
</file>

<file path=docProps/app.xml><?xml version="1.0" encoding="utf-8"?>
<Properties xmlns="http://schemas.openxmlformats.org/officeDocument/2006/extended-properties" xmlns:vt="http://schemas.openxmlformats.org/officeDocument/2006/docPropsVTypes">
  <Template>GranskaMot</Template>
  <TotalTime>13</TotalTime>
  <Pages>2</Pages>
  <Words>296</Words>
  <Characters>1771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201415M1389 Avdrag för friskvård</vt:lpstr>
      <vt:lpstr/>
    </vt:vector>
  </TitlesOfParts>
  <Company>Riksdagen</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201415M1389 Avdrag för friskvård</dc:title>
  <dc:subject/>
  <dc:creator>It-avdelningen</dc:creator>
  <cp:keywords/>
  <dc:description/>
  <cp:lastModifiedBy>Jakob Nyström</cp:lastModifiedBy>
  <cp:revision>7</cp:revision>
  <cp:lastPrinted>2014-11-04T11:35:00Z</cp:lastPrinted>
  <dcterms:created xsi:type="dcterms:W3CDTF">2014-10-28T13:37:00Z</dcterms:created>
  <dcterms:modified xsi:type="dcterms:W3CDTF">2014-11-04T14:42:00Z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*TA2277C95B4E3*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http://filur.riksdagen.se/drop/DropOffLibrary/TA2277C95B4E3.docx</vt:lpwstr>
  </property>
</Properties>
</file>