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65F2" w:rsidRPr="00130AED" w:rsidRDefault="00E465F2">
      <w:pPr>
        <w:pStyle w:val="Frslagsrubrik"/>
      </w:pPr>
      <w:r w:rsidRPr="00130AED">
        <w:t>Förslag till riksdagsbeslut</w:t>
      </w:r>
    </w:p>
    <w:p w:rsidR="00E465F2" w:rsidRPr="00130AED" w:rsidRDefault="00E465F2">
      <w:pPr>
        <w:pStyle w:val="Hemstlatt"/>
        <w:ind w:left="0"/>
      </w:pPr>
      <w:r w:rsidRPr="00130AED">
        <w:t>Riksdagen tillkännager för regeringen som sin mening vad som anförs i motionen om införandet av ett kommunalt veto mot prospe</w:t>
      </w:r>
      <w:r w:rsidRPr="00130AED">
        <w:t>k</w:t>
      </w:r>
      <w:r w:rsidRPr="00130AED">
        <w:t xml:space="preserve">tering av alunskiffer. </w:t>
      </w:r>
    </w:p>
    <w:p w:rsidR="00E465F2" w:rsidRPr="00130AED" w:rsidRDefault="00E465F2">
      <w:pPr>
        <w:pStyle w:val="Rubrik1"/>
      </w:pPr>
      <w:r w:rsidRPr="00130AED">
        <w:t>Motivering</w:t>
      </w:r>
    </w:p>
    <w:p w:rsidR="00E465F2" w:rsidRPr="00130AED" w:rsidRDefault="00E465F2">
      <w:r w:rsidRPr="00130AED">
        <w:t>Gruvnäringen har traditionellt varit ett av grundfundamenten för det svenska välståndet. Exploatering av alunskiffer innebär dock så stora miljörisker att gruvverksamheten motiverar särskilda regler. I Sverige har brytning av alu</w:t>
      </w:r>
      <w:r w:rsidRPr="00130AED">
        <w:t>n</w:t>
      </w:r>
      <w:r w:rsidRPr="00130AED">
        <w:t>skiffer inte skett på många decennier, men erfarenheter från bland annat ura</w:t>
      </w:r>
      <w:r w:rsidRPr="00130AED">
        <w:t>n</w:t>
      </w:r>
      <w:r w:rsidRPr="00130AED">
        <w:t>brytning i västgötska Ranstad på 1960-talet, ger oss viktiga kunskaper. De</w:t>
      </w:r>
      <w:r w:rsidRPr="00130AED">
        <w:t>t</w:t>
      </w:r>
      <w:r w:rsidRPr="00130AED">
        <w:t xml:space="preserve">samma gäller kring Talvivaaragruvan i finska Sotkamo, ett faktum som visar att inga moderna metoder är miljömässigt hållbara. </w:t>
      </w:r>
    </w:p>
    <w:p w:rsidR="00E465F2" w:rsidRPr="00130AED" w:rsidRDefault="00E465F2">
      <w:pPr>
        <w:pStyle w:val="Normaltindrag"/>
      </w:pPr>
      <w:r w:rsidRPr="00130AED">
        <w:t>När alunskiffern krossas frigörs tungmetaller och radioaktiva ämnen som utgör ett hot mot markområden, grundvatten och jordbruksmark. Kommande generationer i berörda kommuner får ta över omfattande kostnader för åte</w:t>
      </w:r>
      <w:r w:rsidRPr="00130AED">
        <w:t>r</w:t>
      </w:r>
      <w:r w:rsidRPr="00130AED">
        <w:t>ställning av dagbrott och inkapsling av läckande, vittrande skifferrester. Flera av de aktuella områdena utgör dessutom Sveriges bördigaste jordbruksma</w:t>
      </w:r>
      <w:r w:rsidRPr="00130AED">
        <w:t>r</w:t>
      </w:r>
      <w:r w:rsidRPr="00130AED">
        <w:t xml:space="preserve">ker, vilket gör dem särskilt skyddsvärda. </w:t>
      </w:r>
    </w:p>
    <w:p w:rsidR="00E465F2" w:rsidRPr="00130AED" w:rsidRDefault="00E465F2">
      <w:pPr>
        <w:pStyle w:val="Normaltindrag"/>
      </w:pPr>
      <w:r w:rsidRPr="00130AED">
        <w:t>När det gäller utvinning av uran finns det i dag en kommunal vetorätt. Det gäller dock först i exploateringsfasen och inte vid prospektering. Ett unde</w:t>
      </w:r>
      <w:r w:rsidRPr="00130AED">
        <w:t>r</w:t>
      </w:r>
      <w:r w:rsidRPr="00130AED">
        <w:t xml:space="preserve">sökningstillstånd blir lätt som en ”våt filt” över området och hämmar möjliga utvecklingsplaner för området, vare sig det handlar om turismsatsningar eller utvecklingen av andra näringar. Det borde därför vara rimligt att det finns ett större inflytande för kommunen även när ett företag vill påbörja prospektering av alunskiffrar. </w:t>
      </w:r>
    </w:p>
    <w:p w:rsidR="00E465F2" w:rsidRPr="00130AED" w:rsidRDefault="00E465F2">
      <w:pPr>
        <w:pStyle w:val="Normaltindrag"/>
      </w:pPr>
      <w:r w:rsidRPr="00130AED">
        <w:t>Det är viktigt att inse den stora skillnaden mellan exploatering av alunski</w:t>
      </w:r>
      <w:r w:rsidRPr="00130AED">
        <w:t>f</w:t>
      </w:r>
      <w:r w:rsidRPr="00130AED">
        <w:t xml:space="preserve">fer och konventionell gruvdrift i urberg. Regeringen bör därför överväga att </w:t>
      </w:r>
      <w:r w:rsidRPr="00130AED">
        <w:lastRenderedPageBreak/>
        <w:t>se över möjligheten till att ge kommunerna vetorätt även mot prospektering i alunskiffer.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0AED">
        <w:trPr>
          <w:cantSplit/>
        </w:trPr>
        <w:tc>
          <w:tcPr>
            <w:tcW w:w="3046" w:type="dxa"/>
          </w:tcPr>
          <w:p w:rsidR="00E465F2" w:rsidRPr="00130AED" w:rsidRDefault="00E465F2">
            <w:pPr>
              <w:pStyle w:val="UnderskriftDatum"/>
              <w:spacing w:before="240"/>
            </w:pPr>
            <w:r w:rsidRPr="00130AED">
              <w:t>Stockholm den 27 september 2013</w:t>
            </w:r>
          </w:p>
        </w:tc>
        <w:tc>
          <w:tcPr>
            <w:tcW w:w="3047" w:type="dxa"/>
          </w:tcPr>
          <w:p w:rsidR="00E465F2" w:rsidRPr="00130AED" w:rsidRDefault="00E465F2">
            <w:pPr>
              <w:pStyle w:val="Underskrifter"/>
              <w:spacing w:before="240"/>
            </w:pPr>
          </w:p>
        </w:tc>
      </w:tr>
      <w:tr w:rsidR="00000000" w:rsidRPr="00130AED">
        <w:trPr>
          <w:cantSplit/>
        </w:trPr>
        <w:tc>
          <w:tcPr>
            <w:tcW w:w="3046" w:type="dxa"/>
          </w:tcPr>
          <w:p w:rsidR="00E465F2" w:rsidRPr="00130AED" w:rsidRDefault="00E465F2">
            <w:pPr>
              <w:pStyle w:val="Underskrifter"/>
            </w:pPr>
            <w:r w:rsidRPr="00130AED">
              <w:t>Christer Akej (M)</w:t>
            </w:r>
          </w:p>
        </w:tc>
        <w:tc>
          <w:tcPr>
            <w:tcW w:w="3046" w:type="dxa"/>
          </w:tcPr>
          <w:p w:rsidR="00E465F2" w:rsidRPr="00130AED" w:rsidRDefault="00E465F2">
            <w:pPr>
              <w:pStyle w:val="Underskrifter"/>
            </w:pPr>
          </w:p>
        </w:tc>
      </w:tr>
    </w:tbl>
    <w:p w:rsidR="00E465F2" w:rsidRPr="00130AED" w:rsidRDefault="00E465F2">
      <w:pPr>
        <w:pStyle w:val="Normaltindrag"/>
      </w:pPr>
    </w:p>
    <w:sectPr w:rsidR="00E465F2" w:rsidRPr="00130AE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65F2" w:rsidRPr="00130AED" w:rsidRDefault="00E465F2">
      <w:r w:rsidRPr="00130AED">
        <w:separator/>
      </w:r>
    </w:p>
  </w:endnote>
  <w:endnote w:type="continuationSeparator" w:id="0">
    <w:p w:rsidR="00E465F2" w:rsidRPr="00130AED" w:rsidRDefault="00E465F2">
      <w:r w:rsidRPr="00130A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5F2" w:rsidRPr="00130AED" w:rsidRDefault="00130AED">
    <w:pPr>
      <w:pStyle w:val="Sidfot"/>
    </w:pPr>
    <w:r w:rsidRPr="00130A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66155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5F2" w:rsidRDefault="00E465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65F2" w:rsidRDefault="00E465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5F2" w:rsidRPr="00130AED" w:rsidRDefault="00130AED">
    <w:pPr>
      <w:pStyle w:val="Sidfot"/>
    </w:pPr>
    <w:r w:rsidRPr="00130A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4555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5F2" w:rsidRDefault="00E465F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65F2" w:rsidRDefault="00E465F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5F2" w:rsidRPr="00130AED" w:rsidRDefault="00130AED">
    <w:pPr>
      <w:pStyle w:val="Sidfot"/>
    </w:pPr>
    <w:r w:rsidRPr="00130A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28872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5F2" w:rsidRDefault="00E465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65F2" w:rsidRDefault="00E465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65F2" w:rsidRPr="00130AED" w:rsidRDefault="00E465F2">
      <w:r w:rsidRPr="00130AED">
        <w:separator/>
      </w:r>
    </w:p>
  </w:footnote>
  <w:footnote w:type="continuationSeparator" w:id="0">
    <w:p w:rsidR="00E465F2" w:rsidRPr="00130AED" w:rsidRDefault="00E465F2">
      <w:r w:rsidRPr="00130A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5F2" w:rsidRPr="00130AED" w:rsidRDefault="00130AED">
    <w:pPr>
      <w:pStyle w:val="Sidhuvud"/>
    </w:pPr>
    <w:r w:rsidRPr="00130A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46702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5F2" w:rsidRDefault="00E465F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65F2" w:rsidRDefault="00E465F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5F2" w:rsidRPr="00130AED" w:rsidRDefault="00130AED">
    <w:pPr>
      <w:pStyle w:val="Sidhuvud"/>
    </w:pPr>
    <w:r w:rsidRPr="00130A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23492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5F2" w:rsidRDefault="00E465F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65F2" w:rsidRDefault="00E465F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5F2" w:rsidRPr="00130AED" w:rsidRDefault="00E465F2">
    <w:pPr>
      <w:pStyle w:val="FSHNormal"/>
      <w:tabs>
        <w:tab w:val="right" w:pos="5840"/>
      </w:tabs>
    </w:pPr>
    <w:r w:rsidRPr="00130AED">
      <w:br/>
    </w:r>
    <w:r w:rsidRPr="00130AED">
      <w:fldChar w:fldCharType="begin" w:fldLock="1"/>
    </w:r>
    <w:r w:rsidRPr="00130AED">
      <w:instrText xml:space="preserve"> DOCPROPERTY</w:instrText>
    </w:r>
    <w:r w:rsidRPr="00130AED">
      <w:rPr>
        <w:sz w:val="18"/>
      </w:rPr>
      <w:instrText xml:space="preserve"> "YearUser" *\charformat </w:instrText>
    </w:r>
    <w:r w:rsidRPr="00130AED">
      <w:fldChar w:fldCharType="separate"/>
    </w:r>
    <w:r w:rsidRPr="00130AED">
      <w:t>2013/14</w:t>
    </w:r>
    <w:r w:rsidRPr="00130AED">
      <w:fldChar w:fldCharType="end"/>
    </w:r>
    <w:r w:rsidRPr="00130AED">
      <w:t xml:space="preserve"> </w:t>
    </w:r>
    <w:r w:rsidRPr="00130AED">
      <w:tab/>
      <w:t xml:space="preserve">mnr: </w:t>
    </w:r>
    <w:r w:rsidRPr="00130AED">
      <w:fldChar w:fldCharType="begin" w:fldLock="1"/>
    </w:r>
    <w:r w:rsidRPr="00130AED">
      <w:instrText xml:space="preserve"> DOCPROPERTY</w:instrText>
    </w:r>
    <w:r w:rsidRPr="00130AED">
      <w:rPr>
        <w:sz w:val="18"/>
      </w:rPr>
      <w:instrText xml:space="preserve"> "Motionsnummer" *\charformat </w:instrText>
    </w:r>
    <w:r w:rsidRPr="00130AED">
      <w:fldChar w:fldCharType="separate"/>
    </w:r>
    <w:r w:rsidRPr="00130AED">
      <w:t>N379</w:t>
    </w:r>
    <w:r w:rsidRPr="00130AED">
      <w:fldChar w:fldCharType="end"/>
    </w:r>
    <w:r w:rsidRPr="00130AED">
      <w:br/>
    </w:r>
    <w:r w:rsidRPr="00130AED">
      <w:fldChar w:fldCharType="begin" w:fldLock="1"/>
    </w:r>
    <w:r w:rsidRPr="00130AED">
      <w:instrText xml:space="preserve"> DOCPROPERTY</w:instrText>
    </w:r>
    <w:r w:rsidRPr="00130AED">
      <w:rPr>
        <w:sz w:val="18"/>
      </w:rPr>
      <w:instrText xml:space="preserve"> "Samling" *\charformat </w:instrText>
    </w:r>
    <w:r w:rsidRPr="00130AED">
      <w:fldChar w:fldCharType="end"/>
    </w:r>
    <w:r w:rsidRPr="00130AED">
      <w:tab/>
      <w:t xml:space="preserve">pnr: </w:t>
    </w:r>
    <w:r w:rsidRPr="00130AED">
      <w:fldChar w:fldCharType="begin" w:fldLock="1"/>
    </w:r>
    <w:r w:rsidRPr="00130AED">
      <w:instrText xml:space="preserve"> DOCPROPERTY</w:instrText>
    </w:r>
    <w:r w:rsidRPr="00130AED">
      <w:rPr>
        <w:sz w:val="18"/>
      </w:rPr>
      <w:instrText xml:space="preserve"> "Partinummer" *\charformat </w:instrText>
    </w:r>
    <w:r w:rsidRPr="00130AED">
      <w:fldChar w:fldCharType="separate"/>
    </w:r>
    <w:r w:rsidRPr="00130AED">
      <w:t>M1828</w:t>
    </w:r>
    <w:r w:rsidRPr="00130AED">
      <w:fldChar w:fldCharType="end"/>
    </w:r>
  </w:p>
  <w:p w:rsidR="00E465F2" w:rsidRPr="00130AED" w:rsidRDefault="00E465F2">
    <w:pPr>
      <w:pStyle w:val="FSHRub1"/>
    </w:pPr>
    <w:r w:rsidRPr="00130AED">
      <w:t>Motion till riksdagen</w:t>
    </w:r>
    <w:r w:rsidRPr="00130AED">
      <w:br/>
    </w:r>
    <w:r w:rsidRPr="00130AED">
      <w:fldChar w:fldCharType="begin" w:fldLock="1"/>
    </w:r>
    <w:r w:rsidRPr="00130AED">
      <w:instrText xml:space="preserve"> DOCPROPERTY "YearUser" *\charformat </w:instrText>
    </w:r>
    <w:r w:rsidRPr="00130AED">
      <w:fldChar w:fldCharType="separate"/>
    </w:r>
    <w:r w:rsidRPr="00130AED">
      <w:t>2013/14</w:t>
    </w:r>
    <w:r w:rsidRPr="00130AED">
      <w:fldChar w:fldCharType="end"/>
    </w:r>
    <w:r w:rsidRPr="00130AED">
      <w:t>:</w:t>
    </w:r>
    <w:r w:rsidRPr="00130AED">
      <w:fldChar w:fldCharType="begin" w:fldLock="1"/>
    </w:r>
    <w:r w:rsidRPr="00130AED">
      <w:instrText xml:space="preserve"> DOCPROPERTY "Motionsnummer" *\charformat </w:instrText>
    </w:r>
    <w:r w:rsidRPr="00130AED">
      <w:fldChar w:fldCharType="separate"/>
    </w:r>
    <w:r w:rsidRPr="00130AED">
      <w:t>N379</w:t>
    </w:r>
    <w:r w:rsidRPr="00130AED">
      <w:fldChar w:fldCharType="end"/>
    </w:r>
  </w:p>
  <w:p w:rsidR="00E465F2" w:rsidRPr="00130AED" w:rsidRDefault="00E465F2">
    <w:pPr>
      <w:pStyle w:val="FSHNormalS5"/>
    </w:pPr>
    <w:r w:rsidRPr="00130AED">
      <w:fldChar w:fldCharType="begin" w:fldLock="1"/>
    </w:r>
    <w:r w:rsidRPr="00130AED">
      <w:instrText xml:space="preserve"> DOCPROPERTY "MotionarText" *\charformat </w:instrText>
    </w:r>
    <w:r w:rsidRPr="00130AED">
      <w:fldChar w:fldCharType="separate"/>
    </w:r>
    <w:r w:rsidRPr="00130AED">
      <w:t>av Christer Akej (M)</w:t>
    </w:r>
    <w:r w:rsidRPr="00130AED">
      <w:fldChar w:fldCharType="end"/>
    </w:r>
    <w:r w:rsidRPr="00130AED">
      <w:br/>
    </w:r>
    <w:r w:rsidRPr="00130AED">
      <w:fldChar w:fldCharType="begin" w:fldLock="1"/>
    </w:r>
    <w:r w:rsidRPr="00130AED">
      <w:instrText xml:space="preserve"> DOCPROPERTY "SvarFrasKort" *\charformat </w:instrText>
    </w:r>
    <w:r w:rsidRPr="00130AED">
      <w:fldChar w:fldCharType="end"/>
    </w:r>
  </w:p>
  <w:p w:rsidR="00E465F2" w:rsidRPr="00130AED" w:rsidRDefault="00E465F2">
    <w:pPr>
      <w:pStyle w:val="FSHTitel"/>
    </w:pPr>
    <w:r w:rsidRPr="00130AED">
      <w:fldChar w:fldCharType="begin" w:fldLock="1"/>
    </w:r>
    <w:r w:rsidRPr="00130AED">
      <w:instrText xml:space="preserve"> DOCPROPERTY</w:instrText>
    </w:r>
    <w:r w:rsidRPr="00130AED">
      <w:rPr>
        <w:sz w:val="18"/>
      </w:rPr>
      <w:instrText xml:space="preserve"> "RubrikSvar" *\charformat </w:instrText>
    </w:r>
    <w:r w:rsidRPr="00130AED">
      <w:fldChar w:fldCharType="separate"/>
    </w:r>
    <w:r w:rsidRPr="00130AED">
      <w:t>Kommunalt veto mot prospektering av alunskiffer</w:t>
    </w:r>
    <w:r w:rsidRPr="00130AED">
      <w:fldChar w:fldCharType="end"/>
    </w:r>
  </w:p>
  <w:p w:rsidR="00E465F2" w:rsidRPr="00130AED" w:rsidRDefault="00E465F2">
    <w:pPr>
      <w:pStyle w:val="Normal00"/>
    </w:pPr>
  </w:p>
  <w:p w:rsidR="00E465F2" w:rsidRPr="00130AED" w:rsidRDefault="00E465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46120956">
    <w:abstractNumId w:val="13"/>
  </w:num>
  <w:num w:numId="2" w16cid:durableId="1565917537">
    <w:abstractNumId w:val="11"/>
  </w:num>
  <w:num w:numId="3" w16cid:durableId="383023519">
    <w:abstractNumId w:val="14"/>
  </w:num>
  <w:num w:numId="4" w16cid:durableId="160968059">
    <w:abstractNumId w:val="8"/>
  </w:num>
  <w:num w:numId="5" w16cid:durableId="358239241">
    <w:abstractNumId w:val="3"/>
  </w:num>
  <w:num w:numId="6" w16cid:durableId="1189299421">
    <w:abstractNumId w:val="2"/>
  </w:num>
  <w:num w:numId="7" w16cid:durableId="53093321">
    <w:abstractNumId w:val="1"/>
  </w:num>
  <w:num w:numId="8" w16cid:durableId="164588740">
    <w:abstractNumId w:val="0"/>
  </w:num>
  <w:num w:numId="9" w16cid:durableId="1560940765">
    <w:abstractNumId w:val="9"/>
  </w:num>
  <w:num w:numId="10" w16cid:durableId="428817300">
    <w:abstractNumId w:val="7"/>
  </w:num>
  <w:num w:numId="11" w16cid:durableId="1321614677">
    <w:abstractNumId w:val="6"/>
  </w:num>
  <w:num w:numId="12" w16cid:durableId="406734992">
    <w:abstractNumId w:val="5"/>
  </w:num>
  <w:num w:numId="13" w16cid:durableId="1989286048">
    <w:abstractNumId w:val="4"/>
  </w:num>
  <w:num w:numId="14" w16cid:durableId="1582908104">
    <w:abstractNumId w:val="16"/>
  </w:num>
  <w:num w:numId="15" w16cid:durableId="1153332799">
    <w:abstractNumId w:val="12"/>
  </w:num>
  <w:num w:numId="16" w16cid:durableId="2653824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795237B3-4A70-4FEF-9F6A-D887B6BB997E}"/>
  </w:docVars>
  <w:rsids>
    <w:rsidRoot w:val="00AC1417"/>
    <w:rsid w:val="00130AED"/>
    <w:rsid w:val="00AC1417"/>
    <w:rsid w:val="00E465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27BDA1-C20A-472E-8523-2226E179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1629</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M1828</vt:lpstr>
    </vt:vector>
  </TitlesOfParts>
  <Company>Riksdagen</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M1828</dc:title>
  <dc:subject>M1828</dc:subject>
  <dc:creator>Riksdagen</dc:creator>
  <cp:keywords>Riksdagen</cp:keywords>
  <dc:description>AD-ändringar</dc:description>
  <cp:lastModifiedBy>Lars Brink</cp:lastModifiedBy>
  <cp:revision>2</cp:revision>
  <cp:lastPrinted>2014-01-15T14:55:00Z</cp:lastPrinted>
  <dcterms:created xsi:type="dcterms:W3CDTF">2025-12-17T23:37:00Z</dcterms:created>
  <dcterms:modified xsi:type="dcterms:W3CDTF">2025-12-17T23:37:00Z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Kommunalt veto mot prospektering av alunskiffer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Kommunalt veto mot prospektering av alunskiffer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Akej (M)</vt:lpwstr>
  </property>
  <property fmtid="{D5CDD505-2E9C-101B-9397-08002B2CF9AE}" pid="26" name="MotionarLista">
    <vt:lpwstr>Akej, Christer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Akej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pr0929ab</vt:lpwstr>
  </property>
  <property fmtid="{D5CDD505-2E9C-101B-9397-08002B2CF9AE}" pid="46" name="MotionID">
    <vt:lpwstr>20132014000000000077000018280069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20132014000000000077000018280069</vt:lpwstr>
  </property>
  <property fmtid="{D5CDD505-2E9C-101B-9397-08002B2CF9AE}" pid="50" name="nummer">
    <vt:lpwstr>379</vt:lpwstr>
  </property>
  <property fmtid="{D5CDD505-2E9C-101B-9397-08002B2CF9AE}" pid="51" name="utskottsbeteckning">
    <vt:lpwstr>N</vt:lpwstr>
  </property>
  <property fmtid="{D5CDD505-2E9C-101B-9397-08002B2CF9AE}" pid="52" name="GlobalUID">
    <vt:lpwstr>{14CFA792-73EE-4F8B-9ED3-15587D67F75E}</vt:lpwstr>
  </property>
  <property fmtid="{D5CDD505-2E9C-101B-9397-08002B2CF9AE}" pid="53" name="Överföringar">
    <vt:i4>0</vt:i4>
  </property>
  <property fmtid="{D5CDD505-2E9C-101B-9397-08002B2CF9AE}" pid="54" name="Checksum">
    <vt:lpwstr>*1000310321290*</vt:lpwstr>
  </property>
  <property fmtid="{D5CDD505-2E9C-101B-9397-08002B2CF9AE}" pid="55" name="skuggnummer">
    <vt:lpwstr>2729</vt:lpwstr>
  </property>
  <property fmtid="{D5CDD505-2E9C-101B-9397-08002B2CF9AE}" pid="56" name="urixVersion">
    <vt:lpwstr>4.6.0.0</vt:lpwstr>
  </property>
  <property fmtid="{D5CDD505-2E9C-101B-9397-08002B2CF9AE}" pid="57" name="urixOrigin">
    <vt:lpwstr>140115 15:55:35.179</vt:lpwstr>
  </property>
  <property fmtid="{D5CDD505-2E9C-101B-9397-08002B2CF9AE}" pid="58" name="urixGuid">
    <vt:lpwstr>{D7F127F5-DE54-489B-B118-3168E90489DD}</vt:lpwstr>
  </property>
</Properties>
</file>