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3484" w:rsidRDefault="00755268" w14:paraId="66943BA4" w14:textId="77777777">
      <w:pPr>
        <w:pStyle w:val="RubrikFrslagTIllRiksdagsbeslut"/>
      </w:pPr>
      <w:sdt>
        <w:sdtPr>
          <w:alias w:val="CC_Boilerplate_4"/>
          <w:tag w:val="CC_Boilerplate_4"/>
          <w:id w:val="-1644581176"/>
          <w:lock w:val="sdtContentLocked"/>
          <w:placeholder>
            <w:docPart w:val="ED581A9FAD924A809AF9C0245DD109A4"/>
          </w:placeholder>
          <w:text/>
        </w:sdtPr>
        <w:sdtEndPr/>
        <w:sdtContent>
          <w:r w:rsidRPr="009B062B" w:rsidR="00AF30DD">
            <w:t>Förslag till riksdagsbeslut</w:t>
          </w:r>
        </w:sdtContent>
      </w:sdt>
      <w:bookmarkEnd w:id="0"/>
      <w:bookmarkEnd w:id="1"/>
    </w:p>
    <w:sdt>
      <w:sdtPr>
        <w:alias w:val="Yrkande 1"/>
        <w:tag w:val="eb1922b0-55c6-449d-9242-40e3e0caa137"/>
        <w:id w:val="2136128993"/>
        <w:lock w:val="sdtLocked"/>
      </w:sdtPr>
      <w:sdtEndPr/>
      <w:sdtContent>
        <w:p w:rsidR="00D72C54" w:rsidRDefault="00D5069E" w14:paraId="601D51B0" w14:textId="77777777">
          <w:pPr>
            <w:pStyle w:val="Frslagstext"/>
            <w:numPr>
              <w:ilvl w:val="0"/>
              <w:numId w:val="0"/>
            </w:numPr>
          </w:pPr>
          <w:r>
            <w:t>Riksdagen ställer sig bakom det som anförs i motionen om att endast berörda myndigheter bör ha tillgång till information om vilka fordon en person äger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E9E60437994A4B8D93EA0915AB0F71"/>
        </w:placeholder>
        <w:text/>
      </w:sdtPr>
      <w:sdtEndPr/>
      <w:sdtContent>
        <w:p w:rsidRPr="009B062B" w:rsidR="006D79C9" w:rsidP="00333E95" w:rsidRDefault="006D79C9" w14:paraId="067873AA" w14:textId="77777777">
          <w:pPr>
            <w:pStyle w:val="Rubrik1"/>
          </w:pPr>
          <w:r>
            <w:t>Motivering</w:t>
          </w:r>
        </w:p>
      </w:sdtContent>
    </w:sdt>
    <w:bookmarkEnd w:displacedByCustomXml="prev" w:id="3"/>
    <w:bookmarkEnd w:displacedByCustomXml="prev" w:id="4"/>
    <w:p w:rsidR="00BB6339" w:rsidP="008E0FE2" w:rsidRDefault="00375B57" w14:paraId="72DBDF4B" w14:textId="5322BFAA">
      <w:pPr>
        <w:pStyle w:val="Normalutanindragellerluft"/>
      </w:pPr>
      <w:r>
        <w:t>För att bättre beivra brottslighet och öka människors säkerhet behöver olika åtgärder vidtas. I dag är det lätt att via internet finna information om vilka fordon en person äger. Detta underlättar för brottslig verksamhet och stölder. Inte minst på landsbygden kan det leda till ökad otrygghet när personer med ont uppsåt använder informationen felaktigt för att förbereda inbrott. I brottsförebyggande syfte bör endast berörda myndigheter ha tillgång till denna information. Detta bör ges regeringen till känna.</w:t>
      </w:r>
    </w:p>
    <w:sdt>
      <w:sdtPr>
        <w:rPr>
          <w:i/>
          <w:noProof/>
        </w:rPr>
        <w:alias w:val="CC_Underskrifter"/>
        <w:tag w:val="CC_Underskrifter"/>
        <w:id w:val="583496634"/>
        <w:lock w:val="sdtContentLocked"/>
        <w:placeholder>
          <w:docPart w:val="49B722C82AFB45479F5AFDA7B142D061"/>
        </w:placeholder>
      </w:sdtPr>
      <w:sdtEndPr>
        <w:rPr>
          <w:i w:val="0"/>
          <w:noProof w:val="0"/>
        </w:rPr>
      </w:sdtEndPr>
      <w:sdtContent>
        <w:p w:rsidR="00C33484" w:rsidP="00C33484" w:rsidRDefault="00C33484" w14:paraId="5747ECE1" w14:textId="77777777"/>
        <w:p w:rsidRPr="008E0FE2" w:rsidR="004801AC" w:rsidP="00C33484" w:rsidRDefault="00755268" w14:paraId="6AD2C07A" w14:textId="507F8DFA"/>
      </w:sdtContent>
    </w:sdt>
    <w:tbl>
      <w:tblPr>
        <w:tblW w:w="5000" w:type="pct"/>
        <w:tblLook w:val="04A0" w:firstRow="1" w:lastRow="0" w:firstColumn="1" w:lastColumn="0" w:noHBand="0" w:noVBand="1"/>
        <w:tblCaption w:val="underskrifter"/>
      </w:tblPr>
      <w:tblGrid>
        <w:gridCol w:w="4252"/>
        <w:gridCol w:w="4252"/>
      </w:tblGrid>
      <w:tr w:rsidR="00D72C54" w14:paraId="14048693" w14:textId="77777777">
        <w:trPr>
          <w:cantSplit/>
        </w:trPr>
        <w:tc>
          <w:tcPr>
            <w:tcW w:w="50" w:type="pct"/>
            <w:vAlign w:val="bottom"/>
          </w:tcPr>
          <w:p w:rsidR="00D72C54" w:rsidRDefault="00D5069E" w14:paraId="5B4592EB" w14:textId="77777777">
            <w:pPr>
              <w:pStyle w:val="Underskrifter"/>
              <w:spacing w:after="0"/>
            </w:pPr>
            <w:r>
              <w:t>Daniel Bäckström (C)</w:t>
            </w:r>
          </w:p>
        </w:tc>
        <w:tc>
          <w:tcPr>
            <w:tcW w:w="50" w:type="pct"/>
            <w:vAlign w:val="bottom"/>
          </w:tcPr>
          <w:p w:rsidR="00D72C54" w:rsidRDefault="00D72C54" w14:paraId="1722257A" w14:textId="77777777">
            <w:pPr>
              <w:pStyle w:val="Underskrifter"/>
              <w:spacing w:after="0"/>
            </w:pPr>
          </w:p>
        </w:tc>
      </w:tr>
    </w:tbl>
    <w:p w:rsidR="00291478" w:rsidRDefault="00291478" w14:paraId="70C5C609" w14:textId="77777777"/>
    <w:sectPr w:rsidR="002914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EAAB8" w14:textId="77777777" w:rsidR="00375B57" w:rsidRDefault="00375B57" w:rsidP="000C1CAD">
      <w:pPr>
        <w:spacing w:line="240" w:lineRule="auto"/>
      </w:pPr>
      <w:r>
        <w:separator/>
      </w:r>
    </w:p>
  </w:endnote>
  <w:endnote w:type="continuationSeparator" w:id="0">
    <w:p w14:paraId="6642882C" w14:textId="77777777" w:rsidR="00375B57" w:rsidRDefault="00375B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A9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3B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2254" w14:textId="6259AC62" w:rsidR="00262EA3" w:rsidRPr="00C33484" w:rsidRDefault="00262EA3" w:rsidP="00C334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12FCB" w14:textId="77777777" w:rsidR="00375B57" w:rsidRDefault="00375B57" w:rsidP="000C1CAD">
      <w:pPr>
        <w:spacing w:line="240" w:lineRule="auto"/>
      </w:pPr>
      <w:r>
        <w:separator/>
      </w:r>
    </w:p>
  </w:footnote>
  <w:footnote w:type="continuationSeparator" w:id="0">
    <w:p w14:paraId="7990ABCB" w14:textId="77777777" w:rsidR="00375B57" w:rsidRDefault="00375B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8F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DBD65E" wp14:editId="28BBA2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2DEB89" w14:textId="258431E5" w:rsidR="00262EA3" w:rsidRDefault="00755268" w:rsidP="008103B5">
                          <w:pPr>
                            <w:jc w:val="right"/>
                          </w:pPr>
                          <w:sdt>
                            <w:sdtPr>
                              <w:alias w:val="CC_Noformat_Partikod"/>
                              <w:tag w:val="CC_Noformat_Partikod"/>
                              <w:id w:val="-53464382"/>
                              <w:text/>
                            </w:sdtPr>
                            <w:sdtEndPr/>
                            <w:sdtContent>
                              <w:r w:rsidR="00375B5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DBD6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2DEB89" w14:textId="258431E5" w:rsidR="00262EA3" w:rsidRDefault="00755268" w:rsidP="008103B5">
                    <w:pPr>
                      <w:jc w:val="right"/>
                    </w:pPr>
                    <w:sdt>
                      <w:sdtPr>
                        <w:alias w:val="CC_Noformat_Partikod"/>
                        <w:tag w:val="CC_Noformat_Partikod"/>
                        <w:id w:val="-53464382"/>
                        <w:text/>
                      </w:sdtPr>
                      <w:sdtEndPr/>
                      <w:sdtContent>
                        <w:r w:rsidR="00375B5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7D9A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2D8D8" w14:textId="77777777" w:rsidR="00262EA3" w:rsidRDefault="00262EA3" w:rsidP="008563AC">
    <w:pPr>
      <w:jc w:val="right"/>
    </w:pPr>
  </w:p>
  <w:p w14:paraId="0345B0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C5F2F" w14:textId="77777777" w:rsidR="00262EA3" w:rsidRDefault="007552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6527B9" wp14:editId="60B1B9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7C867D" w14:textId="12D2D2E6" w:rsidR="00262EA3" w:rsidRDefault="00755268" w:rsidP="00A314CF">
    <w:pPr>
      <w:pStyle w:val="FSHNormal"/>
      <w:spacing w:before="40"/>
    </w:pPr>
    <w:sdt>
      <w:sdtPr>
        <w:alias w:val="CC_Noformat_Motionstyp"/>
        <w:tag w:val="CC_Noformat_Motionstyp"/>
        <w:id w:val="1162973129"/>
        <w:lock w:val="sdtContentLocked"/>
        <w15:appearance w15:val="hidden"/>
        <w:text/>
      </w:sdtPr>
      <w:sdtEndPr/>
      <w:sdtContent>
        <w:r w:rsidR="00C33484">
          <w:t>Enskild motion</w:t>
        </w:r>
      </w:sdtContent>
    </w:sdt>
    <w:r w:rsidR="00821B36">
      <w:t xml:space="preserve"> </w:t>
    </w:r>
    <w:sdt>
      <w:sdtPr>
        <w:alias w:val="CC_Noformat_Partikod"/>
        <w:tag w:val="CC_Noformat_Partikod"/>
        <w:id w:val="1471015553"/>
        <w:text/>
      </w:sdtPr>
      <w:sdtEndPr/>
      <w:sdtContent>
        <w:r w:rsidR="00375B57">
          <w:t>C</w:t>
        </w:r>
      </w:sdtContent>
    </w:sdt>
    <w:sdt>
      <w:sdtPr>
        <w:alias w:val="CC_Noformat_Partinummer"/>
        <w:tag w:val="CC_Noformat_Partinummer"/>
        <w:id w:val="-2014525982"/>
        <w:showingPlcHdr/>
        <w:text/>
      </w:sdtPr>
      <w:sdtEndPr/>
      <w:sdtContent>
        <w:r w:rsidR="00821B36">
          <w:t xml:space="preserve"> </w:t>
        </w:r>
      </w:sdtContent>
    </w:sdt>
  </w:p>
  <w:p w14:paraId="424018FD" w14:textId="77777777" w:rsidR="00262EA3" w:rsidRPr="008227B3" w:rsidRDefault="007552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0B88DD" w14:textId="51DD0DA4" w:rsidR="00262EA3" w:rsidRPr="008227B3" w:rsidRDefault="007552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348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3484">
          <w:t>:1568</w:t>
        </w:r>
      </w:sdtContent>
    </w:sdt>
  </w:p>
  <w:p w14:paraId="458E4FCA" w14:textId="48DD892B" w:rsidR="00262EA3" w:rsidRDefault="00755268" w:rsidP="00E03A3D">
    <w:pPr>
      <w:pStyle w:val="Motionr"/>
    </w:pPr>
    <w:sdt>
      <w:sdtPr>
        <w:alias w:val="CC_Noformat_Avtext"/>
        <w:tag w:val="CC_Noformat_Avtext"/>
        <w:id w:val="-2020768203"/>
        <w:lock w:val="sdtContentLocked"/>
        <w15:appearance w15:val="hidden"/>
        <w:text/>
      </w:sdtPr>
      <w:sdtEndPr/>
      <w:sdtContent>
        <w:r w:rsidR="00C33484">
          <w:t>av Daniel Bäckström (C)</w:t>
        </w:r>
      </w:sdtContent>
    </w:sdt>
  </w:p>
  <w:sdt>
    <w:sdtPr>
      <w:alias w:val="CC_Noformat_Rubtext"/>
      <w:tag w:val="CC_Noformat_Rubtext"/>
      <w:id w:val="-218060500"/>
      <w:lock w:val="sdtLocked"/>
      <w:text/>
    </w:sdtPr>
    <w:sdtEndPr/>
    <w:sdtContent>
      <w:p w14:paraId="7F97D97C" w14:textId="09DF0CE3" w:rsidR="00262EA3" w:rsidRDefault="00375B57" w:rsidP="00283E0F">
        <w:pPr>
          <w:pStyle w:val="FSHRub2"/>
        </w:pPr>
        <w:r>
          <w:t>Information om vilka fordon en person äger</w:t>
        </w:r>
      </w:p>
    </w:sdtContent>
  </w:sdt>
  <w:sdt>
    <w:sdtPr>
      <w:alias w:val="CC_Boilerplate_3"/>
      <w:tag w:val="CC_Boilerplate_3"/>
      <w:id w:val="1606463544"/>
      <w:lock w:val="sdtContentLocked"/>
      <w15:appearance w15:val="hidden"/>
      <w:text w:multiLine="1"/>
    </w:sdtPr>
    <w:sdtEndPr/>
    <w:sdtContent>
      <w:p w14:paraId="7F7F79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5B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47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B57"/>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A2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2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20"/>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84"/>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69E"/>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C5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768D8B"/>
  <w15:chartTrackingRefBased/>
  <w15:docId w15:val="{1C8C1909-B715-4DE1-B82D-F52F6D7D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581A9FAD924A809AF9C0245DD109A4"/>
        <w:category>
          <w:name w:val="Allmänt"/>
          <w:gallery w:val="placeholder"/>
        </w:category>
        <w:types>
          <w:type w:val="bbPlcHdr"/>
        </w:types>
        <w:behaviors>
          <w:behavior w:val="content"/>
        </w:behaviors>
        <w:guid w:val="{A9CD6103-A571-4641-ABF9-909016B74EE5}"/>
      </w:docPartPr>
      <w:docPartBody>
        <w:p w:rsidR="008C0278" w:rsidRDefault="008C0278">
          <w:pPr>
            <w:pStyle w:val="ED581A9FAD924A809AF9C0245DD109A4"/>
          </w:pPr>
          <w:r w:rsidRPr="005A0A93">
            <w:rPr>
              <w:rStyle w:val="Platshllartext"/>
            </w:rPr>
            <w:t>Förslag till riksdagsbeslut</w:t>
          </w:r>
        </w:p>
      </w:docPartBody>
    </w:docPart>
    <w:docPart>
      <w:docPartPr>
        <w:name w:val="63E9E60437994A4B8D93EA0915AB0F71"/>
        <w:category>
          <w:name w:val="Allmänt"/>
          <w:gallery w:val="placeholder"/>
        </w:category>
        <w:types>
          <w:type w:val="bbPlcHdr"/>
        </w:types>
        <w:behaviors>
          <w:behavior w:val="content"/>
        </w:behaviors>
        <w:guid w:val="{59B7D98B-1656-4814-A643-32E2FFEA6813}"/>
      </w:docPartPr>
      <w:docPartBody>
        <w:p w:rsidR="008C0278" w:rsidRDefault="008C0278">
          <w:pPr>
            <w:pStyle w:val="63E9E60437994A4B8D93EA0915AB0F71"/>
          </w:pPr>
          <w:r w:rsidRPr="005A0A93">
            <w:rPr>
              <w:rStyle w:val="Platshllartext"/>
            </w:rPr>
            <w:t>Motivering</w:t>
          </w:r>
        </w:p>
      </w:docPartBody>
    </w:docPart>
    <w:docPart>
      <w:docPartPr>
        <w:name w:val="49B722C82AFB45479F5AFDA7B142D061"/>
        <w:category>
          <w:name w:val="Allmänt"/>
          <w:gallery w:val="placeholder"/>
        </w:category>
        <w:types>
          <w:type w:val="bbPlcHdr"/>
        </w:types>
        <w:behaviors>
          <w:behavior w:val="content"/>
        </w:behaviors>
        <w:guid w:val="{526C50F9-3096-43B1-B74E-254FC09A8EFF}"/>
      </w:docPartPr>
      <w:docPartBody>
        <w:p w:rsidR="00E11E7C" w:rsidRDefault="00E11E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278"/>
    <w:rsid w:val="008C0278"/>
    <w:rsid w:val="00E11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581A9FAD924A809AF9C0245DD109A4">
    <w:name w:val="ED581A9FAD924A809AF9C0245DD109A4"/>
  </w:style>
  <w:style w:type="paragraph" w:customStyle="1" w:styleId="63E9E60437994A4B8D93EA0915AB0F71">
    <w:name w:val="63E9E60437994A4B8D93EA0915AB0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229A94-08D3-4C03-9856-988FDA1783AC}"/>
</file>

<file path=customXml/itemProps2.xml><?xml version="1.0" encoding="utf-8"?>
<ds:datastoreItem xmlns:ds="http://schemas.openxmlformats.org/officeDocument/2006/customXml" ds:itemID="{A695D264-EE95-4268-A3D6-D6AA36FAC23F}"/>
</file>

<file path=customXml/itemProps3.xml><?xml version="1.0" encoding="utf-8"?>
<ds:datastoreItem xmlns:ds="http://schemas.openxmlformats.org/officeDocument/2006/customXml" ds:itemID="{C081B314-2D89-4010-9F75-D0A2A425D00B}"/>
</file>

<file path=docProps/app.xml><?xml version="1.0" encoding="utf-8"?>
<Properties xmlns="http://schemas.openxmlformats.org/officeDocument/2006/extended-properties" xmlns:vt="http://schemas.openxmlformats.org/officeDocument/2006/docPropsVTypes">
  <Template>Normal</Template>
  <TotalTime>2</TotalTime>
  <Pages>1</Pages>
  <Words>114</Words>
  <Characters>663</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