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0D96653" w14:textId="77777777">
        <w:tc>
          <w:tcPr>
            <w:tcW w:w="2268" w:type="dxa"/>
          </w:tcPr>
          <w:p w14:paraId="26291B2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026495" w14:textId="77777777" w:rsidR="006E4E11" w:rsidRDefault="006E4E11" w:rsidP="007242A3">
            <w:pPr>
              <w:framePr w:w="5035" w:h="1644" w:wrap="notBeside" w:vAnchor="page" w:hAnchor="page" w:x="6573" w:y="721"/>
              <w:rPr>
                <w:rFonts w:ascii="TradeGothic" w:hAnsi="TradeGothic"/>
                <w:i/>
                <w:sz w:val="18"/>
              </w:rPr>
            </w:pPr>
          </w:p>
        </w:tc>
      </w:tr>
      <w:tr w:rsidR="006E4E11" w14:paraId="465EF620" w14:textId="77777777">
        <w:tc>
          <w:tcPr>
            <w:tcW w:w="2268" w:type="dxa"/>
          </w:tcPr>
          <w:p w14:paraId="2F37287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2190EF0" w14:textId="77777777" w:rsidR="006E4E11" w:rsidRDefault="006E4E11" w:rsidP="007242A3">
            <w:pPr>
              <w:framePr w:w="5035" w:h="1644" w:wrap="notBeside" w:vAnchor="page" w:hAnchor="page" w:x="6573" w:y="721"/>
              <w:rPr>
                <w:rFonts w:ascii="TradeGothic" w:hAnsi="TradeGothic"/>
                <w:b/>
                <w:sz w:val="22"/>
              </w:rPr>
            </w:pPr>
          </w:p>
        </w:tc>
      </w:tr>
      <w:tr w:rsidR="006E4E11" w14:paraId="3AB822A6" w14:textId="77777777">
        <w:tc>
          <w:tcPr>
            <w:tcW w:w="3402" w:type="dxa"/>
            <w:gridSpan w:val="2"/>
          </w:tcPr>
          <w:p w14:paraId="4414FF1E" w14:textId="77777777" w:rsidR="006E4E11" w:rsidRDefault="006E4E11" w:rsidP="007242A3">
            <w:pPr>
              <w:framePr w:w="5035" w:h="1644" w:wrap="notBeside" w:vAnchor="page" w:hAnchor="page" w:x="6573" w:y="721"/>
            </w:pPr>
          </w:p>
        </w:tc>
        <w:tc>
          <w:tcPr>
            <w:tcW w:w="1865" w:type="dxa"/>
          </w:tcPr>
          <w:p w14:paraId="748C0566" w14:textId="77777777" w:rsidR="006E4E11" w:rsidRDefault="006E4E11" w:rsidP="007242A3">
            <w:pPr>
              <w:framePr w:w="5035" w:h="1644" w:wrap="notBeside" w:vAnchor="page" w:hAnchor="page" w:x="6573" w:y="721"/>
            </w:pPr>
          </w:p>
        </w:tc>
      </w:tr>
      <w:tr w:rsidR="006E4E11" w14:paraId="6C58CF7D" w14:textId="77777777">
        <w:tc>
          <w:tcPr>
            <w:tcW w:w="2268" w:type="dxa"/>
          </w:tcPr>
          <w:p w14:paraId="4516193D" w14:textId="77777777" w:rsidR="006E4E11" w:rsidRDefault="006E4E11" w:rsidP="007242A3">
            <w:pPr>
              <w:framePr w:w="5035" w:h="1644" w:wrap="notBeside" w:vAnchor="page" w:hAnchor="page" w:x="6573" w:y="721"/>
            </w:pPr>
          </w:p>
        </w:tc>
        <w:tc>
          <w:tcPr>
            <w:tcW w:w="2999" w:type="dxa"/>
            <w:gridSpan w:val="2"/>
          </w:tcPr>
          <w:p w14:paraId="7BD31851" w14:textId="77777777" w:rsidR="006E4E11" w:rsidRPr="00ED583F" w:rsidRDefault="008A5466" w:rsidP="007242A3">
            <w:pPr>
              <w:framePr w:w="5035" w:h="1644" w:wrap="notBeside" w:vAnchor="page" w:hAnchor="page" w:x="6573" w:y="721"/>
              <w:rPr>
                <w:sz w:val="20"/>
              </w:rPr>
            </w:pPr>
            <w:r>
              <w:rPr>
                <w:sz w:val="20"/>
              </w:rPr>
              <w:t>Dnr Ju2015/3813/statssekr</w:t>
            </w:r>
          </w:p>
        </w:tc>
      </w:tr>
      <w:tr w:rsidR="006E4E11" w14:paraId="4930D6A8" w14:textId="77777777">
        <w:tc>
          <w:tcPr>
            <w:tcW w:w="2268" w:type="dxa"/>
          </w:tcPr>
          <w:p w14:paraId="261CD630" w14:textId="77777777" w:rsidR="006E4E11" w:rsidRDefault="006E4E11" w:rsidP="007242A3">
            <w:pPr>
              <w:framePr w:w="5035" w:h="1644" w:wrap="notBeside" w:vAnchor="page" w:hAnchor="page" w:x="6573" w:y="721"/>
            </w:pPr>
          </w:p>
        </w:tc>
        <w:tc>
          <w:tcPr>
            <w:tcW w:w="2999" w:type="dxa"/>
            <w:gridSpan w:val="2"/>
          </w:tcPr>
          <w:p w14:paraId="3B51B8F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E8E55C9" w14:textId="77777777">
        <w:trPr>
          <w:trHeight w:val="284"/>
        </w:trPr>
        <w:tc>
          <w:tcPr>
            <w:tcW w:w="4911" w:type="dxa"/>
          </w:tcPr>
          <w:p w14:paraId="71A7D474" w14:textId="77777777" w:rsidR="006E4E11" w:rsidRDefault="008A5466">
            <w:pPr>
              <w:pStyle w:val="Avsndare"/>
              <w:framePr w:h="2483" w:wrap="notBeside" w:x="1504"/>
              <w:rPr>
                <w:b/>
                <w:i w:val="0"/>
                <w:sz w:val="22"/>
              </w:rPr>
            </w:pPr>
            <w:r>
              <w:rPr>
                <w:b/>
                <w:i w:val="0"/>
                <w:sz w:val="22"/>
              </w:rPr>
              <w:t>Justitiedepartementet</w:t>
            </w:r>
          </w:p>
        </w:tc>
      </w:tr>
      <w:tr w:rsidR="006E4E11" w14:paraId="06107623" w14:textId="77777777">
        <w:trPr>
          <w:trHeight w:val="284"/>
        </w:trPr>
        <w:tc>
          <w:tcPr>
            <w:tcW w:w="4911" w:type="dxa"/>
          </w:tcPr>
          <w:p w14:paraId="457DCC39" w14:textId="77777777" w:rsidR="006E4E11" w:rsidRDefault="008A5466">
            <w:pPr>
              <w:pStyle w:val="Avsndare"/>
              <w:framePr w:h="2483" w:wrap="notBeside" w:x="1504"/>
              <w:rPr>
                <w:bCs/>
                <w:iCs/>
              </w:rPr>
            </w:pPr>
            <w:r>
              <w:rPr>
                <w:bCs/>
                <w:iCs/>
              </w:rPr>
              <w:t>Inrikesministern</w:t>
            </w:r>
          </w:p>
        </w:tc>
      </w:tr>
      <w:tr w:rsidR="006E4E11" w14:paraId="0BE957FF" w14:textId="77777777">
        <w:trPr>
          <w:trHeight w:val="284"/>
        </w:trPr>
        <w:tc>
          <w:tcPr>
            <w:tcW w:w="4911" w:type="dxa"/>
          </w:tcPr>
          <w:p w14:paraId="4090BE82" w14:textId="77777777" w:rsidR="006E4E11" w:rsidRDefault="006E4E11">
            <w:pPr>
              <w:pStyle w:val="Avsndare"/>
              <w:framePr w:h="2483" w:wrap="notBeside" w:x="1504"/>
              <w:rPr>
                <w:bCs/>
                <w:iCs/>
              </w:rPr>
            </w:pPr>
          </w:p>
        </w:tc>
      </w:tr>
      <w:tr w:rsidR="006E4E11" w14:paraId="15B0A4B5" w14:textId="77777777">
        <w:trPr>
          <w:trHeight w:val="284"/>
        </w:trPr>
        <w:tc>
          <w:tcPr>
            <w:tcW w:w="4911" w:type="dxa"/>
          </w:tcPr>
          <w:p w14:paraId="11E19227" w14:textId="77777777" w:rsidR="006E4E11" w:rsidRDefault="006E4E11">
            <w:pPr>
              <w:pStyle w:val="Avsndare"/>
              <w:framePr w:h="2483" w:wrap="notBeside" w:x="1504"/>
              <w:rPr>
                <w:bCs/>
                <w:iCs/>
              </w:rPr>
            </w:pPr>
          </w:p>
        </w:tc>
      </w:tr>
      <w:tr w:rsidR="006E4E11" w14:paraId="30590073" w14:textId="77777777">
        <w:trPr>
          <w:trHeight w:val="284"/>
        </w:trPr>
        <w:tc>
          <w:tcPr>
            <w:tcW w:w="4911" w:type="dxa"/>
          </w:tcPr>
          <w:p w14:paraId="34AB729F" w14:textId="77777777" w:rsidR="006E4E11" w:rsidRDefault="006E4E11">
            <w:pPr>
              <w:pStyle w:val="Avsndare"/>
              <w:framePr w:h="2483" w:wrap="notBeside" w:x="1504"/>
              <w:rPr>
                <w:bCs/>
                <w:iCs/>
              </w:rPr>
            </w:pPr>
          </w:p>
        </w:tc>
      </w:tr>
      <w:tr w:rsidR="006E4E11" w14:paraId="151CF693" w14:textId="77777777">
        <w:trPr>
          <w:trHeight w:val="284"/>
        </w:trPr>
        <w:tc>
          <w:tcPr>
            <w:tcW w:w="4911" w:type="dxa"/>
          </w:tcPr>
          <w:p w14:paraId="61730894" w14:textId="77777777" w:rsidR="006E4E11" w:rsidRDefault="006E4E11">
            <w:pPr>
              <w:pStyle w:val="Avsndare"/>
              <w:framePr w:h="2483" w:wrap="notBeside" w:x="1504"/>
              <w:rPr>
                <w:bCs/>
                <w:iCs/>
              </w:rPr>
            </w:pPr>
          </w:p>
        </w:tc>
      </w:tr>
      <w:tr w:rsidR="006E4E11" w14:paraId="21AB9468" w14:textId="77777777">
        <w:trPr>
          <w:trHeight w:val="284"/>
        </w:trPr>
        <w:tc>
          <w:tcPr>
            <w:tcW w:w="4911" w:type="dxa"/>
          </w:tcPr>
          <w:p w14:paraId="132C32F5" w14:textId="77777777" w:rsidR="006E4E11" w:rsidRDefault="006E4E11">
            <w:pPr>
              <w:pStyle w:val="Avsndare"/>
              <w:framePr w:h="2483" w:wrap="notBeside" w:x="1504"/>
              <w:rPr>
                <w:bCs/>
                <w:iCs/>
              </w:rPr>
            </w:pPr>
          </w:p>
        </w:tc>
      </w:tr>
      <w:tr w:rsidR="006E4E11" w14:paraId="32A9868F" w14:textId="77777777">
        <w:trPr>
          <w:trHeight w:val="284"/>
        </w:trPr>
        <w:tc>
          <w:tcPr>
            <w:tcW w:w="4911" w:type="dxa"/>
          </w:tcPr>
          <w:p w14:paraId="4E69247C" w14:textId="77777777" w:rsidR="006E4E11" w:rsidRDefault="006E4E11">
            <w:pPr>
              <w:pStyle w:val="Avsndare"/>
              <w:framePr w:h="2483" w:wrap="notBeside" w:x="1504"/>
              <w:rPr>
                <w:bCs/>
                <w:iCs/>
              </w:rPr>
            </w:pPr>
          </w:p>
        </w:tc>
      </w:tr>
      <w:tr w:rsidR="006E4E11" w14:paraId="74652CBE" w14:textId="77777777">
        <w:trPr>
          <w:trHeight w:val="284"/>
        </w:trPr>
        <w:tc>
          <w:tcPr>
            <w:tcW w:w="4911" w:type="dxa"/>
          </w:tcPr>
          <w:p w14:paraId="2C9BE9CD" w14:textId="77777777" w:rsidR="006E4E11" w:rsidRDefault="006E4E11">
            <w:pPr>
              <w:pStyle w:val="Avsndare"/>
              <w:framePr w:h="2483" w:wrap="notBeside" w:x="1504"/>
              <w:rPr>
                <w:bCs/>
                <w:iCs/>
              </w:rPr>
            </w:pPr>
          </w:p>
        </w:tc>
      </w:tr>
    </w:tbl>
    <w:p w14:paraId="68727BF8" w14:textId="77777777" w:rsidR="006E4E11" w:rsidRDefault="008A5466">
      <w:pPr>
        <w:framePr w:w="4400" w:h="2523" w:wrap="notBeside" w:vAnchor="page" w:hAnchor="page" w:x="6453" w:y="2445"/>
        <w:ind w:left="142"/>
      </w:pPr>
      <w:r>
        <w:t>Till riksdagen</w:t>
      </w:r>
    </w:p>
    <w:p w14:paraId="0B0AB82E" w14:textId="77777777" w:rsidR="006E4E11" w:rsidRDefault="008A5466" w:rsidP="008A5466">
      <w:pPr>
        <w:pStyle w:val="RKrubrik"/>
        <w:pBdr>
          <w:bottom w:val="single" w:sz="4" w:space="1" w:color="auto"/>
        </w:pBdr>
        <w:spacing w:before="0" w:after="0"/>
      </w:pPr>
      <w:r>
        <w:t>Svar på fråga 2014/15:467 av Cecilia Widegren (M) Brott som begås av djurrättsaktivister</w:t>
      </w:r>
    </w:p>
    <w:p w14:paraId="35488372" w14:textId="77777777" w:rsidR="006E4E11" w:rsidRDefault="006E4E11">
      <w:pPr>
        <w:pStyle w:val="RKnormal"/>
      </w:pPr>
    </w:p>
    <w:p w14:paraId="39E771E0" w14:textId="6EC42769" w:rsidR="008A5466" w:rsidRDefault="008A5466" w:rsidP="008A5466">
      <w:pPr>
        <w:pStyle w:val="RKnormal"/>
      </w:pPr>
      <w:r>
        <w:t>Cecilia Widegren har frågat mig vilka konkreta åtgärder jag avser vidta</w:t>
      </w:r>
      <w:r w:rsidR="003F0517">
        <w:t>,</w:t>
      </w:r>
      <w:r>
        <w:t xml:space="preserve"> </w:t>
      </w:r>
      <w:r w:rsidR="00283B1F">
        <w:t>och när</w:t>
      </w:r>
      <w:r w:rsidR="003F0517">
        <w:t>,</w:t>
      </w:r>
      <w:r w:rsidR="00283B1F">
        <w:t xml:space="preserve"> </w:t>
      </w:r>
      <w:r>
        <w:t>med anledning av riksdagens tillkännagivande om prioritering av arbetet mot brott som begås av så kallade djurrättsaktivister. Hon frågar mig också på vilket sätt man redan nu kan se skillnaden och nyttan med den nya sammanhållna polisorganisationen.</w:t>
      </w:r>
    </w:p>
    <w:p w14:paraId="7F086075" w14:textId="77777777" w:rsidR="006E4E11" w:rsidRDefault="006E4E11">
      <w:pPr>
        <w:pStyle w:val="RKnormal"/>
      </w:pPr>
    </w:p>
    <w:p w14:paraId="7F6970A5" w14:textId="7EB5D4F9" w:rsidR="00E8171F" w:rsidRDefault="00E8171F" w:rsidP="00085819">
      <w:r>
        <w:t>Det är viktigt att näringsidkare kan bedriva lagenlig verksamhet utan att de riskerar att utsättas för brott.</w:t>
      </w:r>
      <w:r w:rsidR="003548C8">
        <w:t xml:space="preserve"> Tyvärr </w:t>
      </w:r>
      <w:r w:rsidR="00B154B5">
        <w:t xml:space="preserve">använder sig </w:t>
      </w:r>
      <w:r w:rsidR="003548C8">
        <w:t>v</w:t>
      </w:r>
      <w:r>
        <w:t>issa organisationer</w:t>
      </w:r>
      <w:r w:rsidR="00B154B5">
        <w:t xml:space="preserve"> </w:t>
      </w:r>
      <w:bookmarkStart w:id="0" w:name="_GoBack"/>
      <w:bookmarkEnd w:id="0"/>
      <w:r>
        <w:t xml:space="preserve">av metoder som inte kan accepteras av samhället för att få fram sitt budskap. </w:t>
      </w:r>
      <w:r w:rsidR="00B73A21">
        <w:t>Regeringen tar b</w:t>
      </w:r>
      <w:r w:rsidR="00745C13">
        <w:t>rott mot näringsidkare på stort allvar, oavsett vilka motiv som ligger bakom.</w:t>
      </w:r>
      <w:r w:rsidR="005F7E69">
        <w:t xml:space="preserve"> </w:t>
      </w:r>
    </w:p>
    <w:p w14:paraId="0E180A4D" w14:textId="77777777" w:rsidR="001411CA" w:rsidRDefault="001411CA" w:rsidP="00854371"/>
    <w:p w14:paraId="0B136BCC" w14:textId="5CC7A91C" w:rsidR="007E112D" w:rsidRDefault="00854371" w:rsidP="00854371">
      <w:r>
        <w:t xml:space="preserve">Det är Polismyndigheten som har huvudansvaret för arbetet mot de brott som begås av djurrättsaktivister. </w:t>
      </w:r>
      <w:r w:rsidR="00B73A21">
        <w:t>S</w:t>
      </w:r>
      <w:r w:rsidR="00AE6009">
        <w:t xml:space="preserve">om jag nyligen svarade Cecilia Widegren i hennes fråga om regeringens åtgärder i arbetet mot djurrättsaktivister så ser jag att </w:t>
      </w:r>
      <w:r w:rsidR="005F7E69">
        <w:t>P</w:t>
      </w:r>
      <w:r w:rsidR="007E112D">
        <w:t>olismyndighetens nya organisation innebär nya och förbättrade förutsättningar för att bedriva en enhetlig verksamhet ö</w:t>
      </w:r>
      <w:r w:rsidR="003F0517">
        <w:t>ver hela landet. D</w:t>
      </w:r>
      <w:r w:rsidR="007E112D">
        <w:t>et gäller även arbetet mot brott begångna av djurrättsaktivister.</w:t>
      </w:r>
    </w:p>
    <w:p w14:paraId="031B1C59" w14:textId="77777777" w:rsidR="004902B6" w:rsidRDefault="004902B6" w:rsidP="00854371"/>
    <w:p w14:paraId="421B2E64" w14:textId="500DCC12" w:rsidR="00AD0AFF" w:rsidRDefault="00AD0AFF" w:rsidP="00AD0AFF">
      <w:r>
        <w:t xml:space="preserve">Den nya Polismyndigheten startade sin verksamhet den 1 januari 2015 och måste ges tid och möjlighet att </w:t>
      </w:r>
      <w:r w:rsidR="003F0517">
        <w:t>genomföra</w:t>
      </w:r>
      <w:r>
        <w:t xml:space="preserve"> den nya organisationen innan tydliga effektivitetsvinster kan redovisas.</w:t>
      </w:r>
    </w:p>
    <w:p w14:paraId="27CF84AE" w14:textId="77777777" w:rsidR="000D0716" w:rsidRDefault="000D0716" w:rsidP="005F7E69">
      <w:pPr>
        <w:pStyle w:val="RKnormal"/>
      </w:pPr>
    </w:p>
    <w:p w14:paraId="5F21C33A" w14:textId="77777777" w:rsidR="005F7E69" w:rsidRDefault="005F7E69" w:rsidP="005F7E69">
      <w:pPr>
        <w:pStyle w:val="RKnormal"/>
      </w:pPr>
      <w:r>
        <w:t>Mot denna bakgrund</w:t>
      </w:r>
      <w:r w:rsidR="000D0716">
        <w:t>, och med anledning av riksdagens</w:t>
      </w:r>
      <w:r>
        <w:t xml:space="preserve"> </w:t>
      </w:r>
      <w:r w:rsidR="000D0716">
        <w:t xml:space="preserve">tillkännagivande om att brott begångna av djurrättsaktivister ska prioriteras, bereds frågan </w:t>
      </w:r>
      <w:r>
        <w:t>fortfarande i Regeringskansliet.</w:t>
      </w:r>
    </w:p>
    <w:p w14:paraId="2D4B74DE" w14:textId="77777777" w:rsidR="005F7E69" w:rsidRDefault="005F7E69" w:rsidP="005F7E69"/>
    <w:p w14:paraId="2EDD4E24" w14:textId="77777777" w:rsidR="001411CA" w:rsidRDefault="001411CA">
      <w:pPr>
        <w:pStyle w:val="RKnormal"/>
      </w:pPr>
    </w:p>
    <w:p w14:paraId="280DDB77" w14:textId="77777777" w:rsidR="001411CA" w:rsidRDefault="001411CA">
      <w:pPr>
        <w:pStyle w:val="RKnormal"/>
      </w:pPr>
    </w:p>
    <w:p w14:paraId="241E2D26" w14:textId="77777777" w:rsidR="001411CA" w:rsidRDefault="001411CA">
      <w:pPr>
        <w:pStyle w:val="RKnormal"/>
      </w:pPr>
    </w:p>
    <w:p w14:paraId="42CF3899" w14:textId="77777777" w:rsidR="008A5466" w:rsidRDefault="008A5466">
      <w:pPr>
        <w:pStyle w:val="RKnormal"/>
      </w:pPr>
      <w:r>
        <w:lastRenderedPageBreak/>
        <w:t>Stockholm den 6 maj 2015</w:t>
      </w:r>
    </w:p>
    <w:p w14:paraId="22BB1828" w14:textId="77777777" w:rsidR="008A5466" w:rsidRDefault="008A5466">
      <w:pPr>
        <w:pStyle w:val="RKnormal"/>
      </w:pPr>
    </w:p>
    <w:p w14:paraId="7E9A7073" w14:textId="77777777" w:rsidR="008A5466" w:rsidRDefault="008A5466">
      <w:pPr>
        <w:pStyle w:val="RKnormal"/>
      </w:pPr>
    </w:p>
    <w:p w14:paraId="0E8F1C79" w14:textId="77777777" w:rsidR="001411CA" w:rsidRDefault="001411CA">
      <w:pPr>
        <w:pStyle w:val="RKnormal"/>
      </w:pPr>
    </w:p>
    <w:p w14:paraId="05D8D548" w14:textId="77777777" w:rsidR="008A5466" w:rsidRDefault="008A5466">
      <w:pPr>
        <w:pStyle w:val="RKnormal"/>
      </w:pPr>
      <w:r>
        <w:t>Anders Ygeman</w:t>
      </w:r>
    </w:p>
    <w:sectPr w:rsidR="008A546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B8FBA" w14:textId="77777777" w:rsidR="00727FFE" w:rsidRDefault="00727FFE">
      <w:r>
        <w:separator/>
      </w:r>
    </w:p>
  </w:endnote>
  <w:endnote w:type="continuationSeparator" w:id="0">
    <w:p w14:paraId="1E80524D" w14:textId="77777777" w:rsidR="00727FFE" w:rsidRDefault="0072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AD50A" w14:textId="77777777" w:rsidR="00727FFE" w:rsidRDefault="00727FFE">
      <w:r>
        <w:separator/>
      </w:r>
    </w:p>
  </w:footnote>
  <w:footnote w:type="continuationSeparator" w:id="0">
    <w:p w14:paraId="48540210" w14:textId="77777777" w:rsidR="00727FFE" w:rsidRDefault="0072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B0A7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154B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63885E" w14:textId="77777777">
      <w:trPr>
        <w:cantSplit/>
      </w:trPr>
      <w:tc>
        <w:tcPr>
          <w:tcW w:w="3119" w:type="dxa"/>
        </w:tcPr>
        <w:p w14:paraId="0D4DF95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640EC0" w14:textId="77777777" w:rsidR="00E80146" w:rsidRDefault="00E80146">
          <w:pPr>
            <w:pStyle w:val="Sidhuvud"/>
            <w:ind w:right="360"/>
          </w:pPr>
        </w:p>
      </w:tc>
      <w:tc>
        <w:tcPr>
          <w:tcW w:w="1525" w:type="dxa"/>
        </w:tcPr>
        <w:p w14:paraId="30968470" w14:textId="77777777" w:rsidR="00E80146" w:rsidRDefault="00E80146">
          <w:pPr>
            <w:pStyle w:val="Sidhuvud"/>
            <w:ind w:right="360"/>
          </w:pPr>
        </w:p>
      </w:tc>
    </w:tr>
  </w:tbl>
  <w:p w14:paraId="1A73432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66DE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5437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7C8504" w14:textId="77777777">
      <w:trPr>
        <w:cantSplit/>
      </w:trPr>
      <w:tc>
        <w:tcPr>
          <w:tcW w:w="3119" w:type="dxa"/>
        </w:tcPr>
        <w:p w14:paraId="43D3832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5C0EAB" w14:textId="77777777" w:rsidR="00E80146" w:rsidRDefault="00E80146">
          <w:pPr>
            <w:pStyle w:val="Sidhuvud"/>
            <w:ind w:right="360"/>
          </w:pPr>
        </w:p>
      </w:tc>
      <w:tc>
        <w:tcPr>
          <w:tcW w:w="1525" w:type="dxa"/>
        </w:tcPr>
        <w:p w14:paraId="7AAB8E3C" w14:textId="77777777" w:rsidR="00E80146" w:rsidRDefault="00E80146">
          <w:pPr>
            <w:pStyle w:val="Sidhuvud"/>
            <w:ind w:right="360"/>
          </w:pPr>
        </w:p>
      </w:tc>
    </w:tr>
  </w:tbl>
  <w:p w14:paraId="1E07AF9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3E0F0" w14:textId="77777777" w:rsidR="008A5466" w:rsidRDefault="00085819">
    <w:pPr>
      <w:framePr w:w="2948" w:h="1321" w:hRule="exact" w:wrap="notBeside" w:vAnchor="page" w:hAnchor="page" w:x="1362" w:y="653"/>
    </w:pPr>
    <w:r>
      <w:rPr>
        <w:noProof/>
        <w:lang w:eastAsia="sv-SE"/>
      </w:rPr>
      <w:drawing>
        <wp:inline distT="0" distB="0" distL="0" distR="0" wp14:anchorId="25F64229" wp14:editId="7354E8D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D39311A" w14:textId="77777777" w:rsidR="00E80146" w:rsidRDefault="00E80146">
    <w:pPr>
      <w:pStyle w:val="RKrubrik"/>
      <w:keepNext w:val="0"/>
      <w:tabs>
        <w:tab w:val="clear" w:pos="1134"/>
        <w:tab w:val="clear" w:pos="2835"/>
      </w:tabs>
      <w:spacing w:before="0" w:after="0" w:line="320" w:lineRule="atLeast"/>
      <w:rPr>
        <w:bCs/>
      </w:rPr>
    </w:pPr>
  </w:p>
  <w:p w14:paraId="561D8B16" w14:textId="77777777" w:rsidR="00E80146" w:rsidRDefault="00E80146">
    <w:pPr>
      <w:rPr>
        <w:rFonts w:ascii="TradeGothic" w:hAnsi="TradeGothic"/>
        <w:b/>
        <w:bCs/>
        <w:spacing w:val="12"/>
        <w:sz w:val="22"/>
      </w:rPr>
    </w:pPr>
  </w:p>
  <w:p w14:paraId="466DA043" w14:textId="77777777" w:rsidR="00E80146" w:rsidRDefault="00E80146">
    <w:pPr>
      <w:pStyle w:val="RKrubrik"/>
      <w:keepNext w:val="0"/>
      <w:tabs>
        <w:tab w:val="clear" w:pos="1134"/>
        <w:tab w:val="clear" w:pos="2835"/>
      </w:tabs>
      <w:spacing w:before="0" w:after="0" w:line="320" w:lineRule="atLeast"/>
      <w:rPr>
        <w:bCs/>
      </w:rPr>
    </w:pPr>
  </w:p>
  <w:p w14:paraId="76A9F8F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57B6B"/>
    <w:multiLevelType w:val="hybridMultilevel"/>
    <w:tmpl w:val="37F648F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66"/>
    <w:rsid w:val="00061FBD"/>
    <w:rsid w:val="00085819"/>
    <w:rsid w:val="000D0716"/>
    <w:rsid w:val="001411CA"/>
    <w:rsid w:val="00147775"/>
    <w:rsid w:val="00150384"/>
    <w:rsid w:val="00160901"/>
    <w:rsid w:val="001805B7"/>
    <w:rsid w:val="00182A41"/>
    <w:rsid w:val="001A4564"/>
    <w:rsid w:val="001A630E"/>
    <w:rsid w:val="00283B1F"/>
    <w:rsid w:val="003548C8"/>
    <w:rsid w:val="00367B1C"/>
    <w:rsid w:val="003D7B11"/>
    <w:rsid w:val="003F0517"/>
    <w:rsid w:val="0047357E"/>
    <w:rsid w:val="004902B6"/>
    <w:rsid w:val="004A328D"/>
    <w:rsid w:val="004F4316"/>
    <w:rsid w:val="0058762B"/>
    <w:rsid w:val="005B4EC3"/>
    <w:rsid w:val="005F7E69"/>
    <w:rsid w:val="006E4E11"/>
    <w:rsid w:val="007242A3"/>
    <w:rsid w:val="00727FFE"/>
    <w:rsid w:val="00732F5B"/>
    <w:rsid w:val="00745C13"/>
    <w:rsid w:val="007A6855"/>
    <w:rsid w:val="007E112D"/>
    <w:rsid w:val="00854371"/>
    <w:rsid w:val="008A5466"/>
    <w:rsid w:val="0092027A"/>
    <w:rsid w:val="00955E31"/>
    <w:rsid w:val="00992E72"/>
    <w:rsid w:val="009B35B8"/>
    <w:rsid w:val="00A65B63"/>
    <w:rsid w:val="00AD0AFF"/>
    <w:rsid w:val="00AE6009"/>
    <w:rsid w:val="00AF26D1"/>
    <w:rsid w:val="00B07B8D"/>
    <w:rsid w:val="00B154B5"/>
    <w:rsid w:val="00B208AA"/>
    <w:rsid w:val="00B73A21"/>
    <w:rsid w:val="00B75B6E"/>
    <w:rsid w:val="00B87012"/>
    <w:rsid w:val="00C25F6C"/>
    <w:rsid w:val="00D133D7"/>
    <w:rsid w:val="00D14160"/>
    <w:rsid w:val="00E80146"/>
    <w:rsid w:val="00E8171F"/>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2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D7B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D7B11"/>
    <w:rPr>
      <w:rFonts w:ascii="Tahoma" w:hAnsi="Tahoma" w:cs="Tahoma"/>
      <w:sz w:val="16"/>
      <w:szCs w:val="16"/>
      <w:lang w:eastAsia="en-US"/>
    </w:rPr>
  </w:style>
  <w:style w:type="paragraph" w:styleId="Liststycke">
    <w:name w:val="List Paragraph"/>
    <w:basedOn w:val="Normal"/>
    <w:uiPriority w:val="34"/>
    <w:qFormat/>
    <w:rsid w:val="00C25F6C"/>
    <w:pPr>
      <w:ind w:left="720"/>
      <w:contextualSpacing/>
    </w:pPr>
  </w:style>
  <w:style w:type="paragraph" w:styleId="Fotnotstext">
    <w:name w:val="footnote text"/>
    <w:basedOn w:val="Normal"/>
    <w:link w:val="FotnotstextChar"/>
    <w:rsid w:val="00C25F6C"/>
    <w:pPr>
      <w:spacing w:line="240" w:lineRule="auto"/>
    </w:pPr>
    <w:rPr>
      <w:sz w:val="20"/>
    </w:rPr>
  </w:style>
  <w:style w:type="character" w:customStyle="1" w:styleId="FotnotstextChar">
    <w:name w:val="Fotnotstext Char"/>
    <w:basedOn w:val="Standardstycketeckensnitt"/>
    <w:link w:val="Fotnotstext"/>
    <w:rsid w:val="00C25F6C"/>
    <w:rPr>
      <w:rFonts w:ascii="OrigGarmnd BT" w:hAnsi="OrigGarmnd BT"/>
      <w:lang w:eastAsia="en-US"/>
    </w:rPr>
  </w:style>
  <w:style w:type="character" w:styleId="Fotnotsreferens">
    <w:name w:val="footnote reference"/>
    <w:basedOn w:val="Standardstycketeckensnitt"/>
    <w:rsid w:val="00C25F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D7B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D7B11"/>
    <w:rPr>
      <w:rFonts w:ascii="Tahoma" w:hAnsi="Tahoma" w:cs="Tahoma"/>
      <w:sz w:val="16"/>
      <w:szCs w:val="16"/>
      <w:lang w:eastAsia="en-US"/>
    </w:rPr>
  </w:style>
  <w:style w:type="paragraph" w:styleId="Liststycke">
    <w:name w:val="List Paragraph"/>
    <w:basedOn w:val="Normal"/>
    <w:uiPriority w:val="34"/>
    <w:qFormat/>
    <w:rsid w:val="00C25F6C"/>
    <w:pPr>
      <w:ind w:left="720"/>
      <w:contextualSpacing/>
    </w:pPr>
  </w:style>
  <w:style w:type="paragraph" w:styleId="Fotnotstext">
    <w:name w:val="footnote text"/>
    <w:basedOn w:val="Normal"/>
    <w:link w:val="FotnotstextChar"/>
    <w:rsid w:val="00C25F6C"/>
    <w:pPr>
      <w:spacing w:line="240" w:lineRule="auto"/>
    </w:pPr>
    <w:rPr>
      <w:sz w:val="20"/>
    </w:rPr>
  </w:style>
  <w:style w:type="character" w:customStyle="1" w:styleId="FotnotstextChar">
    <w:name w:val="Fotnotstext Char"/>
    <w:basedOn w:val="Standardstycketeckensnitt"/>
    <w:link w:val="Fotnotstext"/>
    <w:rsid w:val="00C25F6C"/>
    <w:rPr>
      <w:rFonts w:ascii="OrigGarmnd BT" w:hAnsi="OrigGarmnd BT"/>
      <w:lang w:eastAsia="en-US"/>
    </w:rPr>
  </w:style>
  <w:style w:type="character" w:styleId="Fotnotsreferens">
    <w:name w:val="footnote reference"/>
    <w:basedOn w:val="Standardstycketeckensnitt"/>
    <w:rsid w:val="00C25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4b437060-6690-4f11-8c44-baa49a118a96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83641-3E6E-43D4-ACA9-AF286B498BE6}"/>
</file>

<file path=customXml/itemProps2.xml><?xml version="1.0" encoding="utf-8"?>
<ds:datastoreItem xmlns:ds="http://schemas.openxmlformats.org/officeDocument/2006/customXml" ds:itemID="{F985FD2E-2F40-4F2E-85CE-41FF876663A6}"/>
</file>

<file path=customXml/itemProps3.xml><?xml version="1.0" encoding="utf-8"?>
<ds:datastoreItem xmlns:ds="http://schemas.openxmlformats.org/officeDocument/2006/customXml" ds:itemID="{8B109B37-CA1E-41F9-B0D2-31F4E62703B5}"/>
</file>

<file path=customXml/itemProps4.xml><?xml version="1.0" encoding="utf-8"?>
<ds:datastoreItem xmlns:ds="http://schemas.openxmlformats.org/officeDocument/2006/customXml" ds:itemID="{F985FD2E-2F40-4F2E-85CE-41FF876663A6}"/>
</file>

<file path=customXml/itemProps5.xml><?xml version="1.0" encoding="utf-8"?>
<ds:datastoreItem xmlns:ds="http://schemas.openxmlformats.org/officeDocument/2006/customXml" ds:itemID="{2455B413-0FE0-4160-95CB-A9A003127373}"/>
</file>

<file path=customXml/itemProps6.xml><?xml version="1.0" encoding="utf-8"?>
<ds:datastoreItem xmlns:ds="http://schemas.openxmlformats.org/officeDocument/2006/customXml" ds:itemID="{F985FD2E-2F40-4F2E-85CE-41FF876663A6}"/>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Emma Lindahl Timmelstad</cp:lastModifiedBy>
  <cp:revision>3</cp:revision>
  <cp:lastPrinted>2015-04-29T09:43:00Z</cp:lastPrinted>
  <dcterms:created xsi:type="dcterms:W3CDTF">2015-05-04T07:26:00Z</dcterms:created>
  <dcterms:modified xsi:type="dcterms:W3CDTF">2015-05-04T09:15:00Z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90f7cd51-68e4-4a7a-8a18-43dbaa35cd62</vt:lpwstr>
  </property>
</Properties>
</file>