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52877136" w14:textId="77777777">
      <w:pPr>
        <w:pStyle w:val="Normalutanindragellerluft"/>
      </w:pPr>
      <w:bookmarkStart w:name="_GoBack" w:id="0"/>
      <w:bookmarkEnd w:id="0"/>
    </w:p>
    <w:sdt>
      <w:sdtPr>
        <w:alias w:val="CC_Boilerplate_4"/>
        <w:tag w:val="CC_Boilerplate_4"/>
        <w:id w:val="-1644581176"/>
        <w:lock w:val="sdtLocked"/>
        <w:placeholder>
          <w:docPart w:val="C8A09EC0F11142BCB62D19BF8EB3846B"/>
        </w:placeholder>
        <w15:appearance w15:val="hidden"/>
        <w:text/>
      </w:sdtPr>
      <w:sdtEndPr/>
      <w:sdtContent>
        <w:p w:rsidR="00AF30DD" w:rsidP="00CC4C93" w:rsidRDefault="00AF30DD" w14:paraId="52877137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eedf9a5b-f404-4274-a720-9dcfc614c1fa"/>
        <w:id w:val="1073089270"/>
        <w:lock w:val="sdtLocked"/>
      </w:sdtPr>
      <w:sdtEndPr/>
      <w:sdtContent>
        <w:p w:rsidR="00B83205" w:rsidRDefault="004716B3" w14:paraId="52877138" w14:textId="77777777">
          <w:pPr>
            <w:pStyle w:val="Frslagstext"/>
          </w:pPr>
          <w:r>
            <w:t>Riksdagen tillkännager för regeringen som sin mening vad som anförs i motionen om förhandlingarna med EU-kommissionen om momsundantaget för ideella föreningar i Sverige.</w:t>
          </w:r>
        </w:p>
      </w:sdtContent>
    </w:sdt>
    <w:p w:rsidR="00AF30DD" w:rsidP="00AF30DD" w:rsidRDefault="000156D9" w14:paraId="52877139" w14:textId="77777777">
      <w:pPr>
        <w:pStyle w:val="Rubrik1"/>
      </w:pPr>
      <w:bookmarkStart w:name="MotionsStart" w:id="1"/>
      <w:bookmarkEnd w:id="1"/>
      <w:r>
        <w:t>Motivering</w:t>
      </w:r>
    </w:p>
    <w:p w:rsidR="00A915F5" w:rsidP="00A915F5" w:rsidRDefault="00A915F5" w14:paraId="5287713A" w14:textId="77777777">
      <w:pPr>
        <w:pStyle w:val="Normalutanindragellerluft"/>
      </w:pPr>
      <w:r>
        <w:t xml:space="preserve">Det undantag som ideella föreningar i Sverige har när det gäller momsredovisning har under lång tid orsakat konflikt med EU. Kommissionen anser att den svenska momslagen har ett alltför generöst undantag för ideella föreningar. I december 2011 gjorde EU-kommissionen återigen ett ställningstagande i frågan om momsbefrielse för ideella föreningar som är negativt för Sverige. </w:t>
      </w:r>
    </w:p>
    <w:p w:rsidR="00A915F5" w:rsidP="00A915F5" w:rsidRDefault="00A915F5" w14:paraId="5287713B" w14:textId="77777777">
      <w:pPr>
        <w:pStyle w:val="Normalutanindragellerluft"/>
      </w:pPr>
    </w:p>
    <w:p w:rsidR="00A915F5" w:rsidP="00A915F5" w:rsidRDefault="00A915F5" w14:paraId="5287713C" w14:textId="77777777">
      <w:pPr>
        <w:pStyle w:val="Normalutanindragellerluft"/>
      </w:pPr>
      <w:r>
        <w:t>Sedan 2008 har det funnits ett pågående överträdelseärende mot Sverige, för att den svenska momslagen inte sägs följa EG:s momsdirektiv. Problemet är enligt EU-kommissionen att ideella föreningar i Sverige undantas från att registrera och betala moms på sina traditionella intäkter: servering, försäljning av varor (auktion, blommor, kläder) och tjänster (inventering i butiker, vakter på parkeringar) samt reklam och sponsring.</w:t>
      </w:r>
    </w:p>
    <w:p w:rsidR="00A915F5" w:rsidP="00A915F5" w:rsidRDefault="00A915F5" w14:paraId="5287713D" w14:textId="77777777">
      <w:pPr>
        <w:pStyle w:val="Normalutanindragellerluft"/>
      </w:pPr>
    </w:p>
    <w:p w:rsidR="00A915F5" w:rsidP="00A915F5" w:rsidRDefault="00A915F5" w14:paraId="5287713E" w14:textId="77777777">
      <w:pPr>
        <w:pStyle w:val="Normalutanindragellerluft"/>
      </w:pPr>
      <w:r>
        <w:t xml:space="preserve">Ännu har det inte uppnåtts någon överenskommelse mellan kommissionen och regeringen i frågan. Den ideella sektorn står för viktiga verksamheter i Sverige som det finns anledning att försvara. Den ideella sektorn i Sverige tar ett stort samhällsansvar och bidrar till en berikande mångfald. Undantaget för ideella föreningar ska därför </w:t>
      </w:r>
      <w:r>
        <w:lastRenderedPageBreak/>
        <w:t>självklart kvarstå. Sverige har också i relation till EU lyft fram att undantagen för ideell verksamhet bör tydliggöras i momsdirektivet i den större översyn som görs av momssystemet på EU-nivå. Från kommissionens sida möts detta av kalla handen.</w:t>
      </w:r>
    </w:p>
    <w:p w:rsidR="00A915F5" w:rsidP="00A915F5" w:rsidRDefault="00A915F5" w14:paraId="5287713F" w14:textId="77777777">
      <w:pPr>
        <w:pStyle w:val="Normalutanindragellerluft"/>
      </w:pPr>
    </w:p>
    <w:p w:rsidR="00AF30DD" w:rsidP="00A915F5" w:rsidRDefault="00A915F5" w14:paraId="52877140" w14:textId="77777777">
      <w:pPr>
        <w:pStyle w:val="Normalutanindragellerluft"/>
      </w:pPr>
      <w:r>
        <w:t>De ideella föreningarna är så viktiga att regeringen bör avstå från att stödja överenskommelser om andra förändringar av momssystemet om undantagen inte tydliggörs på ett sådant sätt att föreningarna även i fortsättningen kan undantas från att registrera och betala moms. Detta bör ges regeringen till 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303BB8509864C50A01FFBE06B56F4AB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60584C" w:rsidRDefault="00373B56" w14:paraId="52877141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Oscarsson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2587B" w:rsidRDefault="0072587B" w14:paraId="52877145" w14:textId="77777777"/>
    <w:sectPr w:rsidR="0072587B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877147" w14:textId="77777777" w:rsidR="00A915F5" w:rsidRDefault="00A915F5" w:rsidP="000C1CAD">
      <w:pPr>
        <w:spacing w:line="240" w:lineRule="auto"/>
      </w:pPr>
      <w:r>
        <w:separator/>
      </w:r>
    </w:p>
  </w:endnote>
  <w:endnote w:type="continuationSeparator" w:id="0">
    <w:p w14:paraId="52877148" w14:textId="77777777" w:rsidR="00A915F5" w:rsidRDefault="00A915F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87714C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5A3CAB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877153" w14:textId="77777777" w:rsidR="002E3C85" w:rsidRDefault="002E3C85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2014-11-10 08:26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877145" w14:textId="77777777" w:rsidR="00A915F5" w:rsidRDefault="00A915F5" w:rsidP="000C1CAD">
      <w:pPr>
        <w:spacing w:line="240" w:lineRule="auto"/>
      </w:pPr>
      <w:r>
        <w:separator/>
      </w:r>
    </w:p>
  </w:footnote>
  <w:footnote w:type="continuationSeparator" w:id="0">
    <w:p w14:paraId="52877146" w14:textId="77777777" w:rsidR="00A915F5" w:rsidRDefault="00A915F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5287714D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5A3CAB" w14:paraId="5287714F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1713</w:t>
        </w:r>
      </w:sdtContent>
    </w:sdt>
  </w:p>
  <w:p w:rsidR="00467151" w:rsidP="00283E0F" w:rsidRDefault="005A3CAB" w14:paraId="52877150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Mikael Oscarsson (KD)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373B56" w14:paraId="52877151" w14:textId="77777777">
        <w:pPr>
          <w:pStyle w:val="FSHRub2"/>
        </w:pPr>
        <w:r>
          <w:t>Momsundantaget för idella föreningar i Sverige ska försvaras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5287715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trackRevisions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289175FB-5A58-4A14-A193-78A6730337F5}"/>
  </w:docVars>
  <w:rsids>
    <w:rsidRoot w:val="00A915F5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41C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3C85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3B56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16B3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3CAB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0584C"/>
    <w:rsid w:val="006118F3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1648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2587B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73825"/>
    <w:rsid w:val="00A82FBA"/>
    <w:rsid w:val="00A846D9"/>
    <w:rsid w:val="00A85CEC"/>
    <w:rsid w:val="00A864CE"/>
    <w:rsid w:val="00A8670F"/>
    <w:rsid w:val="00A906B6"/>
    <w:rsid w:val="00A915F5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B6E97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05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07E8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2877136"/>
  <w15:chartTrackingRefBased/>
  <w15:docId w15:val="{A036E0EE-8BC8-4AB6-85FB-F9552957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2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83536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9288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2308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41786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48487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306224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54364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630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466166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722167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623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8A09EC0F11142BCB62D19BF8EB384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EFC3C5-654A-47D3-B801-0F005A083B6A}"/>
      </w:docPartPr>
      <w:docPartBody>
        <w:p w:rsidR="00000E7B" w:rsidRDefault="00000E7B">
          <w:pPr>
            <w:pStyle w:val="C8A09EC0F11142BCB62D19BF8EB3846B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303BB8509864C50A01FFBE06B56F4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5A5CFA-F268-4D1D-9803-4961325978BF}"/>
      </w:docPartPr>
      <w:docPartBody>
        <w:p w:rsidR="00000E7B" w:rsidRDefault="00000E7B">
          <w:pPr>
            <w:pStyle w:val="A303BB8509864C50A01FFBE06B56F4AB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E7B"/>
    <w:rsid w:val="0000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C8A09EC0F11142BCB62D19BF8EB3846B">
    <w:name w:val="C8A09EC0F11142BCB62D19BF8EB3846B"/>
  </w:style>
  <w:style w:type="paragraph" w:customStyle="1" w:styleId="F8EEFF26991A4BC88E7E485F6BA0E728">
    <w:name w:val="F8EEFF26991A4BC88E7E485F6BA0E728"/>
  </w:style>
  <w:style w:type="paragraph" w:customStyle="1" w:styleId="A303BB8509864C50A01FFBE06B56F4AB">
    <w:name w:val="A303BB8509864C50A01FFBE06B56F4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1736</RubrikLookup>
    <MotionGuid xmlns="00d11361-0b92-4bae-a181-288d6a55b763">cbb744d3-6ec7-472c-8fcb-21cfc11e04ba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3243F0-7159-403B-9574-1CEB926003D7}"/>
</file>

<file path=customXml/itemProps2.xml><?xml version="1.0" encoding="utf-8"?>
<ds:datastoreItem xmlns:ds="http://schemas.openxmlformats.org/officeDocument/2006/customXml" ds:itemID="{CB9B4006-680B-4142-A78C-C69A1A4537FE}"/>
</file>

<file path=customXml/itemProps3.xml><?xml version="1.0" encoding="utf-8"?>
<ds:datastoreItem xmlns:ds="http://schemas.openxmlformats.org/officeDocument/2006/customXml" ds:itemID="{FE42DCEF-F557-4A98-AC00-D282FEA5EAFC}"/>
</file>

<file path=customXml/itemProps4.xml><?xml version="1.0" encoding="utf-8"?>
<ds:datastoreItem xmlns:ds="http://schemas.openxmlformats.org/officeDocument/2006/customXml" ds:itemID="{D80E0F6A-0B29-4402-8321-0A33FBBD71BA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10</TotalTime>
  <Pages>2</Pages>
  <Words>279</Words>
  <Characters>1664</Characters>
  <Application>Microsoft Office Word</Application>
  <DocSecurity>0</DocSecurity>
  <Lines>34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201415KD655 Momsundantaget för idella föreningar i Sverige ska försvaras</vt:lpstr>
      <vt:lpstr/>
    </vt:vector>
  </TitlesOfParts>
  <Company>Riksdagen</Company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201415KD635 Momsundantaget för idella föreningar i Sverige ska försvaras</dc:title>
  <dc:subject/>
  <dc:creator>It-avdelningen</dc:creator>
  <cp:keywords/>
  <dc:description/>
  <cp:lastModifiedBy>Anders Norin</cp:lastModifiedBy>
  <cp:revision>10</cp:revision>
  <cp:lastPrinted>2014-11-10T07:26:00Z</cp:lastPrinted>
  <dcterms:created xsi:type="dcterms:W3CDTF">2014-11-03T11:46:00Z</dcterms:created>
  <dcterms:modified xsi:type="dcterms:W3CDTF">2014-11-10T08:15:00Z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*U5D60A125F4FE*</vt:lpwstr>
  </property>
  <property fmtid="{D5CDD505-2E9C-101B-9397-08002B2CF9AE}" pid="6" name="avbr">
    <vt:lpwstr>0</vt:lpwstr>
  </property>
  <property fmtid="{D5CDD505-2E9C-101B-9397-08002B2CF9AE}" pid="7" name="genomf">
    <vt:lpwstr>2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http://filur.riksdagen.se/drop/DropOffLibrary/U5D60A125F4FE.docx</vt:lpwstr>
  </property>
</Properties>
</file>