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C9F" w:rsidRPr="00223B63" w:rsidRDefault="002A2C9F">
      <w:pPr>
        <w:pStyle w:val="Hemstlrubrik"/>
      </w:pPr>
      <w:r w:rsidRPr="00223B63">
        <w:t>Förslag till riksdagsbeslut</w:t>
      </w:r>
    </w:p>
    <w:p w:rsidR="002A2C9F" w:rsidRPr="00223B63" w:rsidRDefault="002A2C9F">
      <w:pPr>
        <w:pStyle w:val="Hemstlatt"/>
        <w:ind w:left="0"/>
      </w:pPr>
      <w:r w:rsidRPr="00223B63">
        <w:t>Riksdagen tillkännager för regeringen som sin mening vad som anförs i motionen om bistånd genom handel med Colo</w:t>
      </w:r>
      <w:r w:rsidRPr="00223B63">
        <w:t>m</w:t>
      </w:r>
      <w:r w:rsidRPr="00223B63">
        <w:t>bia.</w:t>
      </w:r>
    </w:p>
    <w:p w:rsidR="002A2C9F" w:rsidRPr="00223B63" w:rsidRDefault="002A2C9F">
      <w:pPr>
        <w:pStyle w:val="Rubrik1"/>
      </w:pPr>
      <w:r w:rsidRPr="00223B63">
        <w:t>Motivering</w:t>
      </w:r>
    </w:p>
    <w:p w:rsidR="002A2C9F" w:rsidRPr="00223B63" w:rsidRDefault="002A2C9F">
      <w:r w:rsidRPr="00223B63">
        <w:t>Colombia är ett land med mycket goda naturresurser. Mänskliga konflikter har emellertid bidragit till att landet inte har utvecklats mer än vad som skett och fattigdomen förblir stor. Under de senaste åren har emellertid situationen förbättrats. Till exempel har staden Medellin livliga gator och torg medan staden tidigare ansågs vara en av världens kanske farligaste städer där få människor ens vågade sig ut på gatan.</w:t>
      </w:r>
    </w:p>
    <w:p w:rsidR="002A2C9F" w:rsidRPr="00223B63" w:rsidRDefault="002A2C9F">
      <w:pPr>
        <w:pStyle w:val="Normaltindrag"/>
      </w:pPr>
      <w:r w:rsidRPr="00223B63">
        <w:t>Konflikterna går emellertid inte att lösa i en handvändning och vissa delar av landet är fortfarande mycket farliga. Risken för våld har också isolerat landet från omvärlden. Kidnappningar, gerillaaktioner, grov kriminalitet kopplad till kokaodling och narkotikahandel hotar fortfarande. Många bönder ser kokaodling som en utväg att få en inkomst trots att detta inte hör till la</w:t>
      </w:r>
      <w:r w:rsidRPr="00223B63">
        <w:t>n</w:t>
      </w:r>
      <w:r w:rsidRPr="00223B63">
        <w:t>dets traditionella grödor.</w:t>
      </w:r>
    </w:p>
    <w:p w:rsidR="002A2C9F" w:rsidRPr="00223B63" w:rsidRDefault="002A2C9F">
      <w:pPr>
        <w:pStyle w:val="Normaltindrag"/>
      </w:pPr>
      <w:r w:rsidRPr="00223B63">
        <w:t>Den colombianska regeringen har gjort stora ansträngningar att förbättra säkerheten och har uppnått resultat även om ansträngningar att befria de som är kidnappade inte har varit framgångsrika.</w:t>
      </w:r>
    </w:p>
    <w:p w:rsidR="002A2C9F" w:rsidRPr="00223B63" w:rsidRDefault="002A2C9F">
      <w:pPr>
        <w:pStyle w:val="Normaltindrag"/>
      </w:pPr>
      <w:r w:rsidRPr="00223B63">
        <w:t>Utve</w:t>
      </w:r>
      <w:r w:rsidRPr="00223B63">
        <w:rPr>
          <w:spacing w:val="-2"/>
        </w:rPr>
        <w:t>cklingen går emellertid åt rätt håll och omvärlden bör så långt möjl</w:t>
      </w:r>
      <w:r w:rsidRPr="00223B63">
        <w:rPr>
          <w:spacing w:val="-2"/>
        </w:rPr>
        <w:t>i</w:t>
      </w:r>
      <w:r w:rsidRPr="00223B63">
        <w:t>gen stödja en fortsatt positiv utveckling. Ett sätt att bidra är att öppna möjli</w:t>
      </w:r>
      <w:r w:rsidRPr="00223B63">
        <w:t>g</w:t>
      </w:r>
      <w:r w:rsidRPr="00223B63">
        <w:t>heter till handel med jordbruksprodukter. Så kan bönder ges möjligheter att ersätta kokaodling med andra grödor. Det skulle kunna vara att öppna möjli</w:t>
      </w:r>
      <w:r w:rsidRPr="00223B63">
        <w:t>g</w:t>
      </w:r>
      <w:r w:rsidRPr="00223B63">
        <w:t xml:space="preserve">heter för småskalig export av jordbruksprodukter som kanske kan korta vägen mellan producent och konsument. Det kan vara att öppna för handel med etanol från sockerbetor som passar att odla och som kan ge säkra </w:t>
      </w:r>
      <w:r w:rsidRPr="00223B63">
        <w:t xml:space="preserve">avtal och inkomster för </w:t>
      </w:r>
      <w:r w:rsidRPr="00223B63">
        <w:lastRenderedPageBreak/>
        <w:t>bönder. Detta vore ett realistiskt alternativ till kokaodling och skulle kunna bidra med etanol till Sverige och ge tillgång till förnyelsebart bränsle.</w:t>
      </w:r>
    </w:p>
    <w:p w:rsidR="002A2C9F" w:rsidRPr="00223B63" w:rsidRDefault="002A2C9F">
      <w:pPr>
        <w:pStyle w:val="Normaltindrag"/>
      </w:pPr>
      <w:r w:rsidRPr="00223B63">
        <w:t>Bistånd genom handel enligt denna skiss skulle kunna förena många förd</w:t>
      </w:r>
      <w:r w:rsidRPr="00223B63">
        <w:t>e</w:t>
      </w:r>
      <w:r w:rsidRPr="00223B63">
        <w:t>lar: minskad narkotikaproduktion, ge förutsättningar för minskad kriminalitet, ge inkomster till bönder och erbjuda miljövänlig etanol till svenska kons</w:t>
      </w:r>
      <w:r w:rsidRPr="00223B63">
        <w:t>u</w:t>
      </w:r>
      <w:r w:rsidRPr="00223B63">
        <w:t>menter. En förbättrad ekonomi och ekonomisk tillväxt kan i sin tur ge goda förutsättningar för att minska konflikter och stödja arbetet för demokrati och rättssamhälle.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B63">
        <w:trPr>
          <w:cantSplit/>
        </w:trPr>
        <w:tc>
          <w:tcPr>
            <w:tcW w:w="3046" w:type="dxa"/>
          </w:tcPr>
          <w:p w:rsidR="002A2C9F" w:rsidRPr="00223B63" w:rsidRDefault="002A2C9F">
            <w:pPr>
              <w:pStyle w:val="UnderskriftDatum"/>
              <w:spacing w:before="240"/>
            </w:pPr>
            <w:r w:rsidRPr="00223B63">
              <w:t>Stockholm den 1 oktober 2007</w:t>
            </w:r>
          </w:p>
        </w:tc>
        <w:tc>
          <w:tcPr>
            <w:tcW w:w="3047" w:type="dxa"/>
          </w:tcPr>
          <w:p w:rsidR="002A2C9F" w:rsidRPr="00223B63" w:rsidRDefault="002A2C9F">
            <w:pPr>
              <w:pStyle w:val="Underskrifter"/>
              <w:spacing w:before="240"/>
            </w:pPr>
          </w:p>
        </w:tc>
      </w:tr>
      <w:tr w:rsidR="00000000" w:rsidRPr="00223B63">
        <w:trPr>
          <w:cantSplit/>
        </w:trPr>
        <w:tc>
          <w:tcPr>
            <w:tcW w:w="3046" w:type="dxa"/>
          </w:tcPr>
          <w:p w:rsidR="002A2C9F" w:rsidRPr="00223B63" w:rsidRDefault="002A2C9F">
            <w:pPr>
              <w:pStyle w:val="Underskrifter"/>
            </w:pPr>
            <w:r w:rsidRPr="00223B63">
              <w:t>Anna Lilliehöök (m)</w:t>
            </w:r>
          </w:p>
        </w:tc>
        <w:tc>
          <w:tcPr>
            <w:tcW w:w="3046" w:type="dxa"/>
          </w:tcPr>
          <w:p w:rsidR="002A2C9F" w:rsidRPr="00223B63" w:rsidRDefault="002A2C9F">
            <w:pPr>
              <w:pStyle w:val="Underskrifter"/>
            </w:pPr>
          </w:p>
        </w:tc>
      </w:tr>
    </w:tbl>
    <w:p w:rsidR="002A2C9F" w:rsidRPr="00223B63" w:rsidRDefault="002A2C9F">
      <w:pPr>
        <w:pStyle w:val="Normaltindrag"/>
      </w:pPr>
    </w:p>
    <w:sectPr w:rsidR="002A2C9F" w:rsidRPr="00223B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C9F" w:rsidRPr="00223B63" w:rsidRDefault="002A2C9F">
      <w:r w:rsidRPr="00223B63">
        <w:separator/>
      </w:r>
    </w:p>
  </w:endnote>
  <w:endnote w:type="continuationSeparator" w:id="0">
    <w:p w:rsidR="002A2C9F" w:rsidRPr="00223B63" w:rsidRDefault="002A2C9F">
      <w:r w:rsidRPr="00223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C9F" w:rsidRPr="00223B63" w:rsidRDefault="00223B63">
    <w:pPr>
      <w:pStyle w:val="Sidfot"/>
    </w:pPr>
    <w:r w:rsidRPr="00223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3624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C9F" w:rsidRDefault="002A2C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C9F" w:rsidRDefault="002A2C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C9F" w:rsidRPr="00223B63" w:rsidRDefault="00223B63">
    <w:pPr>
      <w:pStyle w:val="Sidfot"/>
    </w:pPr>
    <w:r w:rsidRPr="00223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455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C9F" w:rsidRDefault="002A2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C9F" w:rsidRDefault="002A2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C9F" w:rsidRPr="00223B63" w:rsidRDefault="00223B63">
    <w:pPr>
      <w:pStyle w:val="Sidfot"/>
    </w:pPr>
    <w:r w:rsidRPr="00223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644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C9F" w:rsidRDefault="002A2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C9F" w:rsidRDefault="002A2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C9F" w:rsidRPr="00223B63" w:rsidRDefault="002A2C9F">
      <w:r w:rsidRPr="00223B63">
        <w:separator/>
      </w:r>
    </w:p>
  </w:footnote>
  <w:footnote w:type="continuationSeparator" w:id="0">
    <w:p w:rsidR="002A2C9F" w:rsidRPr="00223B63" w:rsidRDefault="002A2C9F">
      <w:r w:rsidRPr="00223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C9F" w:rsidRPr="00223B63" w:rsidRDefault="00223B63">
    <w:pPr>
      <w:pStyle w:val="Sidhuvud"/>
    </w:pPr>
    <w:r w:rsidRPr="00223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693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C9F" w:rsidRDefault="002A2C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C9F" w:rsidRDefault="002A2C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C9F" w:rsidRPr="00223B63" w:rsidRDefault="00223B63">
    <w:pPr>
      <w:pStyle w:val="Sidhuvud"/>
    </w:pPr>
    <w:r w:rsidRPr="00223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016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C9F" w:rsidRDefault="002A2C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C9F" w:rsidRDefault="002A2C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C9F" w:rsidRPr="00223B63" w:rsidRDefault="002A2C9F">
    <w:pPr>
      <w:pStyle w:val="FSHNormal"/>
      <w:tabs>
        <w:tab w:val="right" w:pos="5840"/>
      </w:tabs>
    </w:pPr>
    <w:r w:rsidRPr="00223B63">
      <w:br/>
    </w:r>
    <w:r w:rsidRPr="00223B63">
      <w:fldChar w:fldCharType="begin" w:fldLock="1"/>
    </w:r>
    <w:r w:rsidRPr="00223B63">
      <w:instrText xml:space="preserve"> DOCPROPERTY</w:instrText>
    </w:r>
    <w:r w:rsidRPr="00223B63">
      <w:rPr>
        <w:sz w:val="18"/>
      </w:rPr>
      <w:instrText xml:space="preserve"> "YearUser" *\charformat </w:instrText>
    </w:r>
    <w:r w:rsidRPr="00223B63">
      <w:fldChar w:fldCharType="separate"/>
    </w:r>
    <w:r w:rsidRPr="00223B63">
      <w:t>2007/08</w:t>
    </w:r>
    <w:r w:rsidRPr="00223B63">
      <w:fldChar w:fldCharType="end"/>
    </w:r>
    <w:r w:rsidRPr="00223B63">
      <w:t xml:space="preserve"> </w:t>
    </w:r>
    <w:r w:rsidRPr="00223B63">
      <w:tab/>
      <w:t xml:space="preserve">mnr: </w:t>
    </w:r>
    <w:r w:rsidRPr="00223B63">
      <w:fldChar w:fldCharType="begin" w:fldLock="1"/>
    </w:r>
    <w:r w:rsidRPr="00223B63">
      <w:instrText xml:space="preserve"> DOCPROPERTY</w:instrText>
    </w:r>
    <w:r w:rsidRPr="00223B63">
      <w:rPr>
        <w:sz w:val="18"/>
      </w:rPr>
      <w:instrText xml:space="preserve"> "Motionsnummer" *\charformat </w:instrText>
    </w:r>
    <w:r w:rsidRPr="00223B63">
      <w:fldChar w:fldCharType="separate"/>
    </w:r>
    <w:r w:rsidRPr="00223B63">
      <w:t>U238</w:t>
    </w:r>
    <w:r w:rsidRPr="00223B63">
      <w:fldChar w:fldCharType="end"/>
    </w:r>
    <w:r w:rsidRPr="00223B63">
      <w:br/>
    </w:r>
    <w:r w:rsidRPr="00223B63">
      <w:fldChar w:fldCharType="begin" w:fldLock="1"/>
    </w:r>
    <w:r w:rsidRPr="00223B63">
      <w:instrText xml:space="preserve"> DOCPROPERTY</w:instrText>
    </w:r>
    <w:r w:rsidRPr="00223B63">
      <w:rPr>
        <w:sz w:val="18"/>
      </w:rPr>
      <w:instrText xml:space="preserve"> "Samling" *\charformat </w:instrText>
    </w:r>
    <w:r w:rsidRPr="00223B63">
      <w:fldChar w:fldCharType="end"/>
    </w:r>
    <w:r w:rsidRPr="00223B63">
      <w:tab/>
      <w:t xml:space="preserve">pnr: </w:t>
    </w:r>
    <w:r w:rsidRPr="00223B63">
      <w:fldChar w:fldCharType="begin" w:fldLock="1"/>
    </w:r>
    <w:r w:rsidRPr="00223B63">
      <w:instrText xml:space="preserve"> DOCPROPERTY</w:instrText>
    </w:r>
    <w:r w:rsidRPr="00223B63">
      <w:rPr>
        <w:sz w:val="18"/>
      </w:rPr>
      <w:instrText xml:space="preserve"> "Partinummer" *\charformat </w:instrText>
    </w:r>
    <w:r w:rsidRPr="00223B63">
      <w:fldChar w:fldCharType="separate"/>
    </w:r>
    <w:r w:rsidRPr="00223B63">
      <w:t>m1347</w:t>
    </w:r>
    <w:r w:rsidRPr="00223B63">
      <w:fldChar w:fldCharType="end"/>
    </w:r>
  </w:p>
  <w:p w:rsidR="002A2C9F" w:rsidRPr="00223B63" w:rsidRDefault="002A2C9F">
    <w:pPr>
      <w:pStyle w:val="FSHRub1"/>
    </w:pPr>
    <w:r w:rsidRPr="00223B63">
      <w:t>Motion till riksdagen</w:t>
    </w:r>
    <w:r w:rsidRPr="00223B63">
      <w:br/>
    </w:r>
    <w:r w:rsidRPr="00223B63">
      <w:fldChar w:fldCharType="begin" w:fldLock="1"/>
    </w:r>
    <w:r w:rsidRPr="00223B63">
      <w:instrText xml:space="preserve"> DOCPROPERTY "YearUser" *\charformat </w:instrText>
    </w:r>
    <w:r w:rsidRPr="00223B63">
      <w:fldChar w:fldCharType="separate"/>
    </w:r>
    <w:r w:rsidRPr="00223B63">
      <w:t>2007/08</w:t>
    </w:r>
    <w:r w:rsidRPr="00223B63">
      <w:fldChar w:fldCharType="end"/>
    </w:r>
    <w:r w:rsidRPr="00223B63">
      <w:t>:</w:t>
    </w:r>
    <w:r w:rsidRPr="00223B63">
      <w:fldChar w:fldCharType="begin" w:fldLock="1"/>
    </w:r>
    <w:r w:rsidRPr="00223B63">
      <w:instrText xml:space="preserve"> DOCPROPERTY "Motionsnummer" *\charformat </w:instrText>
    </w:r>
    <w:r w:rsidRPr="00223B63">
      <w:fldChar w:fldCharType="separate"/>
    </w:r>
    <w:r w:rsidRPr="00223B63">
      <w:t>U238</w:t>
    </w:r>
    <w:r w:rsidRPr="00223B63">
      <w:fldChar w:fldCharType="end"/>
    </w:r>
  </w:p>
  <w:p w:rsidR="002A2C9F" w:rsidRPr="00223B63" w:rsidRDefault="002A2C9F">
    <w:pPr>
      <w:pStyle w:val="FSHNormalS5"/>
    </w:pPr>
    <w:r w:rsidRPr="00223B63">
      <w:fldChar w:fldCharType="begin" w:fldLock="1"/>
    </w:r>
    <w:r w:rsidRPr="00223B63">
      <w:instrText xml:space="preserve"> DOCPROPERTY "MotionarText" *\charformat </w:instrText>
    </w:r>
    <w:r w:rsidRPr="00223B63">
      <w:fldChar w:fldCharType="separate"/>
    </w:r>
    <w:r w:rsidRPr="00223B63">
      <w:t>av Anna Lilliehöök (m)</w:t>
    </w:r>
    <w:r w:rsidRPr="00223B63">
      <w:fldChar w:fldCharType="end"/>
    </w:r>
    <w:r w:rsidRPr="00223B63">
      <w:br/>
    </w:r>
    <w:r w:rsidRPr="00223B63">
      <w:fldChar w:fldCharType="begin" w:fldLock="1"/>
    </w:r>
    <w:r w:rsidRPr="00223B63">
      <w:instrText xml:space="preserve"> DOCPROPERTY "SvarFrasKort" *\charformat </w:instrText>
    </w:r>
    <w:r w:rsidRPr="00223B63">
      <w:fldChar w:fldCharType="end"/>
    </w:r>
  </w:p>
  <w:p w:rsidR="002A2C9F" w:rsidRPr="00223B63" w:rsidRDefault="002A2C9F">
    <w:pPr>
      <w:pStyle w:val="FSHTitel"/>
    </w:pPr>
    <w:r w:rsidRPr="00223B63">
      <w:fldChar w:fldCharType="begin" w:fldLock="1"/>
    </w:r>
    <w:r w:rsidRPr="00223B63">
      <w:instrText xml:space="preserve"> DOCPROPERTY</w:instrText>
    </w:r>
    <w:r w:rsidRPr="00223B63">
      <w:rPr>
        <w:sz w:val="18"/>
      </w:rPr>
      <w:instrText xml:space="preserve"> "RubrikSvar" *\charformat </w:instrText>
    </w:r>
    <w:r w:rsidRPr="00223B63">
      <w:fldChar w:fldCharType="separate"/>
    </w:r>
    <w:r w:rsidRPr="00223B63">
      <w:t>Bistånd genom handel med Colombia</w:t>
    </w:r>
    <w:r w:rsidRPr="00223B63">
      <w:fldChar w:fldCharType="end"/>
    </w:r>
  </w:p>
  <w:p w:rsidR="002A2C9F" w:rsidRPr="00223B63" w:rsidRDefault="002A2C9F">
    <w:pPr>
      <w:pStyle w:val="Normal00"/>
    </w:pPr>
  </w:p>
  <w:p w:rsidR="002A2C9F" w:rsidRPr="00223B63" w:rsidRDefault="002A2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1213087">
    <w:abstractNumId w:val="8"/>
  </w:num>
  <w:num w:numId="2" w16cid:durableId="907770533">
    <w:abstractNumId w:val="9"/>
  </w:num>
  <w:num w:numId="3" w16cid:durableId="1806317724">
    <w:abstractNumId w:val="8"/>
  </w:num>
  <w:num w:numId="4" w16cid:durableId="1819882556">
    <w:abstractNumId w:val="9"/>
  </w:num>
  <w:num w:numId="5" w16cid:durableId="295835894">
    <w:abstractNumId w:val="13"/>
  </w:num>
  <w:num w:numId="6" w16cid:durableId="1545437074">
    <w:abstractNumId w:val="10"/>
  </w:num>
  <w:num w:numId="7" w16cid:durableId="1770154220">
    <w:abstractNumId w:val="11"/>
  </w:num>
  <w:num w:numId="8" w16cid:durableId="1809397082">
    <w:abstractNumId w:val="12"/>
  </w:num>
  <w:num w:numId="9" w16cid:durableId="251936808">
    <w:abstractNumId w:val="8"/>
  </w:num>
  <w:num w:numId="10" w16cid:durableId="321206599">
    <w:abstractNumId w:val="3"/>
  </w:num>
  <w:num w:numId="11" w16cid:durableId="681475529">
    <w:abstractNumId w:val="2"/>
  </w:num>
  <w:num w:numId="12" w16cid:durableId="1313217101">
    <w:abstractNumId w:val="1"/>
  </w:num>
  <w:num w:numId="13" w16cid:durableId="793838466">
    <w:abstractNumId w:val="0"/>
  </w:num>
  <w:num w:numId="14" w16cid:durableId="1417285553">
    <w:abstractNumId w:val="9"/>
  </w:num>
  <w:num w:numId="15" w16cid:durableId="863175630">
    <w:abstractNumId w:val="7"/>
  </w:num>
  <w:num w:numId="16" w16cid:durableId="528184870">
    <w:abstractNumId w:val="6"/>
  </w:num>
  <w:num w:numId="17" w16cid:durableId="1559438686">
    <w:abstractNumId w:val="5"/>
  </w:num>
  <w:num w:numId="18" w16cid:durableId="1045567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8822AC5-B1B8-404F-B02A-72439589EE45}"/>
  </w:docVars>
  <w:rsids>
    <w:rsidRoot w:val="009F04EA"/>
    <w:rsid w:val="00223B63"/>
    <w:rsid w:val="002A2C9F"/>
    <w:rsid w:val="009F0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36E871-A618-4153-B78B-61CDFD2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1978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m1347</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m1347</dc:title>
  <dc:subject>m1347</dc:subject>
  <dc:creator>Riksdagen</dc:creator>
  <cp:keywords>Riksdagen</cp:keywords>
  <dc:description>TKG-ktrl, MSMQ4mb, PersReg-Distribution mm</dc:description>
  <cp:lastModifiedBy>Lars Brink</cp:lastModifiedBy>
  <cp:revision>2</cp:revision>
  <cp:lastPrinted>2007-11-02T09:25:00Z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Bistånd genom handel med 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genom handel med Colombia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li.jansson@riksdagen.se</vt:lpwstr>
  </property>
  <property fmtid="{D5CDD505-2E9C-101B-9397-08002B2CF9AE}" pid="45" name="ReservUID">
    <vt:lpwstr>li0622aa</vt:lpwstr>
  </property>
  <property fmtid="{D5CDD505-2E9C-101B-9397-08002B2CF9AE}" pid="46" name="MotionID">
    <vt:lpwstr>20072008000000000109000013470069</vt:lpwstr>
  </property>
  <property fmtid="{D5CDD505-2E9C-101B-9397-08002B2CF9AE}" pid="47" name="datum">
    <vt:lpwstr>071001</vt:lpwstr>
  </property>
  <property fmtid="{D5CDD505-2E9C-101B-9397-08002B2CF9AE}" pid="48" name="avsändar-e-post">
    <vt:lpwstr>li.jansson@riksdagen.se</vt:lpwstr>
  </property>
  <property fmtid="{D5CDD505-2E9C-101B-9397-08002B2CF9AE}" pid="49" name="id">
    <vt:lpwstr>20072008000000000109000013470069</vt:lpwstr>
  </property>
  <property fmtid="{D5CDD505-2E9C-101B-9397-08002B2CF9AE}" pid="50" name="nummer">
    <vt:lpwstr>238</vt:lpwstr>
  </property>
  <property fmtid="{D5CDD505-2E9C-101B-9397-08002B2CF9AE}" pid="51" name="utskottsbeteckning">
    <vt:lpwstr>U</vt:lpwstr>
  </property>
  <property fmtid="{D5CDD505-2E9C-101B-9397-08002B2CF9AE}" pid="52" name="GlobalUID">
    <vt:lpwstr>{9B5097C6-98B3-40A3-8D39-6ACB94F484FB}</vt:lpwstr>
  </property>
  <property fmtid="{D5CDD505-2E9C-101B-9397-08002B2CF9AE}" pid="53" name="Överföringar">
    <vt:i4>0</vt:i4>
  </property>
  <property fmtid="{D5CDD505-2E9C-101B-9397-08002B2CF9AE}" pid="54" name="Checksum">
    <vt:lpwstr>*0001087518839*</vt:lpwstr>
  </property>
  <property fmtid="{D5CDD505-2E9C-101B-9397-08002B2CF9AE}" pid="55" name="skuggnummer">
    <vt:lpwstr>903</vt:lpwstr>
  </property>
  <property fmtid="{D5CDD505-2E9C-101B-9397-08002B2CF9AE}" pid="56" name="urixVersion">
    <vt:lpwstr>3.2.0.8</vt:lpwstr>
  </property>
  <property fmtid="{D5CDD505-2E9C-101B-9397-08002B2CF9AE}" pid="57" name="urixOrigin">
    <vt:lpwstr>071102 10:25:41.380</vt:lpwstr>
  </property>
  <property fmtid="{D5CDD505-2E9C-101B-9397-08002B2CF9AE}" pid="58" name="urixGuid">
    <vt:lpwstr>{121CC129-E857-4D4D-9ECB-6BEAEEF0C029}</vt:lpwstr>
  </property>
</Properties>
</file>