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82E57" w:rsidRPr="00782E57" w:rsidRDefault="00782E57">
      <w:pPr>
        <w:pStyle w:val="Frslagsrubrik"/>
      </w:pPr>
      <w:r w:rsidRPr="00782E57">
        <w:t>Förslag till riksdagsbeslut</w:t>
      </w:r>
    </w:p>
    <w:p w:rsidR="00782E57" w:rsidRPr="00782E57" w:rsidRDefault="00782E57">
      <w:pPr>
        <w:pStyle w:val="Hemstlatt"/>
      </w:pPr>
      <w:r w:rsidRPr="00782E57">
        <w:t>Riksdagen tillkännager för regeringen som sin mening vad som anförs i motionen om att förenkla regelverken för säsongsför</w:t>
      </w:r>
      <w:r w:rsidRPr="00782E57">
        <w:t>e</w:t>
      </w:r>
      <w:r w:rsidRPr="00782E57">
        <w:t>tag.</w:t>
      </w:r>
    </w:p>
    <w:p w:rsidR="00782E57" w:rsidRPr="00782E57" w:rsidRDefault="00782E57">
      <w:pPr>
        <w:pStyle w:val="Rubrik1"/>
      </w:pPr>
      <w:r w:rsidRPr="00782E57">
        <w:t>Motivering</w:t>
      </w:r>
    </w:p>
    <w:p w:rsidR="00782E57" w:rsidRPr="00782E57" w:rsidRDefault="00782E57">
      <w:r w:rsidRPr="00782E57">
        <w:t>Företag och företagare är grunden till vår välfärd. Det är de som skapar arb</w:t>
      </w:r>
      <w:r w:rsidRPr="00782E57">
        <w:t>e</w:t>
      </w:r>
      <w:r w:rsidRPr="00782E57">
        <w:t>te, välstånd och tillväxt. Företagens omfattning, driftsform och verksamhet varierar i stor utsträckning. Därför är det av oerhörd vikt att vi har en flexibel lagstiftning som tar hänsyn till dessa faktorer.</w:t>
      </w:r>
    </w:p>
    <w:p w:rsidR="00782E57" w:rsidRPr="00782E57" w:rsidRDefault="00782E57">
      <w:pPr>
        <w:pStyle w:val="Normaltindrag"/>
      </w:pPr>
      <w:r w:rsidRPr="00782E57">
        <w:t>Tyvärr är så inte fallet. Säsongsföretag är, vilket namnet antyder, oftast verksamma under ett fåtal månader om året. Deras verksamhet har inte alltid lika stor omfattning eller omsättning som större företag som är verksamma året om, men är likväl av betydande art för turistnäringen och glesbygden. Nuv</w:t>
      </w:r>
      <w:r w:rsidRPr="00782E57">
        <w:t>arande lagstiftning tar inte hänsyn till dessa skillnader. Genom att unde</w:t>
      </w:r>
      <w:r w:rsidRPr="00782E57">
        <w:t>r</w:t>
      </w:r>
      <w:r w:rsidRPr="00782E57">
        <w:t>lätta regelbördan främjas företagandet på mindre orter och på landsbygden. Som exempel kan ansökningsavgifter för servering av mat eller alkoholhalt</w:t>
      </w:r>
      <w:r w:rsidRPr="00782E57">
        <w:t>i</w:t>
      </w:r>
      <w:r w:rsidRPr="00782E57">
        <w:t>ga drycker nämnas – där tar man ut en lika stor avgift för säsongsföretag som för företag verksamma året om. En del av den avgift som erläggs används till att bekosta den tillsyn av företaget som kommunen utför. Då företaget endast är i drift ett begränsat antal månader minskar också beho</w:t>
      </w:r>
      <w:r w:rsidRPr="00782E57">
        <w:t>vet av så kallad a</w:t>
      </w:r>
      <w:r w:rsidRPr="00782E57">
        <w:t>d</w:t>
      </w:r>
      <w:r w:rsidRPr="00782E57">
        <w:t>ministrativ ”inre tillsyn”. Den fasta tillsynsavgiften bör därför fördelas över de månader som verksamheten bedrivs. Den rörliga tillsynsavgiften som bas</w:t>
      </w:r>
      <w:r w:rsidRPr="00782E57">
        <w:t>e</w:t>
      </w:r>
      <w:r w:rsidRPr="00782E57">
        <w:t xml:space="preserve">ras på årsomsättning av alkoholförsäljningen bör därför kvarstå, i likhet med gällande lag, som en fast summa då den baseras på behovet av ”yttre tillsyn”i verksamheten. Av ovanstående anledningar bör regeringen </w:t>
      </w:r>
      <w:r w:rsidRPr="00782E57">
        <w:lastRenderedPageBreak/>
        <w:t>göra översyn av befintlig lagstiftning så att den anpassas till driftsform, verksamhetens o</w:t>
      </w:r>
      <w:r w:rsidRPr="00782E57">
        <w:t>m</w:t>
      </w:r>
      <w:r w:rsidRPr="00782E57">
        <w:t>fattning, behov och verksamhet. Reg</w:t>
      </w:r>
      <w:r w:rsidRPr="00782E57">
        <w:t>eringen bör vidare utreda möjligheten för en rättvisare avgiftsbelastning och tillsynsavgiftshantering för säsongsföretag.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82E57">
        <w:trPr>
          <w:cantSplit/>
        </w:trPr>
        <w:tc>
          <w:tcPr>
            <w:tcW w:w="3046" w:type="dxa"/>
          </w:tcPr>
          <w:p w:rsidR="00782E57" w:rsidRPr="00782E57" w:rsidRDefault="00782E57">
            <w:pPr>
              <w:pStyle w:val="UnderskriftDatum"/>
              <w:spacing w:before="240"/>
            </w:pPr>
            <w:r w:rsidRPr="00782E57">
              <w:t>Stockholm den 15 oktober 2010</w:t>
            </w:r>
          </w:p>
        </w:tc>
        <w:tc>
          <w:tcPr>
            <w:tcW w:w="3047" w:type="dxa"/>
          </w:tcPr>
          <w:p w:rsidR="00782E57" w:rsidRPr="00782E57" w:rsidRDefault="00782E57">
            <w:pPr>
              <w:pStyle w:val="Underskrifter"/>
              <w:spacing w:before="240"/>
            </w:pPr>
          </w:p>
        </w:tc>
      </w:tr>
      <w:tr w:rsidR="00000000" w:rsidRPr="00782E57">
        <w:trPr>
          <w:cantSplit/>
        </w:trPr>
        <w:tc>
          <w:tcPr>
            <w:tcW w:w="3046" w:type="dxa"/>
          </w:tcPr>
          <w:p w:rsidR="00782E57" w:rsidRPr="00782E57" w:rsidRDefault="00782E57">
            <w:pPr>
              <w:pStyle w:val="Underskrifter"/>
            </w:pPr>
            <w:r w:rsidRPr="00782E57">
              <w:t>Ulrika Karlsson i Uppsala (M)</w:t>
            </w:r>
          </w:p>
        </w:tc>
        <w:tc>
          <w:tcPr>
            <w:tcW w:w="3046" w:type="dxa"/>
          </w:tcPr>
          <w:p w:rsidR="00782E57" w:rsidRPr="00782E57" w:rsidRDefault="00782E57">
            <w:pPr>
              <w:pStyle w:val="Underskrifter"/>
            </w:pPr>
          </w:p>
        </w:tc>
      </w:tr>
    </w:tbl>
    <w:p w:rsidR="00782E57" w:rsidRPr="00782E57" w:rsidRDefault="00782E57">
      <w:pPr>
        <w:pStyle w:val="Normaltindrag"/>
      </w:pPr>
    </w:p>
    <w:sectPr w:rsidR="00000000" w:rsidRPr="00782E5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2E57" w:rsidRPr="00782E57" w:rsidRDefault="00782E57">
      <w:r w:rsidRPr="00782E57">
        <w:separator/>
      </w:r>
    </w:p>
  </w:endnote>
  <w:endnote w:type="continuationSeparator" w:id="0">
    <w:p w:rsidR="00782E57" w:rsidRPr="00782E57" w:rsidRDefault="00782E57">
      <w:r w:rsidRPr="00782E5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E57" w:rsidRPr="00782E57" w:rsidRDefault="00782E57">
    <w:pPr>
      <w:pStyle w:val="Sidfot"/>
    </w:pPr>
    <w:r w:rsidRPr="00782E5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826542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2E57" w:rsidRDefault="00782E5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82E57" w:rsidRDefault="00782E5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E57" w:rsidRPr="00782E57" w:rsidRDefault="00782E57">
    <w:pPr>
      <w:pStyle w:val="Sidfot"/>
    </w:pPr>
    <w:r w:rsidRPr="00782E5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2459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2E57" w:rsidRDefault="00782E5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82E57" w:rsidRDefault="00782E5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E57" w:rsidRPr="00782E57" w:rsidRDefault="00782E57">
    <w:pPr>
      <w:pStyle w:val="Sidfot"/>
    </w:pPr>
    <w:r w:rsidRPr="00782E5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42304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2E57" w:rsidRDefault="00782E5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82E57" w:rsidRDefault="00782E5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2E57" w:rsidRPr="00782E57" w:rsidRDefault="00782E57">
      <w:r w:rsidRPr="00782E57">
        <w:separator/>
      </w:r>
    </w:p>
  </w:footnote>
  <w:footnote w:type="continuationSeparator" w:id="0">
    <w:p w:rsidR="00782E57" w:rsidRPr="00782E57" w:rsidRDefault="00782E57">
      <w:r w:rsidRPr="00782E5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E57" w:rsidRPr="00782E57" w:rsidRDefault="00782E57">
    <w:pPr>
      <w:pStyle w:val="Sidhuvud"/>
    </w:pPr>
    <w:r w:rsidRPr="00782E5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842971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2E57" w:rsidRDefault="00782E5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82E57" w:rsidRDefault="00782E5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E57" w:rsidRPr="00782E57" w:rsidRDefault="00782E57">
    <w:pPr>
      <w:pStyle w:val="Sidhuvud"/>
    </w:pPr>
    <w:r w:rsidRPr="00782E5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509876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2E57" w:rsidRDefault="00782E5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82E57" w:rsidRDefault="00782E5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E57" w:rsidRPr="00782E57" w:rsidRDefault="00782E57">
    <w:pPr>
      <w:pStyle w:val="FSHNormal"/>
      <w:tabs>
        <w:tab w:val="right" w:pos="5840"/>
      </w:tabs>
    </w:pPr>
    <w:r w:rsidRPr="00782E57">
      <w:br/>
    </w:r>
    <w:r w:rsidRPr="00782E57">
      <w:fldChar w:fldCharType="begin" w:fldLock="1"/>
    </w:r>
    <w:r w:rsidRPr="00782E57">
      <w:instrText xml:space="preserve"> DOCPROPERTY</w:instrText>
    </w:r>
    <w:r w:rsidRPr="00782E57">
      <w:rPr>
        <w:sz w:val="18"/>
      </w:rPr>
      <w:instrText xml:space="preserve"> "YearUser" *\charformat </w:instrText>
    </w:r>
    <w:r w:rsidRPr="00782E57">
      <w:fldChar w:fldCharType="separate"/>
    </w:r>
    <w:r w:rsidRPr="00782E57">
      <w:t>2010/11</w:t>
    </w:r>
    <w:r w:rsidRPr="00782E57">
      <w:fldChar w:fldCharType="end"/>
    </w:r>
    <w:r w:rsidRPr="00782E57">
      <w:t xml:space="preserve"> </w:t>
    </w:r>
    <w:r w:rsidRPr="00782E57">
      <w:tab/>
      <w:t xml:space="preserve">mnr: </w:t>
    </w:r>
    <w:r w:rsidRPr="00782E57">
      <w:fldChar w:fldCharType="begin" w:fldLock="1"/>
    </w:r>
    <w:r w:rsidRPr="00782E57">
      <w:instrText xml:space="preserve"> DOCPROPERTY</w:instrText>
    </w:r>
    <w:r w:rsidRPr="00782E57">
      <w:rPr>
        <w:sz w:val="18"/>
      </w:rPr>
      <w:instrText xml:space="preserve"> "Motionsnummer" *\charformat </w:instrText>
    </w:r>
    <w:r w:rsidRPr="00782E57">
      <w:fldChar w:fldCharType="separate"/>
    </w:r>
    <w:r w:rsidRPr="00782E57">
      <w:t>N347</w:t>
    </w:r>
    <w:r w:rsidRPr="00782E57">
      <w:fldChar w:fldCharType="end"/>
    </w:r>
    <w:r w:rsidRPr="00782E57">
      <w:br/>
    </w:r>
    <w:r w:rsidRPr="00782E57">
      <w:fldChar w:fldCharType="begin" w:fldLock="1"/>
    </w:r>
    <w:r w:rsidRPr="00782E57">
      <w:instrText xml:space="preserve"> DOCPROPERTY</w:instrText>
    </w:r>
    <w:r w:rsidRPr="00782E57">
      <w:rPr>
        <w:sz w:val="18"/>
      </w:rPr>
      <w:instrText xml:space="preserve"> "Samling" *\charformat </w:instrText>
    </w:r>
    <w:r w:rsidRPr="00782E57">
      <w:fldChar w:fldCharType="end"/>
    </w:r>
    <w:r w:rsidRPr="00782E57">
      <w:tab/>
      <w:t xml:space="preserve">pnr: </w:t>
    </w:r>
    <w:r w:rsidRPr="00782E57">
      <w:fldChar w:fldCharType="begin" w:fldLock="1"/>
    </w:r>
    <w:r w:rsidRPr="00782E57">
      <w:instrText xml:space="preserve"> DOCPROPERTY</w:instrText>
    </w:r>
    <w:r w:rsidRPr="00782E57">
      <w:rPr>
        <w:sz w:val="18"/>
      </w:rPr>
      <w:instrText xml:space="preserve"> "Partinummer" *\charformat </w:instrText>
    </w:r>
    <w:r w:rsidRPr="00782E57">
      <w:fldChar w:fldCharType="separate"/>
    </w:r>
    <w:r w:rsidRPr="00782E57">
      <w:t>M1600</w:t>
    </w:r>
    <w:r w:rsidRPr="00782E57">
      <w:fldChar w:fldCharType="end"/>
    </w:r>
  </w:p>
  <w:p w:rsidR="00782E57" w:rsidRPr="00782E57" w:rsidRDefault="00782E57">
    <w:pPr>
      <w:pStyle w:val="FSHRub1"/>
    </w:pPr>
    <w:r w:rsidRPr="00782E57">
      <w:t>Motion till riksdagen</w:t>
    </w:r>
    <w:r w:rsidRPr="00782E57">
      <w:br/>
    </w:r>
    <w:r w:rsidRPr="00782E57">
      <w:fldChar w:fldCharType="begin" w:fldLock="1"/>
    </w:r>
    <w:r w:rsidRPr="00782E57">
      <w:instrText xml:space="preserve"> DOCPROPERTY "YearUser" *\charformat </w:instrText>
    </w:r>
    <w:r w:rsidRPr="00782E57">
      <w:fldChar w:fldCharType="separate"/>
    </w:r>
    <w:r w:rsidRPr="00782E57">
      <w:t>2010/11</w:t>
    </w:r>
    <w:r w:rsidRPr="00782E57">
      <w:fldChar w:fldCharType="end"/>
    </w:r>
    <w:r w:rsidRPr="00782E57">
      <w:t>:</w:t>
    </w:r>
    <w:r w:rsidRPr="00782E57">
      <w:fldChar w:fldCharType="begin" w:fldLock="1"/>
    </w:r>
    <w:r w:rsidRPr="00782E57">
      <w:instrText xml:space="preserve"> DOCPROPERTY "Motionsnummer" *\charformat </w:instrText>
    </w:r>
    <w:r w:rsidRPr="00782E57">
      <w:fldChar w:fldCharType="separate"/>
    </w:r>
    <w:r w:rsidRPr="00782E57">
      <w:t>N347</w:t>
    </w:r>
    <w:r w:rsidRPr="00782E57">
      <w:fldChar w:fldCharType="end"/>
    </w:r>
  </w:p>
  <w:p w:rsidR="00782E57" w:rsidRPr="00782E57" w:rsidRDefault="00782E57">
    <w:pPr>
      <w:pStyle w:val="FSHNormalS5"/>
    </w:pPr>
    <w:r w:rsidRPr="00782E57">
      <w:fldChar w:fldCharType="begin" w:fldLock="1"/>
    </w:r>
    <w:r w:rsidRPr="00782E57">
      <w:instrText xml:space="preserve"> DOCPROPERTY "MotionarText" *\charformat </w:instrText>
    </w:r>
    <w:r w:rsidRPr="00782E57">
      <w:fldChar w:fldCharType="separate"/>
    </w:r>
    <w:r w:rsidRPr="00782E57">
      <w:t>av Ulrika Karlsson i Uppsala (M)</w:t>
    </w:r>
    <w:r w:rsidRPr="00782E57">
      <w:fldChar w:fldCharType="end"/>
    </w:r>
    <w:r w:rsidRPr="00782E57">
      <w:br/>
    </w:r>
    <w:r w:rsidRPr="00782E57">
      <w:fldChar w:fldCharType="begin" w:fldLock="1"/>
    </w:r>
    <w:r w:rsidRPr="00782E57">
      <w:instrText xml:space="preserve"> DOCPROPERTY "SvarFrasKort" *\charformat </w:instrText>
    </w:r>
    <w:r w:rsidRPr="00782E57">
      <w:fldChar w:fldCharType="end"/>
    </w:r>
  </w:p>
  <w:p w:rsidR="00782E57" w:rsidRPr="00782E57" w:rsidRDefault="00782E57">
    <w:pPr>
      <w:pStyle w:val="FSHTitel"/>
    </w:pPr>
    <w:r w:rsidRPr="00782E57">
      <w:fldChar w:fldCharType="begin" w:fldLock="1"/>
    </w:r>
    <w:r w:rsidRPr="00782E57">
      <w:instrText xml:space="preserve"> DOCPROPERTY</w:instrText>
    </w:r>
    <w:r w:rsidRPr="00782E57">
      <w:rPr>
        <w:sz w:val="18"/>
      </w:rPr>
      <w:instrText xml:space="preserve"> "RubrikSvar" *\charformat </w:instrText>
    </w:r>
    <w:r w:rsidRPr="00782E57">
      <w:fldChar w:fldCharType="separate"/>
    </w:r>
    <w:r w:rsidRPr="00782E57">
      <w:t>Tillståndshanteringen och avgiftsbelastningen för säsongsföretag</w:t>
    </w:r>
    <w:r w:rsidRPr="00782E57">
      <w:fldChar w:fldCharType="end"/>
    </w:r>
  </w:p>
  <w:p w:rsidR="00782E57" w:rsidRPr="00782E57" w:rsidRDefault="00782E57">
    <w:pPr>
      <w:pStyle w:val="Normal00"/>
    </w:pPr>
  </w:p>
  <w:p w:rsidR="00782E57" w:rsidRPr="00782E57" w:rsidRDefault="00782E5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96354975">
    <w:abstractNumId w:val="3"/>
  </w:num>
  <w:num w:numId="2" w16cid:durableId="986279197">
    <w:abstractNumId w:val="2"/>
  </w:num>
  <w:num w:numId="3" w16cid:durableId="1253473443">
    <w:abstractNumId w:val="1"/>
  </w:num>
  <w:num w:numId="4" w16cid:durableId="1497068606">
    <w:abstractNumId w:val="0"/>
  </w:num>
  <w:num w:numId="5" w16cid:durableId="982659760">
    <w:abstractNumId w:val="7"/>
  </w:num>
  <w:num w:numId="6" w16cid:durableId="898974714">
    <w:abstractNumId w:val="6"/>
  </w:num>
  <w:num w:numId="7" w16cid:durableId="139075062">
    <w:abstractNumId w:val="5"/>
  </w:num>
  <w:num w:numId="8" w16cid:durableId="748581184">
    <w:abstractNumId w:val="4"/>
  </w:num>
  <w:num w:numId="9" w16cid:durableId="1988628890">
    <w:abstractNumId w:val="8"/>
  </w:num>
  <w:num w:numId="10" w16cid:durableId="1967539116">
    <w:abstractNumId w:val="9"/>
  </w:num>
  <w:num w:numId="11" w16cid:durableId="1462577536">
    <w:abstractNumId w:val="10"/>
  </w:num>
  <w:num w:numId="12" w16cid:durableId="1435126015">
    <w:abstractNumId w:val="13"/>
  </w:num>
  <w:num w:numId="13" w16cid:durableId="741829285">
    <w:abstractNumId w:val="15"/>
  </w:num>
  <w:num w:numId="14" w16cid:durableId="2032803619">
    <w:abstractNumId w:val="16"/>
  </w:num>
  <w:num w:numId="15" w16cid:durableId="678318111">
    <w:abstractNumId w:val="11"/>
  </w:num>
  <w:num w:numId="16" w16cid:durableId="2043244210">
    <w:abstractNumId w:val="18"/>
  </w:num>
  <w:num w:numId="17" w16cid:durableId="1748383402">
    <w:abstractNumId w:val="17"/>
  </w:num>
  <w:num w:numId="18" w16cid:durableId="1374189697">
    <w:abstractNumId w:val="14"/>
  </w:num>
  <w:num w:numId="19" w16cid:durableId="8418147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F96EDDBC-E646-478A-B341-66E11283DA2B}"/>
  </w:docVars>
  <w:rsids>
    <w:rsidRoot w:val="0049602F"/>
    <w:rsid w:val="0049602F"/>
    <w:rsid w:val="00782E5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268DACA2-89CE-4A07-95F3-525C56AAE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284</Words>
  <Characters>1682</Characters>
  <Application>Microsoft Office Word</Application>
  <DocSecurity>4</DocSecurity>
  <Lines>32</Lines>
  <Paragraphs>8</Paragraphs>
  <ScaleCrop>false</ScaleCrop>
  <HeadingPairs>
    <vt:vector size="2" baseType="variant">
      <vt:variant>
        <vt:lpstr>Rubrik</vt:lpstr>
      </vt:variant>
      <vt:variant>
        <vt:i4>1</vt:i4>
      </vt:variant>
    </vt:vector>
  </HeadingPairs>
  <TitlesOfParts>
    <vt:vector size="1" baseType="lpstr">
      <vt:lpstr>m1600</vt:lpstr>
    </vt:vector>
  </TitlesOfParts>
  <Company>Riksdagen</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m1600</dc:title>
  <dc:subject>m1600</dc:subject>
  <dc:creator>Riksdagen</dc:creator>
  <cp:keywords>Riksdagen</cp:keywords>
  <dc:description>Versal/gemen i partibeteckning. Gemen i tryck för 0910, versal för 1011 och nyare</dc:description>
  <cp:lastModifiedBy>Lars Brink</cp:lastModifiedBy>
  <cp:revision>2</cp:revision>
  <cp:lastPrinted>2010-12-05T07:08:00Z</cp:lastPrinted>
  <dcterms:created xsi:type="dcterms:W3CDTF">2025-12-18T01:48:00Z</dcterms:created>
  <dcterms:modified xsi:type="dcterms:W3CDTF">2025-12-18T01:48:00Z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mot2000_524_2010-10-15</vt:lpwstr>
  </property>
  <property fmtid="{D5CDD505-2E9C-101B-9397-08002B2CF9AE}" pid="4" name="dokumenttyp">
    <vt:lpwstr>motion</vt:lpwstr>
  </property>
  <property fmtid="{D5CDD505-2E9C-101B-9397-08002B2CF9AE}" pid="5" name="Sekr">
    <vt:lpwstr>TO</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Tillståndshanteringen och avgiftsbelastningen för säsongsföretag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Tillståndshanteringen och avgiftsbelastningen för säsongsföretag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M1600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Ulrika Karlsson i Uppsala (M)</vt:lpwstr>
  </property>
  <property fmtid="{D5CDD505-2E9C-101B-9397-08002B2CF9AE}" pid="26" name="MotionarLista">
    <vt:lpwstr>Karlsson i Uppsala, Ulrika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Ulrika Karlsson i Uppsala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N347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15 oktober 2010</vt:lpwstr>
  </property>
  <property fmtid="{D5CDD505-2E9C-101B-9397-08002B2CF9AE}" pid="44" name="NotesUID">
    <vt:lpwstr>therez.olsson@riksdagen.se</vt:lpwstr>
  </property>
  <property fmtid="{D5CDD505-2E9C-101B-9397-08002B2CF9AE}" pid="45" name="ReservUID">
    <vt:lpwstr>tz0421aa</vt:lpwstr>
  </property>
  <property fmtid="{D5CDD505-2E9C-101B-9397-08002B2CF9AE}" pid="46" name="MotionID">
    <vt:lpwstr>20102011000000000109000016000069</vt:lpwstr>
  </property>
  <property fmtid="{D5CDD505-2E9C-101B-9397-08002B2CF9AE}" pid="47" name="datum">
    <vt:lpwstr>101015</vt:lpwstr>
  </property>
  <property fmtid="{D5CDD505-2E9C-101B-9397-08002B2CF9AE}" pid="48" name="avsändar-e-post">
    <vt:lpwstr>therez.olsson@riksdagen.se</vt:lpwstr>
  </property>
  <property fmtid="{D5CDD505-2E9C-101B-9397-08002B2CF9AE}" pid="49" name="id">
    <vt:lpwstr>20102011000000000109000016000069</vt:lpwstr>
  </property>
  <property fmtid="{D5CDD505-2E9C-101B-9397-08002B2CF9AE}" pid="50" name="nummer">
    <vt:lpwstr>347</vt:lpwstr>
  </property>
  <property fmtid="{D5CDD505-2E9C-101B-9397-08002B2CF9AE}" pid="51" name="utskottsbeteckning">
    <vt:lpwstr>N</vt:lpwstr>
  </property>
  <property fmtid="{D5CDD505-2E9C-101B-9397-08002B2CF9AE}" pid="52" name="GlobalUID">
    <vt:lpwstr>{AC7F83EE-F259-4140-A76E-4779730DDBC2}</vt:lpwstr>
  </property>
  <property fmtid="{D5CDD505-2E9C-101B-9397-08002B2CF9AE}" pid="53" name="Överföringar">
    <vt:i4>0</vt:i4>
  </property>
  <property fmtid="{D5CDD505-2E9C-101B-9397-08002B2CF9AE}" pid="54" name="Checksum">
    <vt:lpwstr>*0009357957135*</vt:lpwstr>
  </property>
  <property fmtid="{D5CDD505-2E9C-101B-9397-08002B2CF9AE}" pid="55" name="skuggnummer">
    <vt:lpwstr>2207</vt:lpwstr>
  </property>
  <property fmtid="{D5CDD505-2E9C-101B-9397-08002B2CF9AE}" pid="56" name="urixVersion">
    <vt:lpwstr>4.3.2.0</vt:lpwstr>
  </property>
  <property fmtid="{D5CDD505-2E9C-101B-9397-08002B2CF9AE}" pid="57" name="urixOrigin">
    <vt:lpwstr>101205 08:08:16.778</vt:lpwstr>
  </property>
  <property fmtid="{D5CDD505-2E9C-101B-9397-08002B2CF9AE}" pid="58" name="urixGuid">
    <vt:lpwstr>{7542F051-549B-4E3B-A019-80013AEDA6DD}</vt:lpwstr>
  </property>
</Properties>
</file>