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CBD7227" w14:textId="77777777">
      <w:pPr>
        <w:pStyle w:val="Normalutanindragellerluft"/>
      </w:pPr>
      <w:bookmarkStart w:name="_Toc106800475" w:id="0"/>
      <w:bookmarkStart w:name="_Toc106801300" w:id="1"/>
    </w:p>
    <w:p xmlns:w14="http://schemas.microsoft.com/office/word/2010/wordml" w:rsidRPr="009B062B" w:rsidR="00AF30DD" w:rsidP="002D70A1" w:rsidRDefault="002D70A1" w14:paraId="5AD0F3C5" w14:textId="77777777">
      <w:pPr>
        <w:pStyle w:val="RubrikFrslagTIllRiksdagsbeslut"/>
      </w:pPr>
      <w:sdt>
        <w:sdtPr>
          <w:alias w:val="CC_Boilerplate_4"/>
          <w:tag w:val="CC_Boilerplate_4"/>
          <w:id w:val="-1644581176"/>
          <w:lock w:val="sdtContentLocked"/>
          <w:placeholder>
            <w:docPart w:val="7F86523CBEED4D43A8482F1BB6548F7B"/>
          </w:placeholder>
          <w:text/>
        </w:sdtPr>
        <w:sdtEndPr/>
        <w:sdtContent>
          <w:r w:rsidRPr="009B062B" w:rsidR="00AF30DD">
            <w:t>Förslag till riksdagsbeslut</w:t>
          </w:r>
        </w:sdtContent>
      </w:sdt>
      <w:bookmarkEnd w:id="0"/>
      <w:bookmarkEnd w:id="1"/>
    </w:p>
    <w:sdt>
      <w:sdtPr>
        <w:tag w:val="66b72916-add7-4f8d-949d-435684dc8af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C1910BD4EB4C2799F37CBCF15BD68B"/>
        </w:placeholder>
        <w:text/>
      </w:sdtPr>
      <w:sdtEndPr/>
      <w:sdtContent>
        <w:p xmlns:w14="http://schemas.microsoft.com/office/word/2010/wordml" w:rsidRPr="009B062B" w:rsidR="006D79C9" w:rsidP="00333E95" w:rsidRDefault="006D79C9" w14:paraId="237AE529" w14:textId="77777777">
          <w:pPr>
            <w:pStyle w:val="Rubrik1"/>
          </w:pPr>
          <w:r>
            <w:t>Motivering</w:t>
          </w:r>
        </w:p>
      </w:sdtContent>
    </w:sdt>
    <w:bookmarkEnd w:displacedByCustomXml="prev" w:id="3"/>
    <w:bookmarkEnd w:displacedByCustomXml="prev" w:id="4"/>
    <w:p xmlns:w14="http://schemas.microsoft.com/office/word/2010/wordml" w:rsidRPr="00363056" w:rsidR="00363056" w:rsidP="00363056" w:rsidRDefault="00363056" w14:paraId="72EE72B3" w14:textId="77777777">
      <w:pPr>
        <w:pStyle w:val="Normalutanindragellerluft"/>
      </w:pPr>
      <w:r w:rsidRPr="00363056">
        <w:t>Äganderätten är grunden för demokratin, och grunden för äganderätten är i sin tur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xmlns:w14="http://schemas.microsoft.com/office/word/2010/wordml" w:rsidRPr="00363056" w:rsidR="00363056" w:rsidP="00363056" w:rsidRDefault="004850CE" w14:paraId="40B33B0F" w14:textId="74AAF66C">
      <w:pPr>
        <w:pStyle w:val="Normalutanindragellerluft"/>
      </w:pPr>
      <w:r>
        <w:tab/>
      </w:r>
      <w:r w:rsidRPr="00363056" w:rsidR="00363056">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xmlns:w14="http://schemas.microsoft.com/office/word/2010/wordml" w:rsidR="004850CE" w:rsidP="00363056" w:rsidRDefault="004850CE" w14:paraId="5C048093" w14:textId="77777777">
      <w:pPr>
        <w:pStyle w:val="Normalutanindragellerluft"/>
      </w:pPr>
      <w:r>
        <w:tab/>
      </w:r>
      <w:r w:rsidRPr="00363056" w:rsidR="00363056">
        <w:t>Sådan myndighetsutövning måste förutsätta att markägare alltid involveras på ett tidigt stadium och ges möjlighet att yttra sig samt även har möjlighet att överklaga samtliga beslut som berör deras egendom.</w:t>
      </w:r>
    </w:p>
    <w:sdt>
      <w:sdtPr>
        <w:alias w:val="CC_Underskrifter"/>
        <w:tag w:val="CC_Underskrifter"/>
        <w:id w:val="583496634"/>
        <w:lock w:val="sdtContentLocked"/>
        <w:placeholder>
          <w:docPart w:val="AC4A850A9567471FB520074F28D087C3"/>
        </w:placeholder>
      </w:sdtPr>
      <w:sdtEndPr/>
      <w:sdtContent>
        <w:p xmlns:w14="http://schemas.microsoft.com/office/word/2010/wordml" w:rsidR="002D70A1" w:rsidP="002D70A1" w:rsidRDefault="002D70A1" w14:paraId="5F793204" w14:textId="77777777">
          <w:pPr/>
          <w:r/>
        </w:p>
        <w:p xmlns:w14="http://schemas.microsoft.com/office/word/2010/wordml" w:rsidRPr="008E0FE2" w:rsidR="004801AC" w:rsidP="002D70A1" w:rsidRDefault="002D70A1" w14:paraId="6783517F" w14:textId="7A669F9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Adam Reuterskiöld (M)</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E6E" w14:textId="77777777" w:rsidR="00363056" w:rsidRDefault="00363056" w:rsidP="000C1CAD">
      <w:pPr>
        <w:spacing w:line="240" w:lineRule="auto"/>
      </w:pPr>
      <w:r>
        <w:separator/>
      </w:r>
    </w:p>
  </w:endnote>
  <w:endnote w:type="continuationSeparator" w:id="0">
    <w:p w14:paraId="5D0666BA" w14:textId="77777777" w:rsidR="00363056" w:rsidRDefault="00363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A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6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D7EF" w14:textId="77777777" w:rsidR="002D70A1" w:rsidRPr="002D70A1" w:rsidRDefault="002D70A1" w:rsidP="002D7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083F" w14:textId="77777777" w:rsidR="00363056" w:rsidRDefault="00363056" w:rsidP="000C1CAD">
      <w:pPr>
        <w:spacing w:line="240" w:lineRule="auto"/>
      </w:pPr>
      <w:r>
        <w:separator/>
      </w:r>
    </w:p>
  </w:footnote>
  <w:footnote w:type="continuationSeparator" w:id="0">
    <w:p w14:paraId="6E77F95B" w14:textId="77777777" w:rsidR="00363056" w:rsidRDefault="003630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B46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4C41E" wp14:anchorId="4322B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0A1" w14:paraId="0BF5B81E" w14:textId="694D580B">
                          <w:pPr>
                            <w:jc w:val="right"/>
                          </w:pPr>
                          <w:sdt>
                            <w:sdtPr>
                              <w:alias w:val="CC_Noformat_Partikod"/>
                              <w:tag w:val="CC_Noformat_Partikod"/>
                              <w:id w:val="-53464382"/>
                              <w:text/>
                            </w:sdtPr>
                            <w:sdtEndPr/>
                            <w:sdtContent>
                              <w:r w:rsidR="00363056">
                                <w:t>M</w:t>
                              </w:r>
                            </w:sdtContent>
                          </w:sdt>
                          <w:sdt>
                            <w:sdtPr>
                              <w:alias w:val="CC_Noformat_Partinummer"/>
                              <w:tag w:val="CC_Noformat_Partinummer"/>
                              <w:id w:val="-1709555926"/>
                              <w:text/>
                            </w:sdtPr>
                            <w:sdtEndPr/>
                            <w:sdtContent>
                              <w:r w:rsidR="004850CE">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2B0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0A1" w14:paraId="0BF5B81E" w14:textId="694D580B">
                    <w:pPr>
                      <w:jc w:val="right"/>
                    </w:pPr>
                    <w:sdt>
                      <w:sdtPr>
                        <w:alias w:val="CC_Noformat_Partikod"/>
                        <w:tag w:val="CC_Noformat_Partikod"/>
                        <w:id w:val="-53464382"/>
                        <w:text/>
                      </w:sdtPr>
                      <w:sdtEndPr/>
                      <w:sdtContent>
                        <w:r w:rsidR="00363056">
                          <w:t>M</w:t>
                        </w:r>
                      </w:sdtContent>
                    </w:sdt>
                    <w:sdt>
                      <w:sdtPr>
                        <w:alias w:val="CC_Noformat_Partinummer"/>
                        <w:tag w:val="CC_Noformat_Partinummer"/>
                        <w:id w:val="-1709555926"/>
                        <w:text/>
                      </w:sdtPr>
                      <w:sdtEndPr/>
                      <w:sdtContent>
                        <w:r w:rsidR="004850CE">
                          <w:t>1576</w:t>
                        </w:r>
                      </w:sdtContent>
                    </w:sdt>
                  </w:p>
                </w:txbxContent>
              </v:textbox>
              <w10:wrap anchorx="page"/>
            </v:shape>
          </w:pict>
        </mc:Fallback>
      </mc:AlternateContent>
    </w:r>
  </w:p>
  <w:p w:rsidRPr="00293C4F" w:rsidR="00262EA3" w:rsidP="00776B74" w:rsidRDefault="00262EA3" w14:paraId="1A13AD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17F179" w14:textId="77777777">
    <w:pPr>
      <w:jc w:val="right"/>
    </w:pPr>
  </w:p>
  <w:p w:rsidR="00262EA3" w:rsidP="00776B74" w:rsidRDefault="00262EA3" w14:paraId="7E9775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D70A1" w14:paraId="4242AB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C75431" wp14:anchorId="11746E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0A1" w14:paraId="12B4F3A4" w14:textId="08EE3C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63056">
          <w:t>M</w:t>
        </w:r>
      </w:sdtContent>
    </w:sdt>
    <w:sdt>
      <w:sdtPr>
        <w:alias w:val="CC_Noformat_Partinummer"/>
        <w:tag w:val="CC_Noformat_Partinummer"/>
        <w:id w:val="-2014525982"/>
        <w:lock w:val="contentLocked"/>
        <w:text/>
      </w:sdtPr>
      <w:sdtEndPr/>
      <w:sdtContent>
        <w:r w:rsidR="004850CE">
          <w:t>1576</w:t>
        </w:r>
      </w:sdtContent>
    </w:sdt>
  </w:p>
  <w:p w:rsidRPr="008227B3" w:rsidR="00262EA3" w:rsidP="008227B3" w:rsidRDefault="002D70A1" w14:paraId="42F3A0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0A1" w14:paraId="176C206E" w14:textId="640D2BA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:2028</w:t>
        </w:r>
      </w:sdtContent>
    </w:sdt>
  </w:p>
  <w:p w:rsidR="00262EA3" w:rsidP="00E03A3D" w:rsidRDefault="002D70A1" w14:paraId="2A24D489" w14:textId="7B56B7ED">
    <w:pPr>
      <w:pStyle w:val="Motionr"/>
    </w:pPr>
    <w:sdt>
      <w:sdtPr>
        <w:alias w:val="CC_Noformat_Avtext"/>
        <w:tag w:val="CC_Noformat_Avtext"/>
        <w:id w:val="-2020768203"/>
        <w:lock w:val="sdtContentLocked"/>
        <w15:appearance w15:val="hidden"/>
        <w:text/>
      </w:sdtPr>
      <w:sdtEndPr/>
      <w:sdtContent>
        <w:r>
          <w:t>av Mats Green och Adam Reuterskiöld (båda M)</w:t>
        </w:r>
      </w:sdtContent>
    </w:sdt>
  </w:p>
  <w:sdt>
    <w:sdtPr>
      <w:alias w:val="CC_Noformat_Rubtext"/>
      <w:tag w:val="CC_Noformat_Rubtext"/>
      <w:id w:val="-218060500"/>
      <w:lock w:val="sdtContentLocked"/>
      <w:text/>
    </w:sdtPr>
    <w:sdtEndPr/>
    <w:sdtContent>
      <w:p w:rsidR="00262EA3" w:rsidP="00283E0F" w:rsidRDefault="00363056" w14:paraId="61FA4490" w14:textId="580051EF">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9253C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30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3E"/>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88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A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5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4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C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3C"/>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9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B6"/>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0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0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71"/>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441883"/>
  <w15:chartTrackingRefBased/>
  <w15:docId w15:val="{E6D73482-495A-42C6-818A-F686E11B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97563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6523CBEED4D43A8482F1BB6548F7B"/>
        <w:category>
          <w:name w:val="Allmänt"/>
          <w:gallery w:val="placeholder"/>
        </w:category>
        <w:types>
          <w:type w:val="bbPlcHdr"/>
        </w:types>
        <w:behaviors>
          <w:behavior w:val="content"/>
        </w:behaviors>
        <w:guid w:val="{F4A206FC-D85B-44F3-B962-83B87244F0B0}"/>
      </w:docPartPr>
      <w:docPartBody>
        <w:p w:rsidR="00AA5806" w:rsidRDefault="00AA5806">
          <w:pPr>
            <w:pStyle w:val="7F86523CBEED4D43A8482F1BB6548F7B"/>
          </w:pPr>
          <w:r w:rsidRPr="005A0A93">
            <w:rPr>
              <w:rStyle w:val="Platshllartext"/>
            </w:rPr>
            <w:t>Förslag till riksdagsbeslut</w:t>
          </w:r>
        </w:p>
      </w:docPartBody>
    </w:docPart>
    <w:docPart>
      <w:docPartPr>
        <w:name w:val="59886FE5AFCE4C869C83FA47D9A106F8"/>
        <w:category>
          <w:name w:val="Allmänt"/>
          <w:gallery w:val="placeholder"/>
        </w:category>
        <w:types>
          <w:type w:val="bbPlcHdr"/>
        </w:types>
        <w:behaviors>
          <w:behavior w:val="content"/>
        </w:behaviors>
        <w:guid w:val="{FEC92A44-6AD6-45AB-8D64-7576F5F5B9E1}"/>
      </w:docPartPr>
      <w:docPartBody>
        <w:p w:rsidR="00AA5806" w:rsidRDefault="00AA5806">
          <w:pPr>
            <w:pStyle w:val="59886FE5AFCE4C869C83FA47D9A106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C1910BD4EB4C2799F37CBCF15BD68B"/>
        <w:category>
          <w:name w:val="Allmänt"/>
          <w:gallery w:val="placeholder"/>
        </w:category>
        <w:types>
          <w:type w:val="bbPlcHdr"/>
        </w:types>
        <w:behaviors>
          <w:behavior w:val="content"/>
        </w:behaviors>
        <w:guid w:val="{9A41826B-B258-4839-A113-EEA167260CC1}"/>
      </w:docPartPr>
      <w:docPartBody>
        <w:p w:rsidR="00AA5806" w:rsidRDefault="00AA5806">
          <w:pPr>
            <w:pStyle w:val="6BC1910BD4EB4C2799F37CBCF15BD68B"/>
          </w:pPr>
          <w:r w:rsidRPr="005A0A93">
            <w:rPr>
              <w:rStyle w:val="Platshllartext"/>
            </w:rPr>
            <w:t>Motivering</w:t>
          </w:r>
        </w:p>
      </w:docPartBody>
    </w:docPart>
    <w:docPart>
      <w:docPartPr>
        <w:name w:val="AC4A850A9567471FB520074F28D087C3"/>
        <w:category>
          <w:name w:val="Allmänt"/>
          <w:gallery w:val="placeholder"/>
        </w:category>
        <w:types>
          <w:type w:val="bbPlcHdr"/>
        </w:types>
        <w:behaviors>
          <w:behavior w:val="content"/>
        </w:behaviors>
        <w:guid w:val="{71C8A435-FDC7-41C5-A880-0C317176A0DA}"/>
      </w:docPartPr>
      <w:docPartBody>
        <w:p w:rsidR="00AA5806" w:rsidRDefault="00AA5806">
          <w:pPr>
            <w:pStyle w:val="AC4A850A9567471FB520074F28D087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06"/>
    <w:rsid w:val="001B546C"/>
    <w:rsid w:val="00AA58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6C"/>
    <w:rPr>
      <w:color w:val="F4B083" w:themeColor="accent2" w:themeTint="99"/>
    </w:rPr>
  </w:style>
  <w:style w:type="paragraph" w:customStyle="1" w:styleId="7F86523CBEED4D43A8482F1BB6548F7B">
    <w:name w:val="7F86523CBEED4D43A8482F1BB6548F7B"/>
  </w:style>
  <w:style w:type="paragraph" w:customStyle="1" w:styleId="59886FE5AFCE4C869C83FA47D9A106F8">
    <w:name w:val="59886FE5AFCE4C869C83FA47D9A106F8"/>
  </w:style>
  <w:style w:type="paragraph" w:customStyle="1" w:styleId="6BC1910BD4EB4C2799F37CBCF15BD68B">
    <w:name w:val="6BC1910BD4EB4C2799F37CBCF15BD68B"/>
  </w:style>
  <w:style w:type="paragraph" w:customStyle="1" w:styleId="AC4A850A9567471FB520074F28D087C3">
    <w:name w:val="AC4A850A9567471FB520074F28D08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28C1E6FD-3CFC-4B41-9AC3-C9B3F948CB52}"/>
</file>

<file path=customXml/itemProps2.xml><?xml version="1.0" encoding="utf-8"?>
<ds:datastoreItem xmlns:ds="http://schemas.openxmlformats.org/officeDocument/2006/customXml" ds:itemID="{5A98BE7F-4AE7-4EBF-92AA-4B0DB1C2CE7F}"/>
</file>

<file path=customXml/itemProps3.xml><?xml version="1.0" encoding="utf-8"?>
<ds:datastoreItem xmlns:ds="http://schemas.openxmlformats.org/officeDocument/2006/customXml" ds:itemID="{E4FB6C7F-F3C0-4C0C-AF85-0BC8B612BEF6}"/>
</file>

<file path=customXml/itemProps4.xml><?xml version="1.0" encoding="utf-8"?>
<ds:datastoreItem xmlns:ds="http://schemas.openxmlformats.org/officeDocument/2006/customXml" ds:itemID="{3D58A1C5-FC22-4594-9EB1-4B6494F93B34}"/>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1020</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Rätt till delaktighet och överklagan för markägare</vt:lpstr>
      <vt:lpstr>
      </vt:lpstr>
    </vt:vector>
  </TitlesOfParts>
  <Company>Sveriges riksdag</Company>
  <LinksUpToDate>false</LinksUpToDate>
  <CharactersWithSpaces>1185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