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F11E2" w:rsidRDefault="000F11E2">
            <w:pPr>
              <w:pStyle w:val="HuvudRubrik"/>
            </w:pPr>
            <w:bookmarkStart w:id="0" w:name="BetänkandeRubrik"/>
            <w:bookmarkEnd w:id="0"/>
            <w:r>
              <w:t>Konstitutionsutskottets betänkande</w:t>
            </w:r>
            <w:r w:rsidR="00273B6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4164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F11E2" w:rsidRDefault="000F11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3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F11E2" w:rsidRDefault="000F11E2">
                            <w:pPr>
                              <w:pStyle w:val="Logo"/>
                            </w:pPr>
                            <w:r>
                              <w:object w:dxaOrig="840" w:dyaOrig="1545">
                                <v:shape id="_x0000_i1025" type="#_x0000_t75" style="width:41.55pt;height:77.15pt" fillcolor="window">
                                  <v:imagedata r:id="rId7" o:title=""/>
                                </v:shape>
                                <o:OLEObject Type="Embed" ProgID="Word.Picture.8" ShapeID="_x0000_i1025" DrawAspect="Content" ObjectID="_1827335634" r:id="rId9"/>
                              </w:object>
                            </w:r>
                          </w:p>
                        </w:txbxContent>
                      </v:textbox>
                      <w10:wrap anchorx="page" anchory="page"/>
                    </v:shape>
                  </w:pict>
                </mc:Fallback>
              </mc:AlternateContent>
            </w:r>
          </w:p>
          <w:p w:rsidR="000F11E2" w:rsidRDefault="000F11E2">
            <w:pPr>
              <w:pStyle w:val="HuvudRubrikRad2"/>
            </w:pPr>
            <w:bookmarkStart w:id="15" w:name="BetänkandeNr"/>
            <w:bookmarkEnd w:id="15"/>
            <w:r>
              <w:t>1998/99:KU10</w:t>
            </w:r>
          </w:p>
          <w:p w:rsidR="000F11E2" w:rsidRDefault="000F11E2">
            <w:pPr>
              <w:pStyle w:val="BetnkandeRubrik"/>
              <w:spacing w:after="0"/>
            </w:pPr>
            <w:bookmarkStart w:id="16" w:name="Huvudrubrik"/>
            <w:bookmarkEnd w:id="16"/>
            <w:r>
              <w:t xml:space="preserve">Granskning av statsrådens tjänsteutövning och </w:t>
            </w:r>
          </w:p>
          <w:p w:rsidR="000F11E2" w:rsidRDefault="000F11E2">
            <w:pPr>
              <w:pStyle w:val="BetnkandeRubrik"/>
              <w:spacing w:before="0" w:after="0" w:line="240" w:lineRule="auto"/>
            </w:pPr>
            <w:r>
              <w:t>reg</w:t>
            </w:r>
            <w:r>
              <w:t>e</w:t>
            </w:r>
            <w:r>
              <w:t>ringsärendenas handläggning</w:t>
            </w:r>
          </w:p>
        </w:tc>
        <w:tc>
          <w:tcPr>
            <w:tcW w:w="1559" w:type="dxa"/>
            <w:tcBorders>
              <w:bottom w:val="nil"/>
            </w:tcBorders>
          </w:tcPr>
          <w:p w:rsidR="000F11E2" w:rsidRDefault="000F11E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F11E2" w:rsidRDefault="000F11E2">
            <w:pPr>
              <w:spacing w:before="40" w:after="900" w:line="280" w:lineRule="exact"/>
              <w:jc w:val="left"/>
              <w:rPr>
                <w:sz w:val="28"/>
              </w:rPr>
            </w:pPr>
          </w:p>
        </w:tc>
        <w:tc>
          <w:tcPr>
            <w:tcW w:w="1559" w:type="dxa"/>
          </w:tcPr>
          <w:p w:rsidR="000F11E2" w:rsidRDefault="000F11E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F11E2" w:rsidRDefault="000F11E2">
            <w:pPr>
              <w:spacing w:before="40" w:after="900" w:line="280" w:lineRule="exact"/>
              <w:jc w:val="left"/>
              <w:rPr>
                <w:sz w:val="28"/>
              </w:rPr>
            </w:pPr>
          </w:p>
        </w:tc>
        <w:tc>
          <w:tcPr>
            <w:tcW w:w="1559" w:type="dxa"/>
            <w:tcBorders>
              <w:bottom w:val="single" w:sz="6" w:space="0" w:color="auto"/>
            </w:tcBorders>
          </w:tcPr>
          <w:p w:rsidR="000F11E2" w:rsidRDefault="000F11E2">
            <w:pPr>
              <w:pStyle w:val="rtal"/>
            </w:pPr>
            <w:r>
              <w:t>KU10</w:t>
            </w:r>
          </w:p>
        </w:tc>
      </w:tr>
      <w:tr w:rsidR="00000000">
        <w:tblPrEx>
          <w:tblCellMar>
            <w:top w:w="0" w:type="dxa"/>
            <w:bottom w:w="0" w:type="dxa"/>
          </w:tblCellMar>
        </w:tblPrEx>
        <w:trPr>
          <w:cantSplit/>
          <w:trHeight w:hRule="exact" w:val="660"/>
        </w:trPr>
        <w:tc>
          <w:tcPr>
            <w:tcW w:w="3012" w:type="dxa"/>
          </w:tcPr>
          <w:p w:rsidR="000F11E2" w:rsidRDefault="000F11E2">
            <w:pPr>
              <w:pStyle w:val="StatusSida1"/>
            </w:pPr>
          </w:p>
        </w:tc>
        <w:tc>
          <w:tcPr>
            <w:tcW w:w="3012" w:type="dxa"/>
          </w:tcPr>
          <w:p w:rsidR="000F11E2" w:rsidRDefault="000F11E2">
            <w:pPr>
              <w:pStyle w:val="UtskriftsdatumSida1"/>
              <w:rPr>
                <w:b/>
                <w:sz w:val="28"/>
              </w:rPr>
            </w:pPr>
          </w:p>
        </w:tc>
        <w:tc>
          <w:tcPr>
            <w:tcW w:w="1559" w:type="dxa"/>
          </w:tcPr>
          <w:p w:rsidR="000F11E2" w:rsidRDefault="000F11E2"/>
        </w:tc>
      </w:tr>
    </w:tbl>
    <w:p w:rsidR="000F11E2" w:rsidRDefault="000F11E2">
      <w:pPr>
        <w:pStyle w:val="Rubrik1"/>
        <w:spacing w:before="0"/>
      </w:pPr>
      <w:bookmarkStart w:id="17" w:name="_Toc441632825"/>
      <w:r>
        <w:t>Inledning</w:t>
      </w:r>
      <w:bookmarkEnd w:id="17"/>
    </w:p>
    <w:p w:rsidR="000F11E2" w:rsidRDefault="000F11E2">
      <w:r>
        <w:t>Enligt 12 kap. 1 § regeringsformen skall konstitutionsutskottet granska stat</w:t>
      </w:r>
      <w:r>
        <w:t>s</w:t>
      </w:r>
      <w:r>
        <w:t xml:space="preserve">rådens tjänsteutövning och regeringsärendenas handläggning. Utskottet har rätt att för detta ändamål få ut protokollen över besluten i regeringsärenden och de handlingar som hör till ärendena. </w:t>
      </w:r>
    </w:p>
    <w:p w:rsidR="000F11E2" w:rsidRDefault="000F11E2">
      <w:r>
        <w:t>Det åligger konstitutionsutskottet att när skäl föreligger till det, dock minst en gång om året, meddela riksdagen vad utskottet vid sin granskning har funnit förtjäna uppmärksamhet. I det betänkande som nu läggs fram behan</w:t>
      </w:r>
      <w:r>
        <w:t>d</w:t>
      </w:r>
      <w:r>
        <w:t>las vissa administrativt inriktade granskningsuppgifter angående regeringsa</w:t>
      </w:r>
      <w:r>
        <w:t>r</w:t>
      </w:r>
      <w:r>
        <w:t>betet.</w:t>
      </w:r>
    </w:p>
    <w:p w:rsidR="000F11E2" w:rsidRDefault="000F11E2">
      <w:r>
        <w:t>Utöver konselj-, regerings- och statsministerprotokoll har vid granskningen funnits att tillgå material som tagits fram av utskottets kansli och, på begäran av utskottet, av Regeringskansliet. Ett stort antal akter i regeringsärenden har varit tillgängliga. Väsentliga delar av det material som funnits att tillgå åte</w:t>
      </w:r>
      <w:r>
        <w:t>r</w:t>
      </w:r>
      <w:r>
        <w:t>ges i</w:t>
      </w:r>
      <w:r>
        <w:rPr>
          <w:i/>
        </w:rPr>
        <w:t xml:space="preserve"> bilaga 1.1–7.4.2.2.</w:t>
      </w:r>
    </w:p>
    <w:p w:rsidR="000F11E2" w:rsidRDefault="000F11E2">
      <w:pPr>
        <w:pStyle w:val="Rubrik1"/>
        <w:rPr>
          <w:b/>
        </w:rPr>
      </w:pPr>
      <w:bookmarkStart w:id="18" w:name="_Toc441632826"/>
      <w:r>
        <w:t>Sammanfattning</w:t>
      </w:r>
      <w:bookmarkEnd w:id="18"/>
    </w:p>
    <w:p w:rsidR="000F11E2" w:rsidRDefault="000F11E2">
      <w:r>
        <w:t>Sedan den 1 januari 1997 är Regeringskansliet en enda myndighet. Eftersom det enligt utskottets mening är viktigt att Regeringskansliet fungerar väl oavsett vilken den sittande regeringen är, finns det anledning för konstit</w:t>
      </w:r>
      <w:r>
        <w:t>u</w:t>
      </w:r>
      <w:r>
        <w:t>tionsutskottet att följa Regeringskansliets verksamhet. Som ett led i sin granskning har utskottet nu från Regeringskansliet inhämtat upplysningar om den nya organisationens verkningssätt. Någon analys eller allmän bedömning av vad reformen hittills resulterat i har emellertid inte tillförts ärendet på detta sätt. Utskottet utgår från att det skall bli möjligt för Regeringskansliet att senare lämna en mera precis</w:t>
      </w:r>
      <w:r>
        <w:t>e</w:t>
      </w:r>
      <w:r>
        <w:t>rad redovisning.</w:t>
      </w:r>
    </w:p>
    <w:p w:rsidR="000F11E2" w:rsidRDefault="000F11E2">
      <w:r>
        <w:t>Utskottet har granskat om det finns risker för jäv när departementstjänstemän</w:t>
      </w:r>
      <w:r>
        <w:t xml:space="preserve"> har uppdrag som ledamöter av styrelserna för statliga bolag och affärsverk. Granskningen ger vid handen att frågan om risker för jäv måste ges ytterlig</w:t>
      </w:r>
      <w:r>
        <w:t>a</w:t>
      </w:r>
      <w:r>
        <w:t>re uppmärksamhet inom Regeringskansliet. Enligt utskottets åsikt kan det finnas anledning att lägga ett principiellt annat synsätt på frågor som enbart har med det statliga ägandet att göra än på frågor som rör myndighetsutö</w:t>
      </w:r>
      <w:r>
        <w:t>v</w:t>
      </w:r>
      <w:r>
        <w:t xml:space="preserve">ning mot ifrågavarande bolag eller affärsverk. Vidare anser utskottet att det </w:t>
      </w:r>
      <w:r>
        <w:lastRenderedPageBreak/>
        <w:t>finns ett särskilt behov av en mer tydlig och enhetlig h</w:t>
      </w:r>
      <w:r>
        <w:t>andlingslinje när det gäller jävsfrågorna på chefstjänstemannanivå. En diskussion av jävsfrågan bör utmynna i en avvägning mellan olika intressen som är av betydelse i sammanhanget.</w:t>
      </w:r>
    </w:p>
    <w:p w:rsidR="000F11E2" w:rsidRDefault="000F11E2">
      <w:r>
        <w:t>Regeringskansliets organisation för handläggningen av EU-frågor har unde</w:t>
      </w:r>
      <w:r>
        <w:t>r</w:t>
      </w:r>
      <w:r>
        <w:t>sökts i skilda hänseenden. Den bild som har framkommit genom utskottets undersökning har givit vid handen att hanteringen av EU-frågorna blivit bättre ju längre tid som Sverige varit medlem i EU. Detta hindrar inte att hanteringen enligt utskottets bedömning kan förbättras. Ett exempel är att mer uppmärksamhet kan ägnas kommissionens verksamhet. Utskottet avser att återkomma till Regeringskansliets hantering av EU-frågorna.</w:t>
      </w:r>
    </w:p>
    <w:p w:rsidR="000F11E2" w:rsidRDefault="000F11E2">
      <w:r>
        <w:t xml:space="preserve">I fråga om hanteringen hos regeringen och Regeringskansliet av allmänna handlingar </w:t>
      </w:r>
      <w:r>
        <w:t>som berör Sveriges förhållande till Europeiska unionen har u</w:t>
      </w:r>
      <w:r>
        <w:t>t</w:t>
      </w:r>
      <w:r>
        <w:t>skottet fullföljt en granskning som togs upp under 1995/96 års riksmöte.  Såvitt framgår av redogörelser som lämnats från departementen fungerar hanteringen av EU-handlingar i Regeringskansliet väl.  Utskottet konstaterar vidare att utvecklingen inneburit en avsevärd minskning av antalet reg</w:t>
      </w:r>
      <w:r>
        <w:t>e</w:t>
      </w:r>
      <w:r>
        <w:t>ringsbeslut om avslag på framställningar om att få ta del av allmänna han</w:t>
      </w:r>
      <w:r>
        <w:t>d</w:t>
      </w:r>
      <w:r>
        <w:t>lingar som berör Sver</w:t>
      </w:r>
      <w:r>
        <w:t>i</w:t>
      </w:r>
      <w:r>
        <w:t>ges förhållande till EU.</w:t>
      </w:r>
    </w:p>
    <w:p w:rsidR="000F11E2" w:rsidRDefault="000F11E2">
      <w:r>
        <w:t>Utskottet har gått igenom regeringens</w:t>
      </w:r>
      <w:r>
        <w:t xml:space="preserve"> behandling av riksdagens beslut på grundval av den skrivelse från regeringen som lämnats till riksdagen avsee</w:t>
      </w:r>
      <w:r>
        <w:t>n</w:t>
      </w:r>
      <w:r>
        <w:t>de i huvudsak tiden den 1 juli 1996–den 31 december 1997. I fråga om vissa ärenden anser utskottet det otillfredsställande att de ännu inte redovisats som slutbehandlade. Utskottet framhåller också det anmärkningsvärda i ett fela</w:t>
      </w:r>
      <w:r>
        <w:t>k</w:t>
      </w:r>
      <w:r>
        <w:t>tigt utfä</w:t>
      </w:r>
      <w:r>
        <w:t>r</w:t>
      </w:r>
      <w:r>
        <w:t>dande av bibliotekslagen (1996:1596).</w:t>
      </w:r>
    </w:p>
    <w:p w:rsidR="000F11E2" w:rsidRDefault="000F11E2">
      <w:r>
        <w:t>Om det i den tillsynsverksamhet som bedrivs av Riksdagens ombudsmän uppkommer anledning att väcka fråga om författningsändr</w:t>
      </w:r>
      <w:r>
        <w:t>ing eller annan åtgärd från statens sida, får ombudsmännen enligt 4 § lagen (1986:765) med instruktion för Riksdagens ombudsmän göra en framställning i ämnet till riksdagen eller regeringen. Utskottet har begärt ett yttrande från Regering</w:t>
      </w:r>
      <w:r>
        <w:t>s</w:t>
      </w:r>
      <w:r>
        <w:t>kansliet över en sammanställning av sådana framställningar samt beslut av Riksdagens ombudsmän som överlämnats till departement inom Regering</w:t>
      </w:r>
      <w:r>
        <w:t>s</w:t>
      </w:r>
      <w:r>
        <w:t>kansliet för kännedom. Det yttrande som inkommit innehåller en tillfred</w:t>
      </w:r>
      <w:r>
        <w:t>s</w:t>
      </w:r>
      <w:r>
        <w:t xml:space="preserve">ställande redogörelse som är av värde för såväl Riksdagens </w:t>
      </w:r>
      <w:r>
        <w:t>ombudsmän som utskottet.</w:t>
      </w:r>
    </w:p>
    <w:p w:rsidR="000F11E2" w:rsidRDefault="000F11E2">
      <w:r>
        <w:t>Utskottet har granskat regeringens regleringsbrev. Granskningen har geno</w:t>
      </w:r>
      <w:r>
        <w:t>m</w:t>
      </w:r>
      <w:r>
        <w:t xml:space="preserve">förts från formella utgångspunkter. I betänkandet redovisar utskottet vissa iakttagelser som gäller grunderna för att avgöra när föreskrifter skall ha formen av författning eller kan meddelas i regleringsbrev. </w:t>
      </w:r>
    </w:p>
    <w:p w:rsidR="000F11E2" w:rsidRDefault="000F11E2">
      <w:r>
        <w:t>Regeringen har betydande uppgifter som förvaltningsmyndighet. Utskottet redovisar i detta betänkande en granskning med inriktning på denna sida av regeringens verksamhet. I ett inledande avsnitt beskrivs utvecklingen av regeringens uppgifter på förvaltningens område, såvitt gäller avgörande av enski</w:t>
      </w:r>
      <w:r>
        <w:t>lda förvaltningsärenden. Därefter följer redogörelser för den granskning som genomförts. Denna har riktats in på allmänt förvaltningsrättsliga aspe</w:t>
      </w:r>
      <w:r>
        <w:t>k</w:t>
      </w:r>
      <w:r>
        <w:t>ter på regeringens handläggning av förvaltningsärenden. Utskottet har från sådana utgångspunkter granskat regeringsprotokollen från vissa departement och akterna i vissa grupper av regeringsärenden från skilda departement. En särskild ärendegrupp som handlagts inom flera departement har också gran</w:t>
      </w:r>
      <w:r>
        <w:t>s</w:t>
      </w:r>
      <w:r>
        <w:t>kats, nämligen permut</w:t>
      </w:r>
      <w:r>
        <w:t>a</w:t>
      </w:r>
      <w:r>
        <w:t>tionsärenden.</w:t>
      </w:r>
    </w:p>
    <w:p w:rsidR="000F11E2" w:rsidRDefault="000F11E2">
      <w:r>
        <w:t>Under den förvaltningsrättsli</w:t>
      </w:r>
      <w:r>
        <w:t>gt inriktade granskningen har i några fall iaktt</w:t>
      </w:r>
      <w:r>
        <w:t>a</w:t>
      </w:r>
      <w:r>
        <w:t xml:space="preserve">gits att det gått längre tid än som varit önskvärt innan regeringen avgjort enskilda förvaltningsärenden. I andra fall har iakttagits mindre brister i fråga om motiveringen av regeringsbeslut samt dokumentation av handläggningen m.m. Särskilt i fråga om vissa permutationsärenden har utskottet lagt märke till att det gått åt lång tid innan ärendena avgjorts. </w:t>
      </w:r>
    </w:p>
    <w:p w:rsidR="000F11E2" w:rsidRDefault="000F11E2">
      <w:r>
        <w:t>Utskottet har inte på grundval av den granskning som nu har genomförts uttalat några mera allmänna syn</w:t>
      </w:r>
      <w:r>
        <w:t>punkter på regeringens roll som förvaltnin</w:t>
      </w:r>
      <w:r>
        <w:t>g</w:t>
      </w:r>
      <w:r>
        <w:t>s-my</w:t>
      </w:r>
      <w:r>
        <w:t>n</w:t>
      </w:r>
      <w:r>
        <w:t>dighet.</w:t>
      </w:r>
    </w:p>
    <w:p w:rsidR="000F11E2" w:rsidRDefault="000F11E2">
      <w:pPr>
        <w:pStyle w:val="Rubrik1"/>
      </w:pPr>
      <w:bookmarkStart w:id="19" w:name="_Toc441632827"/>
      <w:r>
        <w:t>1 Regeringens sammansättning och regeringsarbetets organisation</w:t>
      </w:r>
      <w:bookmarkEnd w:id="19"/>
      <w:r>
        <w:t xml:space="preserve"> </w:t>
      </w:r>
    </w:p>
    <w:p w:rsidR="000F11E2" w:rsidRDefault="000F11E2">
      <w:r>
        <w:t>I tidigare granskningsbetänkanden har utskottet beskrivit viktigare förän</w:t>
      </w:r>
      <w:r>
        <w:t>d</w:t>
      </w:r>
      <w:r>
        <w:t>ringar i regeringens sammansättning och regeringsarbetets organisation. Den senaste beskrivningen avsåg i huvudsak år 1996 (1996/97:KU25). I det fö</w:t>
      </w:r>
      <w:r>
        <w:t>l</w:t>
      </w:r>
      <w:r>
        <w:t xml:space="preserve">jande redogör utskottet för vad som ägt rum i dessa hänseenden under år 1997 och fram till december månad 1998. Den organisatoriska förändring som trädde i kraft den 1 januari 1997 och som innebär att Regeringskansliet ombildats till </w:t>
      </w:r>
      <w:r>
        <w:rPr>
          <w:i/>
        </w:rPr>
        <w:t xml:space="preserve">en </w:t>
      </w:r>
      <w:r>
        <w:t>myndighet tas upp i ett annat avsnitt av detta granskning</w:t>
      </w:r>
      <w:r>
        <w:t>s</w:t>
      </w:r>
      <w:r>
        <w:t>betänkande (avsnitt 2.1).</w:t>
      </w:r>
    </w:p>
    <w:p w:rsidR="000F11E2" w:rsidRDefault="000F11E2">
      <w:r>
        <w:t>Den 22 januari 1997 entledigade statsminis</w:t>
      </w:r>
      <w:r>
        <w:t>tern statsrådet Thage G Peterson från uppdraget att vara chef för Försvarsdepartementet fr.o.m. utgången av januari  1997. Thage G Peterson skulle efter entledigandet vara statsråd i Statsrådsberedningen. Samma dag förordnades statsrådet Björn von Sydow att fr.o.m. den 1 februari  1997 vara chef för Försvarsdepartementet. Vissa förordnanden enligt 7 kap. 5 § regeringsformen för von Sydow upphävdes samtidigt av statsministern med verkan från utgången av januari 1997. Vid</w:t>
      </w:r>
      <w:r>
        <w:t>a</w:t>
      </w:r>
      <w:r>
        <w:t>re förordnades statsrådet Leif Pagrot</w:t>
      </w:r>
      <w:r>
        <w:t>sky enligt 7 kap. 5 § regeringsformen samma dag att fr.o.m. den 1 februari 1997 i stället för chefen för Utrikesd</w:t>
      </w:r>
      <w:r>
        <w:t>e</w:t>
      </w:r>
      <w:r>
        <w:t>partementet föredra vissa ärenden. Statsministern beslutade därtill att I</w:t>
      </w:r>
      <w:r>
        <w:t>n</w:t>
      </w:r>
      <w:r>
        <w:t>spektionen för strategiska produkter skulle höra till statsrådet Pagrotskys ansva</w:t>
      </w:r>
      <w:r>
        <w:t>r</w:t>
      </w:r>
      <w:r>
        <w:t>sområde.</w:t>
      </w:r>
    </w:p>
    <w:p w:rsidR="000F11E2" w:rsidRDefault="000F11E2">
      <w:r>
        <w:t>Statsrådet Leif Blomberg avled den 2 mars 1998. Den 24 mars 1998 föror</w:t>
      </w:r>
      <w:r>
        <w:t>d</w:t>
      </w:r>
      <w:r>
        <w:t>nades  Lars Engqvist att vara statsråd fr.o.m. den 1 april 1998. Samma dag  förordnade statsministern med stöd av 7 kap. 5 § regeringsformen Engqvist att i stället för chefen för Inrikesdepartementet föredra vissa ärenden. Avsi</w:t>
      </w:r>
      <w:r>
        <w:t>k</w:t>
      </w:r>
      <w:r>
        <w:t>ten var att Engqvist skulle ha samma ansvarsområde som Leif Blomberg hade haft.</w:t>
      </w:r>
    </w:p>
    <w:p w:rsidR="000F11E2" w:rsidRDefault="000F11E2">
      <w:r>
        <w:t>I den regeringsförklaring som avgavs vid riksdagsöppnandet den 6 oktober 1998 förutskickade statsministern en omorg</w:t>
      </w:r>
      <w:r>
        <w:t>a</w:t>
      </w:r>
      <w:r>
        <w:t xml:space="preserve">nisation av  regeringens arbete. </w:t>
      </w:r>
    </w:p>
    <w:p w:rsidR="000F11E2" w:rsidRDefault="000F11E2">
      <w:r>
        <w:t>Omorganisationen kommer till uttryck genom ändring av förordningen (1996:1515) med instruktion för Regeringskansliet, beslutad den 10 dece</w:t>
      </w:r>
      <w:r>
        <w:t>m</w:t>
      </w:r>
      <w:r>
        <w:t>ber 1998. Ändringen innebär att fyra departement avvecklas, Kommunik</w:t>
      </w:r>
      <w:r>
        <w:t>a</w:t>
      </w:r>
      <w:r>
        <w:t>tionsdepartementet, Arbetsmarknadsdepartementet, Närings- och handelsd</w:t>
      </w:r>
      <w:r>
        <w:t>e</w:t>
      </w:r>
      <w:r>
        <w:t>partementet samt Inrikesdepartementet. Ett nytt departement, Näringsdepa</w:t>
      </w:r>
      <w:r>
        <w:t>r</w:t>
      </w:r>
      <w:r>
        <w:t xml:space="preserve">tementet, tillskapas  fr.o.m. den 1 januari 1999. </w:t>
      </w:r>
    </w:p>
    <w:p w:rsidR="000F11E2" w:rsidRDefault="000F11E2">
      <w:r>
        <w:t xml:space="preserve">Vid riksdagsöppnandet den 6 oktober 1998 tillkännagav statsministern en ombildning av regeringen. Fr.o.m. den 7 oktober 1998 bestod regeringen således av 20 statsråd, nämligen statsministern, en vice statsminister, tio departementschefer och åtta </w:t>
      </w:r>
      <w:r>
        <w:t xml:space="preserve">andra statsråd. Regeringens sammansättning efter regeringsombildningen framgår av </w:t>
      </w:r>
      <w:r>
        <w:rPr>
          <w:i/>
        </w:rPr>
        <w:t>bilaga 1.1</w:t>
      </w:r>
      <w:r>
        <w:t>.</w:t>
      </w:r>
    </w:p>
    <w:p w:rsidR="000F11E2" w:rsidRDefault="000F11E2">
      <w:r>
        <w:t>Den 6 oktober 1998 yrkade Moderata samlingspartiet i kammaren att riksd</w:t>
      </w:r>
      <w:r>
        <w:t>a</w:t>
      </w:r>
      <w:r>
        <w:t xml:space="preserve">gen enligt 12 kap. 4 § regeringsformen skulle förklara att statsminister Göran Persson icke åtnjöt riksdagens förtroende. </w:t>
      </w:r>
    </w:p>
    <w:p w:rsidR="000F11E2" w:rsidRDefault="000F11E2">
      <w:r>
        <w:t xml:space="preserve"> Med stöd av 7 kap. 5 § regeringsformen förordnade statsministern den 7 oktober 1998 genom 15 särskilda beslut att ärenden som hör till vissa depa</w:t>
      </w:r>
      <w:r>
        <w:t>r</w:t>
      </w:r>
      <w:r>
        <w:t>tement skall föredras av annat statsråd än departementschefen. Den 20 okt</w:t>
      </w:r>
      <w:r>
        <w:t>o</w:t>
      </w:r>
      <w:r>
        <w:t>ber 1998 fattade statsministern ytterligare fyra sådana beslut. Besluten åte</w:t>
      </w:r>
      <w:r>
        <w:t>r</w:t>
      </w:r>
      <w:r>
        <w:t xml:space="preserve">finns i </w:t>
      </w:r>
      <w:r>
        <w:rPr>
          <w:i/>
        </w:rPr>
        <w:t>bilaga 1.2</w:t>
      </w:r>
      <w:r>
        <w:t>.</w:t>
      </w:r>
    </w:p>
    <w:p w:rsidR="000F11E2" w:rsidRDefault="000F11E2">
      <w:r>
        <w:t>Yrkandet om misstroendeförklaring mot statsministern avslogs av riksdagen den 8 oktober 1998.</w:t>
      </w:r>
    </w:p>
    <w:p w:rsidR="000F11E2" w:rsidRDefault="000F11E2">
      <w:r>
        <w:t>Socialminister Anders Sundström avgick ur regeringen den 26 oktober   1998. Den 12 november 1998 utsåg statsministern statsrådet Lars Engqvist att med verkan fr.o.m. den 16 november 1998 vara chef för Socialdepart</w:t>
      </w:r>
      <w:r>
        <w:t>e</w:t>
      </w:r>
      <w:r>
        <w:t>mentet och Lars-Erik Lövdén att med verkan fr.o.m. den 23 november 1998 vara statsråd och chef för Inrikesdepartementet. Statsrådet Maj-Inger Klin</w:t>
      </w:r>
      <w:r>
        <w:t>g</w:t>
      </w:r>
      <w:r>
        <w:t>vall, som sedan Anders Sundströms avgång varit chef för Socialdepart</w:t>
      </w:r>
      <w:r>
        <w:t>e</w:t>
      </w:r>
      <w:r>
        <w:t xml:space="preserve">mentet, entledigades samtidigt från det uppdraget. </w:t>
      </w:r>
    </w:p>
    <w:p w:rsidR="000F11E2" w:rsidRDefault="000F11E2">
      <w:r>
        <w:t xml:space="preserve">Den nya förordningen med instruktion för Regeringskansliet ändrades den 1 april 1997 (SFS 1997:80), den 1 juni 1997 (SFS 1997:174), den 1 augusti  1997 (SFS 1997:613), den 1 april 1998 (SFS 1998:50), den 1 oktober 1998 (SFS 1998:1031) och den </w:t>
      </w:r>
      <w:r>
        <w:t xml:space="preserve">1 november 1998 (1998:1217).  </w:t>
      </w:r>
    </w:p>
    <w:p w:rsidR="000F11E2" w:rsidRDefault="000F11E2">
      <w:r>
        <w:t xml:space="preserve">Ändringen den 1 april 1997 innebar att rättschefen i Utrikesdepartementet gavs i uppgift att vaka över lagenlighet, följdriktighet och enhetlighet även i utrikesrepresentationens verksamhet samt att också en </w:t>
      </w:r>
      <w:r>
        <w:rPr>
          <w:i/>
        </w:rPr>
        <w:t>grupp</w:t>
      </w:r>
      <w:r>
        <w:t xml:space="preserve"> tjänstemän i Regeringskansliet gavs möjlighet avgöra ärenden som inte behöver avgöras av Regeringskansliets chef. Vidare infördes i förordningen en bestämmelse om att Regeringskansliet utövar arbetsgivarens befogenheter enligt centrala kollektivavtal. Ändringen den 1 juni 1997 var av redaktionell art medan ändringen den 1 augusti 1997 bl.a.  innebar att Regeringskansliet i stället för chefen för Regeringskansliet skall besluta om revisionsplan för internrev</w:t>
      </w:r>
      <w:r>
        <w:t>i</w:t>
      </w:r>
      <w:r>
        <w:t>sionen och Statsrådsberedningen skall bereda</w:t>
      </w:r>
      <w:r>
        <w:t xml:space="preserve"> lagstiftningsärenden som gäller revision av Regeringskansliet. Ändringarna den 1 april 1998 gällde bl.a. reglerna om anställning av enhetschef i  Regeringskansliets förvaltning</w:t>
      </w:r>
      <w:r>
        <w:t>s</w:t>
      </w:r>
      <w:r>
        <w:t>kontor samt förvaltningskontorets och förvaltningschefens uppgifter. Än</w:t>
      </w:r>
      <w:r>
        <w:t>d</w:t>
      </w:r>
      <w:r>
        <w:t xml:space="preserve">ringen den 1 oktober 1998 innebar att det är Regeringskansliets beslut i </w:t>
      </w:r>
      <w:r>
        <w:rPr>
          <w:i/>
        </w:rPr>
        <w:t>a</w:t>
      </w:r>
      <w:r>
        <w:rPr>
          <w:i/>
        </w:rPr>
        <w:t>d</w:t>
      </w:r>
      <w:r>
        <w:rPr>
          <w:i/>
        </w:rPr>
        <w:t xml:space="preserve">ministrativa ärenden </w:t>
      </w:r>
      <w:r>
        <w:t>som får överklagas bara om det är särskilt föreskrivet. Ändringen den 1 november 1998 innebär att Svenska institutet i Alexandria ingår i utrikesrepresentati</w:t>
      </w:r>
      <w:r>
        <w:t>o</w:t>
      </w:r>
      <w:r>
        <w:t>nen.</w:t>
      </w:r>
    </w:p>
    <w:p w:rsidR="000F11E2" w:rsidRDefault="000F11E2">
      <w:r>
        <w:t>Änd</w:t>
      </w:r>
      <w:r>
        <w:t>ringen den 1 augusti 1997 innebar – bortsett från förändringar i förtec</w:t>
      </w:r>
      <w:r>
        <w:t>k</w:t>
      </w:r>
      <w:r>
        <w:t>ningarna över myndigheter under resp. departement – att vissa lagar om årsredovisning fördes in under Justitiedepartementets förvaltningsärenden, att klagomål mot Sverige inför vissa internationella organ fördes till Utrike</w:t>
      </w:r>
      <w:r>
        <w:t>s</w:t>
      </w:r>
      <w:r>
        <w:t>departementets förvaltningsärenden, att lagen (1991:649) om straff för vissa trafikbrott i sin helhet hör till Justitiedepartementets område samt att revis</w:t>
      </w:r>
      <w:r>
        <w:t>o</w:t>
      </w:r>
      <w:r>
        <w:t xml:space="preserve">rer och revisionsbolag utgår ur förteckningen över Närings- </w:t>
      </w:r>
      <w:r>
        <w:t>och handelsd</w:t>
      </w:r>
      <w:r>
        <w:t>e</w:t>
      </w:r>
      <w:r>
        <w:t>pa</w:t>
      </w:r>
      <w:r>
        <w:t>r</w:t>
      </w:r>
      <w:r>
        <w:t>tementets förvaltningsärenden.</w:t>
      </w:r>
    </w:p>
    <w:p w:rsidR="000F11E2" w:rsidRDefault="000F11E2">
      <w:pPr>
        <w:pStyle w:val="Rubrik1"/>
      </w:pPr>
      <w:bookmarkStart w:id="20" w:name="_Toc441632828"/>
      <w:r>
        <w:t>2 Regeringskansliet</w:t>
      </w:r>
      <w:bookmarkEnd w:id="20"/>
    </w:p>
    <w:p w:rsidR="000F11E2" w:rsidRDefault="000F11E2">
      <w:pPr>
        <w:pStyle w:val="Rubrik2"/>
      </w:pPr>
      <w:bookmarkStart w:id="21" w:name="_Toc441632829"/>
      <w:r>
        <w:t>2.1 Regeringskansliet en myndighet</w:t>
      </w:r>
      <w:bookmarkEnd w:id="21"/>
    </w:p>
    <w:p w:rsidR="000F11E2" w:rsidRDefault="000F11E2">
      <w:pPr>
        <w:pStyle w:val="R3"/>
        <w:spacing w:before="123"/>
      </w:pPr>
      <w:r>
        <w:t>Allmän bakgrund</w:t>
      </w:r>
    </w:p>
    <w:p w:rsidR="000F11E2" w:rsidRDefault="000F11E2">
      <w:r>
        <w:t>Sedan den 1 januari 1997 utgör Regeringskansliet en myndighet bestående av Statsrådsberedningen, 13 departement samt Regeringskansliets förval</w:t>
      </w:r>
      <w:r>
        <w:t>t</w:t>
      </w:r>
      <w:r>
        <w:t>ningsavdelning. Utrikesförvaltningen består av Utrikesdepartementet och utrikesrepresentationen. Utrikesrepresentationen, i vilken ingår bl.a. beskic</w:t>
      </w:r>
      <w:r>
        <w:t>k</w:t>
      </w:r>
      <w:r>
        <w:t>ningar, delegationer vid internationella organisationer och karriärkonsulat (utlandsmyndigheter), lyder under Regeringskansliet. Statsministern är chef för Regeringskansliet. Chef för ett departement är det statsråd som statsm</w:t>
      </w:r>
      <w:r>
        <w:t>i</w:t>
      </w:r>
      <w:r>
        <w:t>nistern utser enligt 7 kap. 1 § regeringsformen. Bestämmelser om Regering</w:t>
      </w:r>
      <w:r>
        <w:t>s</w:t>
      </w:r>
      <w:r>
        <w:t>kansliets organisation m.m. finns i förordningen (1996:1515)</w:t>
      </w:r>
      <w:r>
        <w:t xml:space="preserve"> med instruktion för Regeringskansliet. Arbetsordning för Regeringskansliet återfinns i Reg</w:t>
      </w:r>
      <w:r>
        <w:t>e</w:t>
      </w:r>
      <w:r>
        <w:t>ringskansliets föreskrifter (RFK 1998:1).</w:t>
      </w:r>
    </w:p>
    <w:p w:rsidR="000F11E2" w:rsidRDefault="000F11E2">
      <w:pPr>
        <w:pStyle w:val="Normaltindrag"/>
      </w:pPr>
      <w:r>
        <w:t>Konstitutionsutskottet har i samband med sin behandling av proposition 1996/97:1, vari regeringen aviserade omorganisationen av Regeringskansliet till en enda myndighet, uttalat att den ändring av Regeringskansliets organ</w:t>
      </w:r>
      <w:r>
        <w:t>i</w:t>
      </w:r>
      <w:r>
        <w:t>sation som då förbereddes gav ytterligare anledning för utskottet att vid kommande granskningar uppmärksamma de organisatoriska förutsättninga</w:t>
      </w:r>
      <w:r>
        <w:t>r</w:t>
      </w:r>
      <w:r>
        <w:t>nas betydelse för regeringsarbetet (1996/97:KU1 s. 16). Utskottet erinrade i sitt granskningsbetänkande våren 1997 om detta uttalande (1996/97:KU25 s. 12).</w:t>
      </w:r>
    </w:p>
    <w:p w:rsidR="000F11E2" w:rsidRDefault="000F11E2">
      <w:pPr>
        <w:pStyle w:val="R3"/>
      </w:pPr>
      <w:r>
        <w:t>Ärendets initiering hösten 1996</w:t>
      </w:r>
    </w:p>
    <w:p w:rsidR="000F11E2" w:rsidRDefault="000F11E2">
      <w:r>
        <w:t>I budgetpropositionen för 1997 (prop. 1996/97:1) anfördes att det inom R</w:t>
      </w:r>
      <w:r>
        <w:t>e</w:t>
      </w:r>
      <w:r>
        <w:t>geringskansliet pågick ett arbete syftande till att från den 1 januari 1997 föra samman Regeringskansliets dåvarande 15 myndigheter till en sammanhållen myndighet. Skälet till förändringen var enligt budgetpropositionen att det var nödvändigt att anpassa Regeringskansliets organisation och arbetsformer till de stora krav som ställdes på statsförvaltningens högsta ledning, inte minst mot bakgrund av den ökade internationaliseringen och de pågående stora omställningarna inom den offentliga sektorn. Regeringe</w:t>
      </w:r>
      <w:r>
        <w:t>n ansåg att regering</w:t>
      </w:r>
      <w:r>
        <w:t>s</w:t>
      </w:r>
      <w:r>
        <w:t xml:space="preserve">formens krav på en indelning av Regeringskansliet i departement kunde tillgodoses inom ramen för den tilltänkta konstruktionen samtidigt som ökad flexibilitet skulle kunna vinnas.  </w:t>
      </w:r>
    </w:p>
    <w:p w:rsidR="000F11E2" w:rsidRDefault="000F11E2">
      <w:pPr>
        <w:pStyle w:val="Normaltindrag"/>
      </w:pPr>
      <w:r>
        <w:t>Konstitutionsutskottet fann sig föranlåtet att som ett led i behandlingen av budgetpropositionen i det aktuella avsnittet genomföra en utfrågning av statssekreterare Hans Dahlgren och rättschefen Bengt-Åke Nilsson i Stat</w:t>
      </w:r>
      <w:r>
        <w:t>s</w:t>
      </w:r>
      <w:r>
        <w:t>rådsberedningen. De frågor beträffande den aviserade nyordningens konse-kvenser som därvid avhandlades gällde främst departementschefernas fö</w:t>
      </w:r>
      <w:r>
        <w:t>r</w:t>
      </w:r>
      <w:r>
        <w:t>hållande till statsministern, omfördelning av medel mellan departementen, departementens personal, Utrikesdepartementets ställning samt konstit</w:t>
      </w:r>
      <w:r>
        <w:t>u</w:t>
      </w:r>
      <w:r>
        <w:t>tionsutskottets möjligheter till granskning av Regeringskansliet. Svaren på utskottets frågor har dokumenterats i form av sammanfattande minnesa</w:t>
      </w:r>
      <w:r>
        <w:t>n</w:t>
      </w:r>
      <w:r>
        <w:t xml:space="preserve">teckningar, </w:t>
      </w:r>
      <w:r>
        <w:rPr>
          <w:i/>
        </w:rPr>
        <w:t>bilaga 2.1.1.</w:t>
      </w:r>
    </w:p>
    <w:p w:rsidR="000F11E2" w:rsidRDefault="000F11E2">
      <w:pPr>
        <w:pStyle w:val="Normaltindrag"/>
      </w:pPr>
      <w:r>
        <w:t xml:space="preserve">Utskottet erinrade i sitt betänkande med anledning av </w:t>
      </w:r>
      <w:r>
        <w:t>budgetpropositionen (1996/97:KU1) om att bestämmelserna i 7 kap. 1 § regeringsformen angåe</w:t>
      </w:r>
      <w:r>
        <w:t>n</w:t>
      </w:r>
      <w:r>
        <w:t xml:space="preserve">de Regeringskansliet avser att ge statsministern och regeringen en mycket vidsträckt möjlighet att bestämma regeringens sammansättning och formerna för fördelningen av uppgifterna inom regeringskretsen. Av förarbetena till regeringsformen framgår att det inte ansetts motiverat att i regeringsformen eller annan lag ange ramar för antalet statsråd eller antalet departement. I den proposition genom vilken förslaget till </w:t>
      </w:r>
      <w:r>
        <w:t>ny regeringsform lades fram för rik</w:t>
      </w:r>
      <w:r>
        <w:t>s</w:t>
      </w:r>
      <w:r>
        <w:t>dagen anförde föredragande statsråd emellertid att han ansåg det självklart att riksdagen skulle vara tillförsäkrad ett inflytande i dessa frågor. Detta ansågs uppnås på ett tillfredsställande sätt genom reglerna för riksdagens anslag</w:t>
      </w:r>
      <w:r>
        <w:t>s</w:t>
      </w:r>
      <w:r>
        <w:t xml:space="preserve">makt (prop. 1973:90 s. 181). </w:t>
      </w:r>
    </w:p>
    <w:p w:rsidR="000F11E2" w:rsidRDefault="000F11E2">
      <w:pPr>
        <w:pStyle w:val="Normaltindrag"/>
      </w:pPr>
      <w:r>
        <w:t>I betänkande 1996/97:KU1 erinrade utskottet vidare om att riksdagen s</w:t>
      </w:r>
      <w:r>
        <w:t>e</w:t>
      </w:r>
      <w:r>
        <w:t xml:space="preserve">dan budgetåret 1994/95 anvisade medel för hela Regeringskansliet utom UD i form av ett samlat anslag. Denna ordning hade vid sin tillkomst ansetts stämma väl överens med den syn på regeringens rätt att bestämma över sin egen organisation som kommit till uttryck i regeringsformen. De skäl som anförts för den aviserade förändringen av Regeringskansliets organisation låg enligt utskottets mening i linje med detta synsätt. </w:t>
      </w:r>
    </w:p>
    <w:p w:rsidR="000F11E2" w:rsidRDefault="000F11E2">
      <w:pPr>
        <w:pStyle w:val="R3"/>
      </w:pPr>
      <w:r>
        <w:t>Förändrings- och förnyelsearbete inom Regeringskansliet</w:t>
      </w:r>
    </w:p>
    <w:p w:rsidR="000F11E2" w:rsidRDefault="000F11E2">
      <w:r>
        <w:t>Regeringen fattade i september 1997 beslut om grunderna för det fortsatta arbetet med att förändra och förnya Regeringskansliets arbetssätt och organ</w:t>
      </w:r>
      <w:r>
        <w:t>i</w:t>
      </w:r>
      <w:r>
        <w:t>sation (SB96/3633). I ett bakgrundsavsnitt i beslutshandlingen redovisas bl.a. att, sedan regeringen i december 1996 fattat beslut om den nya organisati</w:t>
      </w:r>
      <w:r>
        <w:t>o</w:t>
      </w:r>
      <w:r>
        <w:t>nen, arbetet med att förändra och förnya Regeringskansliets arbetssätt och organisation fortsatt under det första halvåret 1997. Därvid hade en särskild översyn gjorts beträffande vissa administrativa stödfunktioner, och en sä</w:t>
      </w:r>
      <w:r>
        <w:t>r</w:t>
      </w:r>
      <w:r>
        <w:t xml:space="preserve">skild arbetsgrupp hade arbetat med att formulera principer som borde vara vägledande för styrning och ledning av departementen. </w:t>
      </w:r>
    </w:p>
    <w:p w:rsidR="000F11E2" w:rsidRDefault="000F11E2">
      <w:pPr>
        <w:pStyle w:val="Normaltindrag"/>
      </w:pPr>
      <w:r>
        <w:t>Av</w:t>
      </w:r>
      <w:r>
        <w:t xml:space="preserve"> beslutet framgår att det övergripande målet är att Regeringskansliet  skall vara ett effektivt och kompetent instrument för regeringen i dess uppgift att styra riket och förverkliga sin politik. Vidare anförs att den interna sty</w:t>
      </w:r>
      <w:r>
        <w:t>r</w:t>
      </w:r>
      <w:r>
        <w:t>ningsprocessen, departementens lednings- och styrningsfunktioner och kv</w:t>
      </w:r>
      <w:r>
        <w:t>a</w:t>
      </w:r>
      <w:r>
        <w:t>litetssäkringen inom Regeringskansliet skall utvecklas. Möjligheten att föra samman de juridiska funktionerna inom respektive departement bör prövas. Förvaltningschefen skall vidare föreslå åtgärder som främjar</w:t>
      </w:r>
      <w:r>
        <w:t xml:space="preserve"> effektivisering och rationalisering. Kompetensförsörjningen i Regeringskansliet skall ses över. En kartläggning skall göras av konsekvenserna för dimensioneringen av Regeringskansliet av Sverige medlemskap i EU. Ansvarig för ledningen av detta arbete är förvaltningschefen, som fortlöpande skall samråda med departementen samt med företrädare för de fackliga organisationerna i Reg</w:t>
      </w:r>
      <w:r>
        <w:t>e</w:t>
      </w:r>
      <w:r>
        <w:t>ringskansliet. De överväganden som ligger till grund för regeringens beslut redovisas i en till beslutet bifogad promemoria.</w:t>
      </w:r>
    </w:p>
    <w:p w:rsidR="000F11E2" w:rsidRDefault="000F11E2">
      <w:pPr>
        <w:pStyle w:val="Normaltindrag"/>
        <w:rPr>
          <w:sz w:val="22"/>
        </w:rPr>
      </w:pPr>
      <w:r>
        <w:t>I bu</w:t>
      </w:r>
      <w:r>
        <w:t>dgetpropositionen för 1999 (prop. 1998/99:1) redovisas bl.a. följande.</w:t>
      </w:r>
    </w:p>
    <w:p w:rsidR="000F11E2" w:rsidRDefault="000F11E2">
      <w:pPr>
        <w:pStyle w:val="Normaltindrag"/>
      </w:pPr>
      <w:r>
        <w:t>Inom ramen för arbetet med att utveckla ledning och styrning har ett leda</w:t>
      </w:r>
      <w:r>
        <w:t>r</w:t>
      </w:r>
      <w:r>
        <w:t>skapsprogram för statssekreterarna genomförts. En del av arbetet med att stärka mål- och resultatstyrningen syftar till att höja analys- och beställa</w:t>
      </w:r>
      <w:r>
        <w:t>r</w:t>
      </w:r>
      <w:r>
        <w:t xml:space="preserve">kompetensen inom Regeringskansliet. En översyn av kommittéväsendet pågår syftande till att skapa bättre förutsättningar för kommittéernas arbete. En närmare redogörelse för detta kommer att lämnas i kommittéberättelsen i början av 1999. Arbetet med en ny, gemensam IT-plattform har slutförts under 1998. Arbetet med förberedelser av de svenska insatserna under </w:t>
      </w:r>
      <w:r>
        <w:t>det första halvåret år 2001, då Sverige skall utöva ordförandeskapet i EU, har inletts.</w:t>
      </w:r>
    </w:p>
    <w:p w:rsidR="000F11E2" w:rsidRDefault="000F11E2">
      <w:pPr>
        <w:pStyle w:val="Normaltindrag"/>
      </w:pPr>
      <w:r>
        <w:t>Under 1999 kommer enligt propositionen bl.a. följande åtgärder att vidtas inom ramen för förändrings- och förnyelsearbetet. Ett chefsutvecklingspr</w:t>
      </w:r>
      <w:r>
        <w:t>o</w:t>
      </w:r>
      <w:r>
        <w:t>gram kommer att genomföras. Verksamheten bör tillföras och utveckla a</w:t>
      </w:r>
      <w:r>
        <w:t>n</w:t>
      </w:r>
      <w:r>
        <w:t>gelägen kompetens. Tonvikten vad gäller IT-utvecklingen skall läggas på utbildning och kommunikation avseende möjligheterna för en effektiv ver</w:t>
      </w:r>
      <w:r>
        <w:t>k</w:t>
      </w:r>
      <w:r>
        <w:t>samhetsutveckling.</w:t>
      </w:r>
    </w:p>
    <w:p w:rsidR="000F11E2" w:rsidRDefault="000F11E2">
      <w:pPr>
        <w:pStyle w:val="R3"/>
      </w:pPr>
      <w:r>
        <w:t>Promemoria från Statsrådsberedningen</w:t>
      </w:r>
    </w:p>
    <w:p w:rsidR="000F11E2" w:rsidRDefault="000F11E2">
      <w:r>
        <w:t xml:space="preserve">Utskottet har i en skrivelse till Statsrådsberedningen den 29 oktober 1998 ställt fyra frågor om Regeringskansliets nya organisation m.m., </w:t>
      </w:r>
      <w:r>
        <w:rPr>
          <w:i/>
        </w:rPr>
        <w:t>bilaga 2.1.2</w:t>
      </w:r>
      <w:r>
        <w:t xml:space="preserve">. </w:t>
      </w:r>
    </w:p>
    <w:p w:rsidR="000F11E2" w:rsidRDefault="000F11E2">
      <w:pPr>
        <w:pStyle w:val="Normaltindrag"/>
      </w:pPr>
      <w:r>
        <w:t>Frågorna gällde vilka praktiska åtgärder som vidtagits inom Regering</w:t>
      </w:r>
      <w:r>
        <w:t>s</w:t>
      </w:r>
      <w:r>
        <w:t xml:space="preserve">kansliet med anledning av den nya ordning som infördes den 1 januari 1997, vidare vilken roll det pågående förändrings- och förnyelsearbetet spelar i detta sammanhang, i vilken omfattning det uppgivna syftet med förändringen uppnåtts samt vilken utvecklingen har varit inom Regeringskansliet sedan den 1 januari 1997 på vissa områden som togs upp i utskottets utfrågning hösten 1996. Statsrådsberedningen har besvarat frågorna i en promemoria den 16 november 1998, </w:t>
      </w:r>
      <w:r>
        <w:rPr>
          <w:i/>
        </w:rPr>
        <w:t>bilaga 2.1.3</w:t>
      </w:r>
      <w:r>
        <w:t xml:space="preserve">. </w:t>
      </w:r>
    </w:p>
    <w:p w:rsidR="000F11E2" w:rsidRDefault="000F11E2">
      <w:pPr>
        <w:pStyle w:val="Normaltindrag"/>
      </w:pPr>
      <w:r>
        <w:t>I promemorian anförs att samman</w:t>
      </w:r>
      <w:r>
        <w:t>slagningen av departementen till en myndighet kom till uttryck i den nya instruktionen för Regeringskansliet och en arbetsordning för myndigheten. Samtidigt upphävdes departementsfö</w:t>
      </w:r>
      <w:r>
        <w:t>r</w:t>
      </w:r>
      <w:r>
        <w:t>ordningen och instruktionerna för Utrikesdepartementet och Regeringskan-sliets förvaltningskontor. I promemorian redovisas de viktigare författning</w:t>
      </w:r>
      <w:r>
        <w:t>s</w:t>
      </w:r>
      <w:r>
        <w:t>mässiga och praktiska inslagen enligt den gamla och nya ordningen inom Reg</w:t>
      </w:r>
      <w:r>
        <w:t>e</w:t>
      </w:r>
      <w:r>
        <w:t>ringskansliet.</w:t>
      </w:r>
    </w:p>
    <w:p w:rsidR="000F11E2" w:rsidRDefault="000F11E2">
      <w:pPr>
        <w:pStyle w:val="Normaltindrag"/>
      </w:pPr>
      <w:r>
        <w:t>När det gäller frågan om vilken roll det pågående förändrings- och förnye</w:t>
      </w:r>
      <w:r>
        <w:t>l</w:t>
      </w:r>
      <w:r>
        <w:t>searbetet spelar i det aktuella sammanhanget, anförs i promemorian att Reg</w:t>
      </w:r>
      <w:r>
        <w:t>e</w:t>
      </w:r>
      <w:r>
        <w:t>ringskansliets uppgift är att vara ett effektivt och kompetent instrument för regeringen i dess uppgift att styra riket och förverkliga sitt politiska program, vilket var utgångspunkten för bildandet av den sammanhållna myndigheten Regeringskansliet. Den nya organisationsstrukturen skapade enligt prom</w:t>
      </w:r>
      <w:r>
        <w:t>e</w:t>
      </w:r>
      <w:r>
        <w:t>morian förutsättningar för att utveckla verksamhet och arbetsformer i Reg</w:t>
      </w:r>
      <w:r>
        <w:t>e</w:t>
      </w:r>
      <w:r>
        <w:t>ringskansliet, men för att fullfölja den vision som låg bak</w:t>
      </w:r>
      <w:r>
        <w:t>om bildandet av myndigheten Regeringskansliet krävs ett långsiktigt förändringsarbete. Dä</w:t>
      </w:r>
      <w:r>
        <w:t>r</w:t>
      </w:r>
      <w:r>
        <w:t>efter lämnas en redogörelse för det pågående förändrings- och förnyelsea</w:t>
      </w:r>
      <w:r>
        <w:t>r</w:t>
      </w:r>
      <w:r>
        <w:t>betet i huvudsaklig överensstämmelse med utskottets referat i det föregåe</w:t>
      </w:r>
      <w:r>
        <w:t>n</w:t>
      </w:r>
      <w:r>
        <w:t>de.</w:t>
      </w:r>
    </w:p>
    <w:p w:rsidR="000F11E2" w:rsidRDefault="000F11E2">
      <w:pPr>
        <w:pStyle w:val="Normaltindrag"/>
      </w:pPr>
      <w:r>
        <w:t>En fråga som utskottet ställde till Statsrådsberedningen gällde i vilken u</w:t>
      </w:r>
      <w:r>
        <w:t>t</w:t>
      </w:r>
      <w:r>
        <w:t>sträckning det uppgivna syftet med förändringen uppfyllts. Syftet var att anpassa organisation och arbetsformer till kraven på regeringsarbetet med anledning av den ökade internationaliseringen och den offentliga sektorns omställning samt strävan efter ökad flexibilitet. I promemorian redovisas vissa åtgärder som vidtagits på olika områden med sikte på att uppnå det nämnda syftet. Ett exempel är att EU-frågor har integrerats med sakfrågor och huvudmannaområden och att EU-politiken kommer att samordnas i St</w:t>
      </w:r>
      <w:r>
        <w:t>atsrådsberedningen. Ett annat exempel är att det tvärsektoriella arbetet mellan olika politikområden har ökat. I arbetet med den offentliga sektorns omställning har särskilt mål- och resultatstyrningen inom statsförvaltningen lyfts fram. Regeringskansliet avser också att utarbeta en strategi för uppföl</w:t>
      </w:r>
      <w:r>
        <w:t>j</w:t>
      </w:r>
      <w:r>
        <w:t>ning och utvärdering av statliga insatser.</w:t>
      </w:r>
    </w:p>
    <w:p w:rsidR="000F11E2" w:rsidRDefault="000F11E2">
      <w:pPr>
        <w:pStyle w:val="Normaltindrag"/>
      </w:pPr>
      <w:r>
        <w:t>I promemorian redovisas också hur utvecklingen har varit på vissa omr</w:t>
      </w:r>
      <w:r>
        <w:t>å</w:t>
      </w:r>
      <w:r>
        <w:t>den, som togs upp i KU:s utfrågning hösten 1996 beträffande depart</w:t>
      </w:r>
      <w:r>
        <w:t>e</w:t>
      </w:r>
      <w:r>
        <w:t>mentschefernas förhållande till statsministern, omfördelning av medel mellan departementen, departementschefernas befogenheter i fråga om departeme</w:t>
      </w:r>
      <w:r>
        <w:t>n</w:t>
      </w:r>
      <w:r>
        <w:t xml:space="preserve">tens personal samt UD:s ställning. </w:t>
      </w:r>
    </w:p>
    <w:p w:rsidR="000F11E2" w:rsidRDefault="000F11E2">
      <w:pPr>
        <w:pStyle w:val="Normaltindrag"/>
      </w:pPr>
      <w:r>
        <w:t>Av promemorian framgår att departementscheferna väsentligen har samma reella beslutanderätt som de hade före organisationsförändringen. Viss o</w:t>
      </w:r>
      <w:r>
        <w:t>m</w:t>
      </w:r>
      <w:r>
        <w:t>fördelning av medel har skett mellan departementen, varvid departementens anslagssparande inlemmats i beredningen och hela det disponibla beloppet avseende anslaget för Regeringskansliet blivit föremål för omprövning med hänsyn till de prioriterade målen. Departementschefen beslutar i allmänhet om anställning av personal i departementet. Departementschefen har också rätt att besluta om indelningen av departementet i sakområden, chefstjänst</w:t>
      </w:r>
      <w:r>
        <w:t>e</w:t>
      </w:r>
      <w:r>
        <w:t>männens uppgifter och om fördelningen av arbetet mellan dem samt fo</w:t>
      </w:r>
      <w:r>
        <w:t>rme</w:t>
      </w:r>
      <w:r>
        <w:t>r</w:t>
      </w:r>
      <w:r>
        <w:t>na i övrigt för verksamheten. Beträffande UD:s ställning gäller bl.a. att utr</w:t>
      </w:r>
      <w:r>
        <w:t>i</w:t>
      </w:r>
      <w:r>
        <w:t>kesministern och departementet efter statsministerns bemyndigande utövar ett bestämmande inflytande över utrikesrepresentationen och i detta sa</w:t>
      </w:r>
      <w:r>
        <w:t>m</w:t>
      </w:r>
      <w:r>
        <w:t>manhang spelar rollen av en central förvaltningsmyndighet. I flera avseenden är UD en integrerad myndighet på samma sätt som övriga departement. UD:s anslag bereds skilt från de övriga departementens anslag. Utrikesdepart</w:t>
      </w:r>
      <w:r>
        <w:t>e</w:t>
      </w:r>
      <w:r>
        <w:t>mentet har en särpräglad personalpolitik och UD:s personal har i</w:t>
      </w:r>
      <w:r>
        <w:t xml:space="preserve"> motsats till övrig personal i Regeringskansliet en förflyttningsskyldighet inom utrike</w:t>
      </w:r>
      <w:r>
        <w:t>s</w:t>
      </w:r>
      <w:r>
        <w:t>förvaltnin</w:t>
      </w:r>
      <w:r>
        <w:t>g</w:t>
      </w:r>
      <w:r>
        <w:t xml:space="preserve">en. </w:t>
      </w:r>
    </w:p>
    <w:p w:rsidR="000F11E2" w:rsidRDefault="000F11E2">
      <w:pPr>
        <w:pStyle w:val="R3"/>
      </w:pPr>
      <w:r>
        <w:t>Utskottets bedömning</w:t>
      </w:r>
    </w:p>
    <w:p w:rsidR="000F11E2" w:rsidRDefault="000F11E2">
      <w:r>
        <w:t>Som framgått av det det föregående har konstitutionsutskottet redan inför genomförandet av reformen genom vilken Regeringskansliet blev en my</w:t>
      </w:r>
      <w:r>
        <w:t>n</w:t>
      </w:r>
      <w:r>
        <w:t>dighet intresserat sig för reformen och dess genomförande. Ett skäl till u</w:t>
      </w:r>
      <w:r>
        <w:t>t</w:t>
      </w:r>
      <w:r>
        <w:t>skottets intresse för Regeringskansliets fortsatta utveckling är att riksdagen med den ordning för anslagstilldelningen som numera råder inte har något direkt inflytande över Regeringskansliets organisation och verksamhet. E</w:t>
      </w:r>
      <w:r>
        <w:t>f</w:t>
      </w:r>
      <w:r>
        <w:t>tersom det enligt utskottets mening är viktigt att Regeringskansliet fungerar väl oavsett vilken den sittande regeringen är, finns det anledning för konst</w:t>
      </w:r>
      <w:r>
        <w:t>i</w:t>
      </w:r>
      <w:r>
        <w:t>tutionsutskottet att följa Regeringskansliets verksamhet</w:t>
      </w:r>
      <w:r>
        <w:t xml:space="preserve"> även framgent.</w:t>
      </w:r>
    </w:p>
    <w:p w:rsidR="000F11E2" w:rsidRDefault="000F11E2">
      <w:pPr>
        <w:pStyle w:val="Normaltindrag"/>
      </w:pPr>
      <w:r>
        <w:t>När det gäller den redogörelse som Statsrådsberedningen lämnat till u</w:t>
      </w:r>
      <w:r>
        <w:t>t</w:t>
      </w:r>
      <w:r>
        <w:t>skottet som svar på vissa frågor som utskottet ställt, finner utskottet att någon analys eller allmän bedömning av vad reformen hittills resulterat i inte har lämnats. Detta kan möjligen ha sin förklaring i att relativt kort tid förflutit sedan den organisatoriska förändringen genomfördes och att det är svårt att mera precist mäta vilka framsteg som gjorts. Utskottet utgår från att det skall bli möjligt för Regeringskansliet att senare lämna en mera preciserad red</w:t>
      </w:r>
      <w:r>
        <w:t>o</w:t>
      </w:r>
      <w:r>
        <w:t>visning till utskottet. Den nu aktuella re</w:t>
      </w:r>
      <w:r>
        <w:t>dovisningen föranleder i övrigt inget uttalande från u</w:t>
      </w:r>
      <w:r>
        <w:t>t</w:t>
      </w:r>
      <w:r>
        <w:t>skottet.</w:t>
      </w:r>
    </w:p>
    <w:p w:rsidR="000F11E2" w:rsidRDefault="000F11E2">
      <w:pPr>
        <w:pStyle w:val="Rubrik2"/>
      </w:pPr>
      <w:bookmarkStart w:id="22" w:name="_Toc441632830"/>
      <w:r>
        <w:t>2.2 Jävsfrågor när departementstjänstemän har styrelseuppdrag</w:t>
      </w:r>
      <w:bookmarkEnd w:id="22"/>
    </w:p>
    <w:p w:rsidR="000F11E2" w:rsidRDefault="000F11E2">
      <w:pPr>
        <w:pStyle w:val="R3"/>
        <w:spacing w:before="123"/>
      </w:pPr>
      <w:bookmarkStart w:id="23" w:name="Start"/>
      <w:bookmarkEnd w:id="23"/>
      <w:r>
        <w:t>Inledning</w:t>
      </w:r>
    </w:p>
    <w:p w:rsidR="000F11E2" w:rsidRDefault="000F11E2">
      <w:r>
        <w:t>Konstitutionsutskottet har under en följd av år i sina granskningsbetänkanden redogjort för personalutvecklingen i Regeringskansliet. Under senare tid har uppmärksamheten därvid bl.a. riktats mot inslaget av politiskt tillsatta tjän</w:t>
      </w:r>
      <w:r>
        <w:t>s</w:t>
      </w:r>
      <w:r>
        <w:t>temän och på jämställdhetsfrågor. Redogörelserna har grundats på statistiska uppgifter som inhämtats från Regeringskansliet. Inom ramen för behandlin</w:t>
      </w:r>
      <w:r>
        <w:t>g</w:t>
      </w:r>
      <w:r>
        <w:t>en av jämställdhetsfrågor lämnade utskottet i föregående års administrativa granskningsbetänkande (bet. 1997/98:10, avsnitt 1) en redovisning av antalet styrelseuppdrag i statliga företag och affärsdrivande verk och av hur arvod</w:t>
      </w:r>
      <w:r>
        <w:t>e</w:t>
      </w:r>
      <w:r>
        <w:t>na för uppdragen fördelade sig mellan kvinnor och män m.m. I sin bedö</w:t>
      </w:r>
      <w:r>
        <w:t>m</w:t>
      </w:r>
      <w:r>
        <w:t>ning uttalade utskottet bl.a. att det avsåg att vid kommande g</w:t>
      </w:r>
      <w:r>
        <w:t xml:space="preserve">ranskning ta upp frågan om det finns risker för jäv när tjänstemän i Regeringskansliet har uppdrag som ledamöter av styrelser för statliga företag och affärsverk. </w:t>
      </w:r>
    </w:p>
    <w:p w:rsidR="000F11E2" w:rsidRDefault="000F11E2">
      <w:pPr>
        <w:pStyle w:val="Normaltindrag"/>
      </w:pPr>
      <w:r>
        <w:t>Utskottet har nu företagit en granskning av frågan om jäv för departe-mentstjänstemän som har styrelseuppdrag i statliga företag eller affärsverk. Till grund för granskningen har bl.a. legat en promemoria från Statsrådsb</w:t>
      </w:r>
      <w:r>
        <w:t>e</w:t>
      </w:r>
      <w:r>
        <w:t xml:space="preserve">redningen, </w:t>
      </w:r>
      <w:r>
        <w:rPr>
          <w:i/>
        </w:rPr>
        <w:t>bilaga 2.2.</w:t>
      </w:r>
    </w:p>
    <w:p w:rsidR="000F11E2" w:rsidRDefault="000F11E2">
      <w:pPr>
        <w:pStyle w:val="R3"/>
      </w:pPr>
      <w:r>
        <w:t>Gällande bestämmelser om jäv</w:t>
      </w:r>
    </w:p>
    <w:p w:rsidR="000F11E2" w:rsidRDefault="000F11E2">
      <w:pPr>
        <w:pStyle w:val="R4"/>
        <w:spacing w:before="123"/>
      </w:pPr>
      <w:r>
        <w:t>Förvaltningslagen</w:t>
      </w:r>
    </w:p>
    <w:p w:rsidR="000F11E2" w:rsidRDefault="000F11E2">
      <w:r>
        <w:t>Bestämmelser om jäv finns för förvaltningsmyndigheterna i 11 och 12 §§ förvaltningslagen (1986:223). Inom Regeringskansliet gäller lagen vid handläggningen av regeringskansliärenden, dvs. sådana ärenden som beslutas av Regeringskansliets chef, en departementschef eller ett annat statsråd eller av en departementstjänsteman. Däremot gäller förvaltningslagen inte vid handläggning av regeringsärenden, dvs. sådana ärenden som beslutas vid ett regeringssammanträde. I förarbetena till förvaltningslagen uttalade d</w:t>
      </w:r>
      <w:r>
        <w:t>epart</w:t>
      </w:r>
      <w:r>
        <w:t>e</w:t>
      </w:r>
      <w:r>
        <w:t>mentschefen (prop. 1985/86:80 s. 57) att, i regeringens praxis, fö</w:t>
      </w:r>
      <w:r>
        <w:t>r</w:t>
      </w:r>
      <w:r>
        <w:t>valt-ningsärenden i möjligaste mån brukade handläggas enligt samma regler som gäller för underordnade myndigheter och att någon ändring av denna praxis inte var avsedd.</w:t>
      </w:r>
    </w:p>
    <w:p w:rsidR="000F11E2" w:rsidRDefault="000F11E2">
      <w:r>
        <w:t>Enligt 11 § förvaltningslagen är den som skall handlägga ett ärende jävig</w:t>
      </w:r>
    </w:p>
    <w:p w:rsidR="000F11E2" w:rsidRDefault="000F11E2">
      <w:pPr>
        <w:pStyle w:val="Normaltindrag"/>
      </w:pPr>
      <w:r>
        <w:t>1. om saken angår honom själv eller någon närstående eller om ärendets utgång kan väntas medföra synnerlig nytta eller skada för honom själv eller någon närstående,</w:t>
      </w:r>
    </w:p>
    <w:p w:rsidR="000F11E2" w:rsidRDefault="000F11E2">
      <w:pPr>
        <w:pStyle w:val="Normaltindrag"/>
      </w:pPr>
      <w:r>
        <w:t>2. om han eller någon närstående är ställföreträdare för den som saken a</w:t>
      </w:r>
      <w:r>
        <w:t>n</w:t>
      </w:r>
      <w:r>
        <w:t>går eller för någon som kan vänta synnerlig nytta eller skada av ärendets utgång,</w:t>
      </w:r>
    </w:p>
    <w:p w:rsidR="000F11E2" w:rsidRDefault="000F11E2">
      <w:pPr>
        <w:pStyle w:val="Normaltindrag"/>
      </w:pPr>
      <w:r>
        <w:t>3. om ärendet har väckts hos myndigheten genom överklagande eller u</w:t>
      </w:r>
      <w:r>
        <w:t>n</w:t>
      </w:r>
      <w:r>
        <w:t>derställning av en annan myndighets beslut eller på grund av tillsyn över annan myndighet och han tidigare hos den andra myndigheten har deltagit i den slutliga handläggningen av ett ärende som rör saken,</w:t>
      </w:r>
    </w:p>
    <w:p w:rsidR="000F11E2" w:rsidRDefault="000F11E2">
      <w:pPr>
        <w:pStyle w:val="Normaltindrag"/>
      </w:pPr>
      <w:r>
        <w:t>4. om han har fört talan som ombud eller mot ersättning biträtt någon i s</w:t>
      </w:r>
      <w:r>
        <w:t>a</w:t>
      </w:r>
      <w:r>
        <w:t>ken, eller</w:t>
      </w:r>
    </w:p>
    <w:p w:rsidR="000F11E2" w:rsidRDefault="000F11E2">
      <w:pPr>
        <w:pStyle w:val="Normaltindrag"/>
      </w:pPr>
      <w:r>
        <w:t>5. om det i övrigt finns någon särskild omständighet som är ägnad att ru</w:t>
      </w:r>
      <w:r>
        <w:t>b</w:t>
      </w:r>
      <w:r>
        <w:t>ba förtroendet till hans opartiskhet i ärendet.</w:t>
      </w:r>
    </w:p>
    <w:p w:rsidR="000F11E2" w:rsidRDefault="000F11E2">
      <w:pPr>
        <w:pStyle w:val="Normaltindrag"/>
      </w:pPr>
      <w:r>
        <w:t>I 11 § andra stycket anges att från jäv bortses när frågan om opartiskhet uppenbarligen saknar betydelse.</w:t>
      </w:r>
    </w:p>
    <w:p w:rsidR="000F11E2" w:rsidRDefault="000F11E2">
      <w:r>
        <w:t>Enligt 12 § får den som är jävig inte handlägga ärendet. Han får dock vidta åtgärder som inte någon annan kan vidta utan olägligt uppskov. Vidare anges att den som känner till en omständighet som kan antas utgöra jäv mot honom självmant skall ge det till känna.</w:t>
      </w:r>
    </w:p>
    <w:p w:rsidR="000F11E2" w:rsidRDefault="000F11E2">
      <w:pPr>
        <w:pStyle w:val="R4"/>
      </w:pPr>
      <w:r>
        <w:t>Statsrådsberedningens allmänna råd  om förvaltningslagens tillämpning hos regeringen</w:t>
      </w:r>
    </w:p>
    <w:p w:rsidR="000F11E2" w:rsidRDefault="000F11E2">
      <w:r>
        <w:t>Förvaltningslagen gäller formellt inte för ärenden hos regeringen. Statsråd</w:t>
      </w:r>
      <w:r>
        <w:t>s</w:t>
      </w:r>
      <w:r>
        <w:t xml:space="preserve">beredningen har nyligen kommit ut med en reviderad version av </w:t>
      </w:r>
      <w:r>
        <w:rPr>
          <w:i/>
        </w:rPr>
        <w:t xml:space="preserve">Gula boken </w:t>
      </w:r>
      <w:r>
        <w:t>– handbok för handläggningen av ärenden i Regeringskansliet (Ds 1998:39).  I denna anges att det är viktigt att man även i regeringsärenden följer de principer som förvaltningslagen ger uttryck för, trots att regeringen inte är en förvaltningsmyndighet i förvaltningslagens mening. I regeringskansliärend</w:t>
      </w:r>
      <w:r>
        <w:t>e</w:t>
      </w:r>
      <w:r>
        <w:t>na är förvaltningslagen dock direkt tillämplig.</w:t>
      </w:r>
    </w:p>
    <w:p w:rsidR="000F11E2" w:rsidRDefault="000F11E2">
      <w:pPr>
        <w:pStyle w:val="Normaltindrag"/>
      </w:pPr>
      <w:r>
        <w:t>Statsrådsberedningen utkom år 1987 med en särskild handbok med al</w:t>
      </w:r>
      <w:r>
        <w:t>l</w:t>
      </w:r>
      <w:r>
        <w:t>männa råd om förvaltningslagens tillämpning hos regeringen (</w:t>
      </w:r>
      <w:r>
        <w:rPr>
          <w:i/>
        </w:rPr>
        <w:t>Bruna boken</w:t>
      </w:r>
      <w:r>
        <w:t>). Enligt uppgift från Statsrådsberedningen har man inte för avsikt att revidera denna bok, men vad som sägs i den äger alltjämt giltighet vid regeringsäre</w:t>
      </w:r>
      <w:r>
        <w:t>n</w:t>
      </w:r>
      <w:r>
        <w:t xml:space="preserve">denas handläggning. </w:t>
      </w:r>
    </w:p>
    <w:p w:rsidR="000F11E2" w:rsidRDefault="000F11E2">
      <w:pPr>
        <w:pStyle w:val="Normaltindrag"/>
      </w:pPr>
      <w:r>
        <w:t xml:space="preserve">När det gäller förvaltningslagens jävsbestämmelser anges i </w:t>
      </w:r>
      <w:r>
        <w:rPr>
          <w:i/>
        </w:rPr>
        <w:t xml:space="preserve">Bruna boken </w:t>
      </w:r>
      <w:r>
        <w:t>att det kan finnas skäl att skilja mellan jäv vid å ena sidan föredragningen och avgörandet vid regeringssammanträdet och å andra sidan beredningen i d</w:t>
      </w:r>
      <w:r>
        <w:t>e</w:t>
      </w:r>
      <w:r>
        <w:t xml:space="preserve">partementen. </w:t>
      </w:r>
    </w:p>
    <w:p w:rsidR="000F11E2" w:rsidRDefault="000F11E2">
      <w:pPr>
        <w:pStyle w:val="Normaltindrag"/>
      </w:pPr>
      <w:r>
        <w:t>I fråga om jäv vid regeringssammanträdet anges att det i princip bör un</w:t>
      </w:r>
      <w:r>
        <w:t>d</w:t>
      </w:r>
      <w:r>
        <w:t>vikas att ett statsråd som är jävigt i ett ärende enligt någon av de jävsgrunder som anges i  11 § föredrar ärendet eller annars deltar i avgörandet av det vid regeringssammanträdet. Också i tveksamma fall bör statsrådet avstå från att delta i avgörandet.</w:t>
      </w:r>
    </w:p>
    <w:p w:rsidR="000F11E2" w:rsidRDefault="000F11E2">
      <w:pPr>
        <w:pStyle w:val="Normaltindrag"/>
      </w:pPr>
      <w:r>
        <w:t xml:space="preserve">Vad gäller jäv vid beredningen av regeringsärenden i departementen anges i </w:t>
      </w:r>
      <w:r>
        <w:rPr>
          <w:i/>
        </w:rPr>
        <w:t xml:space="preserve">Bruna boken </w:t>
      </w:r>
      <w:r>
        <w:t>att det i princip bör undvikas att någon som är jävig deltar. Också i detta fall bör jävsreglerna i förvaltningslagen följas. När tjänstema</w:t>
      </w:r>
      <w:r>
        <w:t>n</w:t>
      </w:r>
      <w:r>
        <w:t xml:space="preserve">nens möjlighet att påverka utgången i ett ärende är liten eller när han inte har någon valmöjlighet kan man enligt </w:t>
      </w:r>
      <w:r>
        <w:rPr>
          <w:i/>
        </w:rPr>
        <w:t>Bruna boken</w:t>
      </w:r>
      <w:r>
        <w:t xml:space="preserve"> ofta med tillämpning av 11 § andra stycket bortse från jäv. En departementstjänsteman som känner tvekan om hans opartiskhet kan ifrågasättas bör anmäla det till sin överor</w:t>
      </w:r>
      <w:r>
        <w:t>d</w:t>
      </w:r>
      <w:r>
        <w:t>nade.</w:t>
      </w:r>
    </w:p>
    <w:p w:rsidR="000F11E2" w:rsidRDefault="000F11E2">
      <w:pPr>
        <w:pStyle w:val="Normaltindrag"/>
      </w:pPr>
      <w:r>
        <w:t xml:space="preserve">I </w:t>
      </w:r>
      <w:r>
        <w:rPr>
          <w:i/>
        </w:rPr>
        <w:t xml:space="preserve">Bruna boken </w:t>
      </w:r>
      <w:r>
        <w:t>tas därutöver bl.a. upp den situationen att en departemen</w:t>
      </w:r>
      <w:r>
        <w:t>t</w:t>
      </w:r>
      <w:r>
        <w:t>s-tjänsteman är styrelseledamot i ett statligt bolag. Enligt vad som anförs kan den särskilda jävsgrunden i 11 § första stycket 2 då bli aktuell, om en tjän</w:t>
      </w:r>
      <w:r>
        <w:t>s</w:t>
      </w:r>
      <w:r>
        <w:t>teman är behörig att företräda bolaget (s.k. ställföreträdarjäv). Är detta inte fallet kan tjänstemannen komma att anses som jävig enligt generalklausulen i punkt 5. Vidare hänvisas till konstitutionsutskottets granskningsbetänkande KU 1985/86:25 s. 37 f. där det förhållandet diskuter</w:t>
      </w:r>
      <w:r>
        <w:t>ades att en departe-mentstjänsteman var ledamot av flygbolaget Swedairs styrelse vid det til</w:t>
      </w:r>
      <w:r>
        <w:t>l</w:t>
      </w:r>
      <w:r>
        <w:t>fälle då regeringen fattade vissa beslut om tillstånd till flygtrafik. Hänvisning görs också till utskottets granskningsbetänkande KU 1986/87:33 s. 72, där utskottet återkom till jävsfrågan.</w:t>
      </w:r>
    </w:p>
    <w:p w:rsidR="000F11E2" w:rsidRDefault="000F11E2">
      <w:pPr>
        <w:pStyle w:val="R3"/>
      </w:pPr>
      <w:r>
        <w:t>Tidigare granskning i konstitutionsutskottet av frågor om jäv för depart</w:t>
      </w:r>
      <w:r>
        <w:t>e</w:t>
      </w:r>
      <w:r>
        <w:t>mentstjänstemän m.fl.</w:t>
      </w:r>
    </w:p>
    <w:p w:rsidR="000F11E2" w:rsidRDefault="000F11E2">
      <w:r>
        <w:rPr>
          <w:i/>
        </w:rPr>
        <w:t>Under riksmötet 1985/86</w:t>
      </w:r>
      <w:r>
        <w:t xml:space="preserve"> granskade konstitutionsutskottet vissa regeringsb</w:t>
      </w:r>
      <w:r>
        <w:t>e</w:t>
      </w:r>
      <w:r>
        <w:t>slut med anledning av ansökningar om tillstånd till viss flygtrafik (bet. KU 1985/86:25 s. 37 f.). I ärendet hade bl.a. tagits upp frågan om i vilken u</w:t>
      </w:r>
      <w:r>
        <w:t>t</w:t>
      </w:r>
      <w:r>
        <w:t>sträckning jäv kan anses ha förelegat beträffande vissa tjänstemän i depart</w:t>
      </w:r>
      <w:r>
        <w:t>e</w:t>
      </w:r>
      <w:r>
        <w:t>menten. Konstitutionsutskottet erinrade om att förvaltningslagen formellt inte gäller för ärenden hos regeringen. Utskottet konstaterade att föredraga</w:t>
      </w:r>
      <w:r>
        <w:t>n</w:t>
      </w:r>
      <w:r>
        <w:t>de departementschefen då lagen infördes emellertid anförde att lagens regler borde</w:t>
      </w:r>
      <w:r>
        <w:t xml:space="preserve"> följas så långt som möjligt även hos regeringen. Vidare redogjorde utskottet för innehållet i </w:t>
      </w:r>
      <w:r>
        <w:rPr>
          <w:i/>
        </w:rPr>
        <w:t xml:space="preserve">Bruna boken </w:t>
      </w:r>
      <w:r>
        <w:t xml:space="preserve">angående frågan om jäv. </w:t>
      </w:r>
    </w:p>
    <w:p w:rsidR="000F11E2" w:rsidRDefault="000F11E2">
      <w:pPr>
        <w:pStyle w:val="Normaltindrag"/>
      </w:pPr>
      <w:r>
        <w:t>Utskottet fann att granskningen inte gav vid handen annat än att de akt</w:t>
      </w:r>
      <w:r>
        <w:t>u</w:t>
      </w:r>
      <w:r>
        <w:t>ella koncessionsärendena handlagts i enlighet med gällande regler och pra</w:t>
      </w:r>
      <w:r>
        <w:t>x</w:t>
      </w:r>
      <w:r>
        <w:t>is. Ärendet föranledde utskottet att därutöver framhålla vikten av att förval</w:t>
      </w:r>
      <w:r>
        <w:t>t</w:t>
      </w:r>
      <w:r>
        <w:t>ningslagens jävsregler iakttas vid ärendeberedningen i Regeringskansliet. I ärenden med två- eller flerpartsintressen borde således, enligt utskottets mening, en departementstjänsteman som är styrelseledamot i ett hel- eller halvstatligt bolag inte delta i beredningen av ett ärende som rör bolaget.</w:t>
      </w:r>
    </w:p>
    <w:p w:rsidR="000F11E2" w:rsidRDefault="000F11E2">
      <w:r>
        <w:rPr>
          <w:i/>
        </w:rPr>
        <w:t>Under riksmötet 1986/87</w:t>
      </w:r>
      <w:r>
        <w:t xml:space="preserve"> tog konstitutionsutskottet till granskning upp fr</w:t>
      </w:r>
      <w:r>
        <w:t>å</w:t>
      </w:r>
      <w:r>
        <w:t>gan i vilken utsträckning det förekommer att departementstjänstemän innehar poster i styrelserna för olika statliga myndigheter och andra organ, frågan om jäv för dessa tjänstemän m.m. (KU 1986/87:33 s. 71 f.). När det gällde jäv</w:t>
      </w:r>
      <w:r>
        <w:t>s</w:t>
      </w:r>
      <w:r>
        <w:t>frågan hänvisade utskottet till vad det uttalat under föregående års grans</w:t>
      </w:r>
      <w:r>
        <w:t>k</w:t>
      </w:r>
      <w:r>
        <w:t>ning. Utskottet ville också tillägga att det, enligt utskottets mening, var öns</w:t>
      </w:r>
      <w:r>
        <w:t>k</w:t>
      </w:r>
      <w:r>
        <w:t xml:space="preserve">värt att, vid handläggningen inom Regeringskansliet av ett ärende som rörde </w:t>
      </w:r>
      <w:r>
        <w:t>ett statligt bolag där en departementstjänsteman var styrelseledamot, oavsett ärendets beskaffenhet, låta en annan tjänsteman i departementet i första hand svara för handläggningen – bl.a. med hänsyn till intresset av att ärendet skall bli allsidigt belyst. Utskottet konstaterade att en sådan rekommendation var intagen i den särskilda handbok med anvisningar om förvaltningslagens tillämpning i Regeringskansliet som getts ut av Statsrådsberedningen. I ö</w:t>
      </w:r>
      <w:r>
        <w:t>v</w:t>
      </w:r>
      <w:r>
        <w:t>rigt fann u</w:t>
      </w:r>
      <w:r>
        <w:t>t</w:t>
      </w:r>
      <w:r>
        <w:t xml:space="preserve">skottet inte anledning till något särskilt </w:t>
      </w:r>
      <w:r>
        <w:t>uttalande.</w:t>
      </w:r>
    </w:p>
    <w:p w:rsidR="000F11E2" w:rsidRDefault="000F11E2">
      <w:r>
        <w:rPr>
          <w:i/>
        </w:rPr>
        <w:t xml:space="preserve">Under föregående riksmöte </w:t>
      </w:r>
      <w:r>
        <w:t>behandlade konstitutionsutskottet ett grans</w:t>
      </w:r>
      <w:r>
        <w:t>k</w:t>
      </w:r>
      <w:r>
        <w:t>ningsärende om näringsminister Anders Sundströms handläggning av frågan om tillstånd för anläggande av likströmskabel mellan Sverige och Polen (bet. 1997/98:KU25 s. 69 f.). I granskningen aktualiserades frågan om jäv hade förelegat för vissa tjänstemän i Närings- och handelsdepartementet vid b</w:t>
      </w:r>
      <w:r>
        <w:t>e</w:t>
      </w:r>
      <w:r>
        <w:t>redningen och avgörandet av koncessionsärendet. Enligt utskottets mening hade vid granskningen inte kommit fram annat än att det aktuella regerings</w:t>
      </w:r>
      <w:r>
        <w:softHyphen/>
        <w:t xml:space="preserve">ärendet i detta avseende </w:t>
      </w:r>
      <w:r>
        <w:t>hade handlagts i enlighet med gällande regler. U</w:t>
      </w:r>
      <w:r>
        <w:t>t</w:t>
      </w:r>
      <w:r>
        <w:t>skottet fann dock anledning att ånyo framhålla vikten av att förvaltningsl</w:t>
      </w:r>
      <w:r>
        <w:t>a</w:t>
      </w:r>
      <w:r>
        <w:t>gens jävsregler iakttas vid beredningen av ärenden i Regeringskansliet. Hä</w:t>
      </w:r>
      <w:r>
        <w:t>r</w:t>
      </w:r>
      <w:r>
        <w:t>vid hänvisade utskottet till sitt tidigare uttalande om att en departements</w:t>
      </w:r>
      <w:r>
        <w:softHyphen/>
        <w:t>tjänsteman, som är styrelseledamot i ett hel- eller halvstatligt bolag, inte bör delta i ett ärende som rör bolaget, oavsett ärendets beskaffenhet. I sådant fall bör en annan tjänsteman i första hand svara för handläggningen. I en rese</w:t>
      </w:r>
      <w:r>
        <w:t>r</w:t>
      </w:r>
      <w:r>
        <w:t>v</w:t>
      </w:r>
      <w:r>
        <w:t>ation fann ledamöterna från (fp) och (mp) att jäv förelegat.</w:t>
      </w:r>
    </w:p>
    <w:p w:rsidR="000F11E2" w:rsidRDefault="000F11E2">
      <w:pPr>
        <w:pStyle w:val="R3"/>
      </w:pPr>
      <w:r>
        <w:t>Riktlinjer för förvaltningen av statens företagsägande</w:t>
      </w:r>
    </w:p>
    <w:p w:rsidR="000F11E2" w:rsidRDefault="000F11E2">
      <w:pPr>
        <w:pStyle w:val="R4"/>
        <w:spacing w:before="123"/>
      </w:pPr>
      <w:r>
        <w:t>Allmänt</w:t>
      </w:r>
    </w:p>
    <w:p w:rsidR="000F11E2" w:rsidRDefault="000F11E2">
      <w:r>
        <w:t>Efter beslut i riksdagen i februari 1981 (prop. 1980/81:22, bet. 1980/81: NU29, rskr. 1980/81:147) lämnar regeringen årligen en redogörelse för f</w:t>
      </w:r>
      <w:r>
        <w:t>ö</w:t>
      </w:r>
      <w:r>
        <w:t>re</w:t>
      </w:r>
      <w:r>
        <w:softHyphen/>
        <w:t>tag med statligt ägande, dvs. för affärsverken och de statligt ägda bolagen. I skrivelse 1998/99:20 med 1998 års redogörelse ingår 59 företag, jämfört med 74 i 1997 års redogörelse. Av företagen utgör 4 stycken affärsverk. Övriga är bolag, med undantag för Svenska skeppshypotekskassan. Drygt 40 av föret</w:t>
      </w:r>
      <w:r>
        <w:t>a</w:t>
      </w:r>
      <w:r>
        <w:t>gen hade den 31 december 1996 en statlig ägarandel om 100 %. Huvudmän för företagen har varit riksdagen (Sveriges riksbank) och Utrikes-, Social-, Kommunikations-, Finans-, Arbetsmarknads-, Kultur-, Näri</w:t>
      </w:r>
      <w:r>
        <w:t>ngs- och ha</w:t>
      </w:r>
      <w:r>
        <w:t>n</w:t>
      </w:r>
      <w:r>
        <w:t>delsdepartementen samt Inrikes- och Miljödepartementen. Närings- och handelsdepartementet har varit huvudman för flest företag (22 stycken), följt av Finansdepartementet som ansvarat för 12 för</w:t>
      </w:r>
      <w:r>
        <w:t>e</w:t>
      </w:r>
      <w:r>
        <w:t>tag.</w:t>
      </w:r>
    </w:p>
    <w:p w:rsidR="000F11E2" w:rsidRDefault="000F11E2">
      <w:pPr>
        <w:pStyle w:val="R4"/>
      </w:pPr>
      <w:r>
        <w:t>Riksdagens beslut om riktlinjer för förvaltningen av statens företagsägande</w:t>
      </w:r>
    </w:p>
    <w:p w:rsidR="000F11E2" w:rsidRDefault="000F11E2">
      <w:r>
        <w:t>Riksdagen beslutade våren 1996 om riktlinjer för förvaltningen av statens företagsägande (prop. 1995/96:141, bet. 1995/96:NU26, rskr. 1995/96:302). Beslutet innebar att riksdagen godkände de av regeringen föreslagna riktli</w:t>
      </w:r>
      <w:r>
        <w:t>n</w:t>
      </w:r>
      <w:r>
        <w:t>jerna för förvaltningen av statens företagsägande. Riktlinjerna innebär i korthet att kommersiella och fullt konkurrensutsatta företag skall förvaltas med krav på effektivitet, avkastning på det kapital företaget representerar och strukturanpassning. Den som förvaltar skall med utgångspunkt i uppsatt verksamhetsmål aktivt följa företagens utveckling och vidta de åtgärder som behövs för att företagen skall uppfylla ovannämnda krav. Ägarens uppgift är att medverka till företagens långsiktiga utveckling och i</w:t>
      </w:r>
      <w:r>
        <w:t>nriktning.</w:t>
      </w:r>
    </w:p>
    <w:p w:rsidR="000F11E2" w:rsidRDefault="000F11E2">
      <w:pPr>
        <w:pStyle w:val="Normaltindrag"/>
      </w:pPr>
      <w:r>
        <w:t>Som bakgrund till regeringens förslag angavs bl.a. (prop. 1995/96:141 s. 8) att regeringen inte ämnade fortsätta med de ideologiskt motiverade utförsäl</w:t>
      </w:r>
      <w:r>
        <w:t>j</w:t>
      </w:r>
      <w:r>
        <w:t>ningarna av statligt ägda företag som genomförts av den föregående reg</w:t>
      </w:r>
      <w:r>
        <w:t>e</w:t>
      </w:r>
      <w:r>
        <w:t>ringen. I stället ansåg regeringen att staten borde spela en mer aktiv ägarroll för att främja utvecklingen av företag med statligt ägande. Riksdagens fö</w:t>
      </w:r>
      <w:r>
        <w:t>r</w:t>
      </w:r>
      <w:r>
        <w:t>säljningsbemyndigande från år 1991 var enligt regeringen därför inte änd</w:t>
      </w:r>
      <w:r>
        <w:t>a</w:t>
      </w:r>
      <w:r>
        <w:t xml:space="preserve">målsenligt utformat för att möjliggöra och underlätta regeringens ägarpolitik. Regeringen anförde vidare att ett väsentligt medel för staten att utöva en aktiv ägarroll hade försvunnit genom att riksdagen år 1991 </w:t>
      </w:r>
      <w:r>
        <w:t>beslutade att avveckla Förvaltningsaktiebolaget Fortia. Detta var huvudmotiven till att regeringen i budgetpropositionen 1995 föreslog ett bemyndigande för äga</w:t>
      </w:r>
      <w:r>
        <w:t>r</w:t>
      </w:r>
      <w:r>
        <w:t>förvaltningen som skulle ersätta det gällande försäljningsbemyndigandet.</w:t>
      </w:r>
    </w:p>
    <w:p w:rsidR="000F11E2" w:rsidRDefault="000F11E2">
      <w:pPr>
        <w:pStyle w:val="Normaltindrag"/>
      </w:pPr>
      <w:r>
        <w:t>Regeringen anförde därutöver att det inom Regeringskansliet sedan hösten 1994 hade pågått ett arbete som syftade till att åstadkomma en mer samor</w:t>
      </w:r>
      <w:r>
        <w:t>d</w:t>
      </w:r>
      <w:r>
        <w:t>nad och professionell ägarförvaltning. Förutsättningarna för att utöva en mer aktiv ägarroll skulle enligt regeringen studeras vidare.</w:t>
      </w:r>
    </w:p>
    <w:p w:rsidR="000F11E2" w:rsidRDefault="000F11E2">
      <w:pPr>
        <w:pStyle w:val="Normaltindrag"/>
      </w:pPr>
      <w:r>
        <w:t>När det gällde innebörden av kraven på ett aktivt och professionellt äga</w:t>
      </w:r>
      <w:r>
        <w:t>r</w:t>
      </w:r>
      <w:r>
        <w:t>skap konstaterade regeringen att den formella rollfördelningen mellan ägare, styrelse och företagsledning i aktiebolag finns reglerad i aktiebolagslagen. Staten hade enligt regeringen i flertalet fall utövat ägarrollen relativt passivt, särskilt när det gällde företagens yttre omstrukturering. Statens ägande jä</w:t>
      </w:r>
      <w:r>
        <w:t>m</w:t>
      </w:r>
      <w:r>
        <w:t>fördes därvidlag ofta med institutionellt ägarskap, såsom det hade utövats av t.ex. försäkringsbolag och aktiefonder. En skillnad var dock att de  senare i allmänhet endast är minoritetsdelägare i s</w:t>
      </w:r>
      <w:r>
        <w:t xml:space="preserve">törre företag med sammansatta ägarstrukturer, medan staten ofta är den ende eller dominerande ägaren. </w:t>
      </w:r>
    </w:p>
    <w:p w:rsidR="000F11E2" w:rsidRDefault="000F11E2">
      <w:pPr>
        <w:pStyle w:val="Normaltindrag"/>
      </w:pPr>
      <w:r>
        <w:t>Regeringen anförde vidare att det, för att den statligt ägda företagssektorn skulle kunna utvecklas och behålla sin ställning inför framtiden, krävdes ett större engagemang, bl.a. för att skapa en bättre balans gentemot styrelser och företagsledningar. Det var enligt regeringen ägarens uppgift och ansvar att medverka till företagens utveckling. Det kunde bl.a. ske genom tillförsel av kompetens och kapital,</w:t>
      </w:r>
      <w:r>
        <w:t xml:space="preserve"> men vid behov även medverkan till verksamhetsa</w:t>
      </w:r>
      <w:r>
        <w:t>n</w:t>
      </w:r>
      <w:r>
        <w:t>passning, omstrukturering och i vissa fall ägarförändring, för att utveckla enskilda företag och företagsgruppen som helhet samt statens kapital i denna. Regeringen anförde att det även är en viktig uppgift för staten som ägare att se till att företags verksamhet bedrivs på ett sätt som motsvarar högt ställda krav på etik och moral.</w:t>
      </w:r>
    </w:p>
    <w:p w:rsidR="000F11E2" w:rsidRDefault="000F11E2">
      <w:pPr>
        <w:pStyle w:val="R4"/>
      </w:pPr>
      <w:r>
        <w:t>Riksdagens revisorers förslag angående statens roll som ägare av bolag</w:t>
      </w:r>
    </w:p>
    <w:p w:rsidR="000F11E2" w:rsidRDefault="000F11E2">
      <w:r>
        <w:t>Riksdagens revisorer har granskat statens roll som ägare av majoritetsägda bolag. Resultatet redovisades i en rapport (1997/98:2), som därefter remis</w:t>
      </w:r>
      <w:r>
        <w:t>s</w:t>
      </w:r>
      <w:r>
        <w:t>behandlades. Under remissbehandlingen av rapporten lämnade bl.a. Reg</w:t>
      </w:r>
      <w:r>
        <w:t>e</w:t>
      </w:r>
      <w:r>
        <w:t>ringskansliet ett remissyttrande. Med utgångspunkt från rapporten och r</w:t>
      </w:r>
      <w:r>
        <w:t>e</w:t>
      </w:r>
      <w:r>
        <w:t>missyttrandet, redovisade revisorerna sina överväganden i förslag 1997/98:RR9 till riksdagen.</w:t>
      </w:r>
    </w:p>
    <w:p w:rsidR="000F11E2" w:rsidRDefault="000F11E2">
      <w:pPr>
        <w:pStyle w:val="Normaltindrag"/>
      </w:pPr>
      <w:r>
        <w:t>När det gällde styrelserna i de statliga bolagen ville revisorerna bl.a. fra</w:t>
      </w:r>
      <w:r>
        <w:t>m</w:t>
      </w:r>
      <w:r>
        <w:t>hålla det principiella synsätt som redovisats i deras rapport, nämligen att personer inom ett departement som arbetar med ärenden rörande mål och måluppföljning för bolaget i fråga inte skall sitta i styrelsen för bolaget. Revisorerna konstaterade att det inte föreligger en sådan rollkonflikt i de flesta fall, men att regeringen hittills inte varit helt konsekvent på denna punkt. Särskilt viktigt är det enligt revisorerna att skilja på dessa roller när bolaget i fråga är beroende av årliga anslag från stat</w:t>
      </w:r>
      <w:r>
        <w:t>en.</w:t>
      </w:r>
    </w:p>
    <w:p w:rsidR="000F11E2" w:rsidRDefault="000F11E2">
      <w:pPr>
        <w:pStyle w:val="Normaltindrag"/>
      </w:pPr>
      <w:r>
        <w:t>Revisorernas förslag har behandlats av riksdagen (bet. 1997/98:NU15, rskr. 1997/98:283). Näringsutskottet avstyrkte revisorernas förslag med hänsyn till det omfattande utvecklingsarbete som pågår inom Regering</w:t>
      </w:r>
      <w:r>
        <w:t>s</w:t>
      </w:r>
      <w:r>
        <w:t>kansliet. Utskottet ansåg att den granskning som revisorerna gjort var fö</w:t>
      </w:r>
      <w:r>
        <w:t>r</w:t>
      </w:r>
      <w:r>
        <w:t>tjänstfull och väl ägnad att ligga till grund för ytterligare arbete i frågan.</w:t>
      </w:r>
    </w:p>
    <w:p w:rsidR="000F11E2" w:rsidRDefault="000F11E2">
      <w:pPr>
        <w:pStyle w:val="R4"/>
      </w:pPr>
      <w:r>
        <w:t>Regeringskansliets ägarhandbok</w:t>
      </w:r>
    </w:p>
    <w:p w:rsidR="000F11E2" w:rsidRDefault="000F11E2">
      <w:r>
        <w:t>En arbetsgrupp i Regeringskansliet har utarbetat en handbok (Regering</w:t>
      </w:r>
      <w:r>
        <w:t>s</w:t>
      </w:r>
      <w:r>
        <w:t>kansliets ägarhandbok) som syftar till att utveckla en för departementen gemensam policy i ägarstyrningsfrågor och som förnyas fortlöpande (jfr bet. 1997/98:NU15 s. 7 f.). I handboken finns ett avsnitt som behandlar frågor om styrelsens sammansättning i statliga bolag. Härvid anförs bl.a. att det i bolag som har tydliga ansvar för samhällspolitiska mål, eller för bolag som påve</w:t>
      </w:r>
      <w:r>
        <w:t>r</w:t>
      </w:r>
      <w:r>
        <w:t>kas väsentligt av politiska beslut, kan vara av värde att ha med personer med politisk förankring och kompetens i styrelsen. Det b</w:t>
      </w:r>
      <w:r>
        <w:t>ör enligt handboken däremot inte förekomma att politiker sitter i styrelser samtidigt som de har ett direkt inflytande på de sektorspolitiska beslut som bolaget är berört av. Denna restriktion gäller i lika hög grad tjänstemän inom Regeringskansliet. Sektors- och ägarpolitik bör enligt handboken därmed hållas åtskilda.</w:t>
      </w:r>
    </w:p>
    <w:p w:rsidR="000F11E2" w:rsidRDefault="000F11E2">
      <w:pPr>
        <w:pStyle w:val="R4"/>
      </w:pPr>
      <w:r>
        <w:t xml:space="preserve">Konstitutionsutskottets granskning </w:t>
      </w:r>
    </w:p>
    <w:p w:rsidR="000F11E2" w:rsidRDefault="000F11E2">
      <w:r>
        <w:t>Konstitutionsutskottet har vid några tillfällen granskat frågor rörande den statliga affärsverksamheten.</w:t>
      </w:r>
    </w:p>
    <w:p w:rsidR="000F11E2" w:rsidRDefault="000F11E2">
      <w:pPr>
        <w:pStyle w:val="Normaltindrag"/>
      </w:pPr>
      <w:r>
        <w:t xml:space="preserve">Vid </w:t>
      </w:r>
      <w:r>
        <w:rPr>
          <w:i/>
        </w:rPr>
        <w:t>riksmötet 1982/83</w:t>
      </w:r>
      <w:r>
        <w:t xml:space="preserve"> granskade utskottet regeringens befattning med fr</w:t>
      </w:r>
      <w:r>
        <w:t>å</w:t>
      </w:r>
      <w:r>
        <w:t>gor rörande ledningen för ett antal statliga bolag (bet. KU 1982/83:30). I samband med denna granskning gjorde utskottet några principiella uttala</w:t>
      </w:r>
      <w:r>
        <w:t>n</w:t>
      </w:r>
      <w:r>
        <w:t>den (s. 30 f.) Bland annat konstaterade utskottet att den formella styrningen av de bolag där staten helt eller delvis äger aktierna endast kan utövas på bolagsstämman. Genom bl.a. valet av styrelse och möjligheten att i bolag</w:t>
      </w:r>
      <w:r>
        <w:t>s</w:t>
      </w:r>
      <w:r>
        <w:t>ordningen föra in särskilda bestämmelser om exempelvis bolagets målsät</w:t>
      </w:r>
      <w:r>
        <w:t>t</w:t>
      </w:r>
      <w:r>
        <w:t>ning kan statens representanter på bolagsstämman påverka inriktningen av bolagets verksamhet. Vidare, i den mån ekonomiska anslag beslutats för bolagets verksamhet, kan styrning utövas genom att särskilda villkor för</w:t>
      </w:r>
      <w:r>
        <w:t>e</w:t>
      </w:r>
      <w:r>
        <w:t>skrivs för anslagets användande. Utskottet konstaterade att några andra fo</w:t>
      </w:r>
      <w:r>
        <w:t>r</w:t>
      </w:r>
      <w:r>
        <w:t>mella styrmedel än de angivna inte fanns. Utskottet erinrade dock om att staten kan sluta avtal med bolaget, varigenom bolaget frivilligt går med på att inskränka sin handlingsfrihet på det sätt som staten önskar. Ett b</w:t>
      </w:r>
      <w:r>
        <w:t>olag kan också gå med på att skriva in bestämmelser i bolagsordningen om att vissa av bolagets beslut skall underställas regeringen eller annan statlig myndighet. Utskottet konstaterade härefter att nu återgivna regelsystem självfallet inte betydde att underhandskontakter mellan ägare och den direkta bolagsle</w:t>
      </w:r>
      <w:r>
        <w:t>d</w:t>
      </w:r>
      <w:r>
        <w:t>ningen inte fick förekomma.</w:t>
      </w:r>
    </w:p>
    <w:p w:rsidR="000F11E2" w:rsidRDefault="000F11E2">
      <w:pPr>
        <w:pStyle w:val="Normaltindrag"/>
      </w:pPr>
      <w:r>
        <w:t xml:space="preserve">Även under </w:t>
      </w:r>
      <w:r>
        <w:rPr>
          <w:i/>
        </w:rPr>
        <w:t>riksmötet 1991/92</w:t>
      </w:r>
      <w:r>
        <w:t xml:space="preserve"> granskade konstitutionsutskottet vissa b</w:t>
      </w:r>
      <w:r>
        <w:t>o</w:t>
      </w:r>
      <w:r>
        <w:t>lagsfrågor (bet. 1991/92:KU30). Bland annat framhöll utskottet (s. 70) att det var önskvärt med mera uttryckliga direktiv och dokumentation i frågor som avsåg statens företrädare på bolagsstämmor eller i andra sammanhang. Detta var enligt utskottet av vikt inte minst för utskottets granskningsver</w:t>
      </w:r>
      <w:r>
        <w:t>k</w:t>
      </w:r>
      <w:r>
        <w:t xml:space="preserve">samhet. </w:t>
      </w:r>
    </w:p>
    <w:p w:rsidR="000F11E2" w:rsidRDefault="000F11E2">
      <w:pPr>
        <w:pStyle w:val="Normaltindrag"/>
      </w:pPr>
      <w:r>
        <w:t xml:space="preserve">Under </w:t>
      </w:r>
      <w:r>
        <w:rPr>
          <w:i/>
        </w:rPr>
        <w:t>riksmötet 1994/95</w:t>
      </w:r>
      <w:r>
        <w:t xml:space="preserve"> granskade konstitutionsutskottet vissa frågor som hade anknytning till den s.k. bankkrisen (bet. 1994/95:KU30 s. 84 f.). En fråga som därvid behandlades var utövandet av statens ägande i Nordbanken. I sin bedömning uttalade utskottet att det ansåg det angeläget att en tydlig policy utvecklades för hur ägandet skulle utövas i statligt ägda företag. Från de utgångspunkter som utskottet i detta sammanhang hade att beakta var det enligt utskottet av betydelse att skriftliga riktlinjer utformad</w:t>
      </w:r>
      <w:r>
        <w:t>es för hur äga</w:t>
      </w:r>
      <w:r>
        <w:t>n</w:t>
      </w:r>
      <w:r>
        <w:t>det skulle utövas av statsråden och övriga företrädare för Regeringskansliet. Rutiner borde utvecklas som gjorde det möjligt att följa viktigare händels</w:t>
      </w:r>
      <w:r>
        <w:t>e</w:t>
      </w:r>
      <w:r>
        <w:t>förlopp och att granska vilka kontakter som förevarit mellan bolagsledningar och berörda departement i frågor av större betydelse. Utskottet ville unde</w:t>
      </w:r>
      <w:r>
        <w:t>r</w:t>
      </w:r>
      <w:r>
        <w:t>stryka vikten av att ställningstaganden i ärenden som behandlas på bolag</w:t>
      </w:r>
      <w:r>
        <w:t>s</w:t>
      </w:r>
      <w:r>
        <w:t>stämmor och i andra viktiga frågor dokumenterades. Härvid erinrade utsko</w:t>
      </w:r>
      <w:r>
        <w:t>t</w:t>
      </w:r>
      <w:r>
        <w:t xml:space="preserve">tet om sitt tidigare uttalande från riksmötet </w:t>
      </w:r>
      <w:r>
        <w:t xml:space="preserve">1991/92:KU30. Utskottet uttalade vidare att det inom ramen för ägarpolicyn borde ingå att staten skulle ha en aktiv och initierad roll i fråga om val av styrelseledamöter.  </w:t>
      </w:r>
    </w:p>
    <w:p w:rsidR="000F11E2" w:rsidRDefault="000F11E2">
      <w:pPr>
        <w:pStyle w:val="Normaltindrag"/>
      </w:pPr>
      <w:r>
        <w:t>Utövandet av statens ägande i Apoteksbolaget AB var föremål för utsko</w:t>
      </w:r>
      <w:r>
        <w:t>t</w:t>
      </w:r>
      <w:r>
        <w:t xml:space="preserve">tets granskning under </w:t>
      </w:r>
      <w:r>
        <w:rPr>
          <w:i/>
        </w:rPr>
        <w:t>riksmötet 1995/96</w:t>
      </w:r>
      <w:r>
        <w:t xml:space="preserve"> (bet. 1995/96:KU30, avsnitt 13.3). I sin bedömning hänvisade utskottet till sina tidigare uttalanden i samband med granskningen av statens ägande i Nordbanken. Vidare konstaterade utskottet bl.a. att när det gällde kontakterna mellan bolaget och Socialdepa</w:t>
      </w:r>
      <w:r>
        <w:t>r</w:t>
      </w:r>
      <w:r>
        <w:t>tementet hade den föregående borgerliga och den nuvarande socialdemokr</w:t>
      </w:r>
      <w:r>
        <w:t>a</w:t>
      </w:r>
      <w:r>
        <w:t>tiska regeringen agerat olika beträffande sättet att låta sig representeras i styrelsen. Enligt utskottets mening var den viktiga frågan att re</w:t>
      </w:r>
      <w:r>
        <w:t>geringen skaffade sig tillräcklig insyn i verksamheten snarare än sättet på vilket detta sker. Utskottet hade inga erinringar mot departementets faktiska agerande härvidlag under den granskade perioden.</w:t>
      </w:r>
    </w:p>
    <w:p w:rsidR="000F11E2" w:rsidRDefault="000F11E2">
      <w:pPr>
        <w:pStyle w:val="R3"/>
      </w:pPr>
      <w:r>
        <w:t>Utskottets nu aktuella granskning</w:t>
      </w:r>
    </w:p>
    <w:p w:rsidR="000F11E2" w:rsidRDefault="000F11E2">
      <w:pPr>
        <w:pStyle w:val="R4"/>
        <w:spacing w:before="123"/>
      </w:pPr>
      <w:r>
        <w:t>Utskottets frågor till Statsrådsberedningen</w:t>
      </w:r>
    </w:p>
    <w:p w:rsidR="000F11E2" w:rsidRDefault="000F11E2">
      <w:r>
        <w:t>Till grund för sin nu aktuella granskning har utskottet från Statsrådsbere</w:t>
      </w:r>
      <w:r>
        <w:t>d</w:t>
      </w:r>
      <w:r>
        <w:t>ningen begärt en redovisning från samtliga departement där tjänstemän är styrelseledamöter i statliga företag eller affärsverk. Utskottet framhöll att det av redovisningen borde framgå vilken befattning respektive tjänsteman har i departementet och vilket styrelseuppdrag denne innehar. Vidare ville utsko</w:t>
      </w:r>
      <w:r>
        <w:t>t</w:t>
      </w:r>
      <w:r>
        <w:t>tet ha en redovisning av styrelsearvodenas storlek. Utskottet önskade också få en redovisning av om den ifrågavarande tjänstemannen tjänstgör på den enhet där ärenden angående det aktuella bolaget eller af</w:t>
      </w:r>
      <w:r>
        <w:t>färsverket handläggs. Därutöver ställde utskottet frågan om det inom respektive departement finns någon särskild ordning för hur jävsfrågor skall hanteras. Utskottet ville också veta vilka överväganden som ligger bakom att ett departement är represent</w:t>
      </w:r>
      <w:r>
        <w:t>e</w:t>
      </w:r>
      <w:r>
        <w:t>rat i ett bolags eller affärsverks styrelse. Utskottet undrade om det finns en allmän policy i Regeringskansliet i denna fråga eller om detta avgörs särskilt i varje departement.</w:t>
      </w:r>
    </w:p>
    <w:p w:rsidR="000F11E2" w:rsidRDefault="000F11E2">
      <w:pPr>
        <w:pStyle w:val="R4"/>
      </w:pPr>
      <w:r>
        <w:t>Promemoria från Statsrådsberedningen</w:t>
      </w:r>
    </w:p>
    <w:p w:rsidR="000F11E2" w:rsidRDefault="000F11E2">
      <w:r>
        <w:t>I en promemoria till utskottet den 9 november 1998 har Statsrådsberedningen lämnat redogörelser från de departement som har styrelseuppdrag att redov</w:t>
      </w:r>
      <w:r>
        <w:t>i</w:t>
      </w:r>
      <w:r>
        <w:t>sa. Statsrådsberedningen anför för egen del att det allmänt gäller att  depa</w:t>
      </w:r>
      <w:r>
        <w:t>r</w:t>
      </w:r>
      <w:r>
        <w:t>tementen tillämpar förvaltningslagens regler om jäv, också i ärenden ang</w:t>
      </w:r>
      <w:r>
        <w:t>å</w:t>
      </w:r>
      <w:r>
        <w:t>ende statliga bolag och affärsverk. Därutöver hänvisar Statsrådsberedningen till den inom Regeringskansliet utarbetade handboken som syftar till att utveckla en för departementen gemensam policy i ägarstyrningsfrågor och som förnyas fortlöpande. Den gemensamma policy som finns i dag när det gäller departementstjänstemän i styrelserna framgår enligt Statsrådsb</w:t>
      </w:r>
      <w:r>
        <w:t>ere</w:t>
      </w:r>
      <w:r>
        <w:t>d</w:t>
      </w:r>
      <w:r>
        <w:t>ningen av den text i handboken som behandlar frågor om styrelsens samma</w:t>
      </w:r>
      <w:r>
        <w:t>n</w:t>
      </w:r>
      <w:r>
        <w:t>sättning.</w:t>
      </w:r>
    </w:p>
    <w:p w:rsidR="000F11E2" w:rsidRDefault="000F11E2">
      <w:r>
        <w:t>De aktuella departementens redogörelser kan sa</w:t>
      </w:r>
      <w:r>
        <w:t>m</w:t>
      </w:r>
      <w:r>
        <w:t>manfattas enligt följande.</w:t>
      </w:r>
    </w:p>
    <w:p w:rsidR="000F11E2" w:rsidRDefault="000F11E2">
      <w:pPr>
        <w:pStyle w:val="Normaltindrag"/>
      </w:pPr>
      <w:r>
        <w:t>Av de tretton departementen i Regeringskansliet har nio departement tjänstemän som också är styrelseledamöter i statliga företag eller affärsverk. Dessa utgörs av Utrikes-, Social-, Kommunikations-, Finans-, Utbildnings-, Arbetsmarknads-, Närings- och handels-, Inrikes- och Miljödepartementen. Sammanlagt har 49 departementstjänstemän styrelseuppdrag av aktuellt slag. Av dessa är fem departementssekreterare, fem kansliråd, tre sakkunniga, 17 departementsråd, åtta finansråd, en bud</w:t>
      </w:r>
      <w:r>
        <w:t xml:space="preserve">getchef, en expeditions- och rättschef samt nio statssekreterare. </w:t>
      </w:r>
    </w:p>
    <w:p w:rsidR="000F11E2" w:rsidRDefault="000F11E2">
      <w:pPr>
        <w:pStyle w:val="Normaltindrag"/>
      </w:pPr>
      <w:r>
        <w:t>Styrelsearvodena varierar kraftigt mellan de olika uppdragen. Som exe</w:t>
      </w:r>
      <w:r>
        <w:t>m</w:t>
      </w:r>
      <w:r>
        <w:t>pel kan nämnas att två tjänstemän från Utbildningsdepartementet, som är ledamot respektive ordförande i styrelsen för Svenska Statens Språkresor AB, inte uppbär några arvoden för sina uppdrag. Det högsta arvodet, som uppgår till 125 000 kr, uppbärs av två tjänstemän i Närings- och handelsd</w:t>
      </w:r>
      <w:r>
        <w:t>e</w:t>
      </w:r>
      <w:r>
        <w:t>parteme</w:t>
      </w:r>
      <w:r>
        <w:t>n</w:t>
      </w:r>
      <w:r>
        <w:t>tet som är ledamöter av Celsius AB:s styrelse.</w:t>
      </w:r>
    </w:p>
    <w:p w:rsidR="000F11E2" w:rsidRDefault="000F11E2">
      <w:pPr>
        <w:pStyle w:val="Normaltindrag"/>
      </w:pPr>
      <w:r>
        <w:t xml:space="preserve">Av redogörelserna framgår att 23 av de 49 departementstjänstemän som också innehar styrelseuppdrag arbetar på den enhet inom departementet som handlägger frågor som </w:t>
      </w:r>
      <w:r>
        <w:t xml:space="preserve">berör det aktuella bolaget. Vidare framgår att det inom departementen, med ett undantag, inte har utarbetats någon särskild ordning för hur jävsfrågor skall hanteras. Flera departement hänvisar till </w:t>
      </w:r>
      <w:r>
        <w:rPr>
          <w:i/>
        </w:rPr>
        <w:t xml:space="preserve">Bruna boken. </w:t>
      </w:r>
      <w:r>
        <w:t>Arbetsmarknadsdepartementet anför att departementet numera allmänt följer principen att en tjänsteman som har ansvar för frågor som rör ett visst bolag inom departementets ansvarsområde inte skall ingå i bolag</w:t>
      </w:r>
      <w:r>
        <w:t>s</w:t>
      </w:r>
      <w:r>
        <w:t>styrelsen. Enligt Inrikesdepartementet tjänstgör de tjänstemän som företräder staten i akt</w:t>
      </w:r>
      <w:r>
        <w:t>uella bolags styrelser på samma enhet. Ärenden om förvaltningen av respektive bolag handläggs dock enligt de rutiner som nu gäller av annan tjänsteman än den som innehar styrelseuppdrag. Närings- och handelsdepa</w:t>
      </w:r>
      <w:r>
        <w:t>r</w:t>
      </w:r>
      <w:r>
        <w:t>tementet konstaterar i sin redogörelse att ärenden angående respektive bolag kan ha principiellt olika inriktning. I vissa fall har bolaget anslag för vissa uppgifter eller på annat sätt särskilda uppgifter reglerade i lag, författning eller genom avtal. I andra fall förekommer att statens ägarförva</w:t>
      </w:r>
      <w:r>
        <w:t>ltning av det berörda bolaget handläggs på den enhet där tjänstemannen tjänstgör. Detta är ett  vanligt förhållande på departementet. I redogörelsen framhålls att i båda fallen handläggs ärenden som berör respektive bolag dock regelmässigt av en annan tjänsteman än den som innehar styrelseuppdrag i det ifrågavarande bolaget.</w:t>
      </w:r>
    </w:p>
    <w:p w:rsidR="000F11E2" w:rsidRDefault="000F11E2">
      <w:pPr>
        <w:pStyle w:val="Normaltindrag"/>
      </w:pPr>
      <w:r>
        <w:t>Inom Finansdepartementet finns sedan 1990 särskilda riktlinjer angående styrelseuppdrag i kreditinstitut för anställda i departementet. Enligt riktli</w:t>
      </w:r>
      <w:r>
        <w:t>n</w:t>
      </w:r>
      <w:r>
        <w:t>jerna bör statssekreterarna samt avdelningscheferna på budget-, finansmar</w:t>
      </w:r>
      <w:r>
        <w:t>k</w:t>
      </w:r>
      <w:r>
        <w:t>nads- och skatteavdelningarna samt ekonomiska avdelningen inte inneha styrelseuppdrag i kreditinstitut. Detsamma gäller för planeringschefen och informationssekreteraren samt för rättschefen, enhetschefer och handläggare på finansmarknadsavdelningen. När det gäller expeditions- och rättschefen samt avdelningschefen på internationella avdelningen samt enhetschefer och huvudmän som inte hör till de kategorier som nu nämnts bör det pröv</w:t>
      </w:r>
      <w:r>
        <w:t>as från fall till fall om den anställde lämpligen kan inneha ett visst styrelseuppdrag. Avdelningscheferna och enhetscheferna på den administrativa avdelningen samt övriga anställda på Finansdepartementet bör enligt riktlinjerna vara oförhindrade att inneha styrelseuppdrag i kreditinsit</w:t>
      </w:r>
      <w:r>
        <w:t>i</w:t>
      </w:r>
      <w:r>
        <w:t>tut.</w:t>
      </w:r>
    </w:p>
    <w:p w:rsidR="000F11E2" w:rsidRDefault="000F11E2">
      <w:pPr>
        <w:pStyle w:val="Normaltindrag"/>
      </w:pPr>
      <w:r>
        <w:t>När det gäller frågan om vilka överväganden som ligger bakom att ett d</w:t>
      </w:r>
      <w:r>
        <w:t>e</w:t>
      </w:r>
      <w:r>
        <w:t>partement är representerat i ett bolags eller affärsverks styrelse hänvisar flertalet av departementen i första hand till Regeringskansliets ägarhandbok. Utrikesdepartementet anför att det av tradition har ansetts viktigt att den särskilda kompetensen som departementet besitter i frågor som rör utvec</w:t>
      </w:r>
      <w:r>
        <w:t>k</w:t>
      </w:r>
      <w:r>
        <w:t>lingssamarbete kommer det aktuella bolaget – Swedfund International AB – till del. Ett annat skäl är att departementet ansett det angeläget att de övergr</w:t>
      </w:r>
      <w:r>
        <w:t>i</w:t>
      </w:r>
      <w:r>
        <w:t>pande utvecklingsmålen beaktas vid styrelsens beredning</w:t>
      </w:r>
      <w:r>
        <w:t xml:space="preserve"> av bl.a. enskilda investeringsfrågor. Närings- och handelsdepartementet, som i första hand hänvisar till Regeringskansliets ägarhandbok, anför att uppfattningen inom departementet är att det som ett led i ägarförvaltning av bolagen är nödvä</w:t>
      </w:r>
      <w:r>
        <w:t>n</w:t>
      </w:r>
      <w:r>
        <w:t>digt att medverka i styrelsearbete i de bolag och affärsverk som lyder under departementet för att uppnå en effektiv förvaltning av bolagen och affärsve</w:t>
      </w:r>
      <w:r>
        <w:t>r</w:t>
      </w:r>
      <w:r>
        <w:t xml:space="preserve">ken. </w:t>
      </w:r>
    </w:p>
    <w:p w:rsidR="000F11E2" w:rsidRDefault="000F11E2">
      <w:pPr>
        <w:pStyle w:val="R3"/>
      </w:pPr>
      <w:r>
        <w:t>Utskottets bedömning</w:t>
      </w:r>
    </w:p>
    <w:p w:rsidR="000F11E2" w:rsidRDefault="000F11E2">
      <w:r>
        <w:rPr>
          <w:sz w:val="20"/>
        </w:rPr>
        <w:t>Utskottet har företagit den under föregående riksmöte aviserade grans</w:t>
      </w:r>
      <w:r>
        <w:rPr>
          <w:sz w:val="20"/>
        </w:rPr>
        <w:t>k</w:t>
      </w:r>
      <w:r>
        <w:rPr>
          <w:sz w:val="20"/>
        </w:rPr>
        <w:t>ningen av frågan om det finns risk för jäv när departementstjänstemän har up</w:t>
      </w:r>
      <w:r>
        <w:rPr>
          <w:sz w:val="20"/>
        </w:rPr>
        <w:t>p</w:t>
      </w:r>
      <w:r>
        <w:rPr>
          <w:sz w:val="20"/>
        </w:rPr>
        <w:t xml:space="preserve">drag som styrelseledamöter för statliga bolag och affärsverk. </w:t>
      </w:r>
    </w:p>
    <w:p w:rsidR="000F11E2" w:rsidRDefault="000F11E2">
      <w:pPr>
        <w:pStyle w:val="Normaltindrag"/>
      </w:pPr>
      <w:r>
        <w:t>Inledningsvis vill utskottet erinra om vad som sägs i 12 § förvaltningsl</w:t>
      </w:r>
      <w:r>
        <w:t>a</w:t>
      </w:r>
      <w:r>
        <w:t>gen, nämligen att den som känner till en omständighet som kan antas utgöra jäv mot honom självmant skall ge det till känna. Förvaltningslagens bestä</w:t>
      </w:r>
      <w:r>
        <w:t>m</w:t>
      </w:r>
      <w:r>
        <w:t xml:space="preserve">mer lägger således ett visst ansvar på den enskilde tjänstemannen när det gäller frågan om jäv. </w:t>
      </w:r>
    </w:p>
    <w:p w:rsidR="000F11E2" w:rsidRDefault="000F11E2">
      <w:pPr>
        <w:pStyle w:val="Normaltindrag"/>
      </w:pPr>
      <w:r>
        <w:t>Granskningen utvisar att 49 departementstjänstemän har styrelseuppdrag  i statliga bolag eller affärsverk. Utskottet vill härvid framhålla att frågan om risk för jäv framför allt torde bli aktuell i de situationer där departements</w:t>
      </w:r>
      <w:r>
        <w:softHyphen/>
        <w:t>tjänstemän med styrelseuppdrag också i sin ordinarie departementsbefattning möter frågor som rör det aktuella bolaget eller affärsverket. Departementens redogörelser visar att 23 departementstjänstemän tjänstgör på eller har b</w:t>
      </w:r>
      <w:r>
        <w:t>e</w:t>
      </w:r>
      <w:r>
        <w:t>fattning med den enhet inom departementet som handlägger frågor som berör de bolag där de själva sitter i styrelsen. I redogörelserna anges vidare att departementen i huvudsak tillämpar den ordningen att ärenden som berör respektive bolag eller affärsverk handläggs av annan departeme</w:t>
      </w:r>
      <w:r>
        <w:t>ntstjänsteman än den som innehar styrelseuppdraget. Förutom i ett fall har departementen, vid sidan av de allmänna riktlinjer som gäller, inte utarbetat någon särskild ordning för hur jävsfrågor skall hanteras. Av departementens redogörelser framgår vidare att 12 av de 23 departementstjänstemän med styrelseuppdrag som tjänstgör på eller har befattning med den enhet där frågor om det akt</w:t>
      </w:r>
      <w:r>
        <w:t>u</w:t>
      </w:r>
      <w:r>
        <w:t>ella bolaget eller affärsverket handläggs innehar chefsposter, dvs. är depa</w:t>
      </w:r>
      <w:r>
        <w:t>r</w:t>
      </w:r>
      <w:r>
        <w:t>tementsråd, finansråd eller statssekret</w:t>
      </w:r>
      <w:r>
        <w:t>e</w:t>
      </w:r>
      <w:r>
        <w:t xml:space="preserve">rare. </w:t>
      </w:r>
    </w:p>
    <w:p w:rsidR="000F11E2" w:rsidRDefault="000F11E2">
      <w:pPr>
        <w:pStyle w:val="Normaltindrag"/>
      </w:pPr>
      <w:r>
        <w:t>Enligt utskottets mening är det framför allt i de situationer där staten up</w:t>
      </w:r>
      <w:r>
        <w:t>p</w:t>
      </w:r>
      <w:r>
        <w:t>träder i dubbla roller – både som ägare och myndighetsutövare – som frågan om jäv torde bli aktuell. Utskottet anser att det är av stor vikt att arbetet i Regeringskansliet och de särskilda departementen sköts på ett sådant sätt att jäv inte uppstår. Det är också betydelsefullt att möjligheterna för den enski</w:t>
      </w:r>
      <w:r>
        <w:t>l</w:t>
      </w:r>
      <w:r>
        <w:t>de tjänstemannen att identifiera och undvika jävssituationer underlättas. Den företagna granskningen ger vid handen att frågan om risk för jäv när depa</w:t>
      </w:r>
      <w:r>
        <w:t>r</w:t>
      </w:r>
      <w:r>
        <w:t>tementstjänstemän har styrelseuppdrag i statliga</w:t>
      </w:r>
      <w:r>
        <w:t xml:space="preserve"> bolag eller affärsverk måste ges y</w:t>
      </w:r>
      <w:r>
        <w:t>t</w:t>
      </w:r>
      <w:r>
        <w:t xml:space="preserve">terligare uppmärksamhet inom Regeringskansliet. </w:t>
      </w:r>
    </w:p>
    <w:p w:rsidR="000F11E2" w:rsidRDefault="000F11E2">
      <w:pPr>
        <w:pStyle w:val="Normaltindrag"/>
      </w:pPr>
      <w:r>
        <w:t>I detta sammanhang vill utskottet framhålla, vilket också understryks i r</w:t>
      </w:r>
      <w:r>
        <w:t>e</w:t>
      </w:r>
      <w:r>
        <w:t>dogörelsen från Närings- och handelsdepartementet, att ärenden inom d</w:t>
      </w:r>
      <w:r>
        <w:t>e</w:t>
      </w:r>
      <w:r>
        <w:t>partementen angående de statliga bolagen eller affärsverken kan ha princip</w:t>
      </w:r>
      <w:r>
        <w:t>i</w:t>
      </w:r>
      <w:r>
        <w:t>ellt olika inriktning. Någon skillnad i den ordning – beroende på vilken fråga som är aktuell – som departementen tillämpar för att undvika jävssituationer tycks dock inte göras. Utskottet anser härvid att det kan finnas anledning att anlägga ett principiellt annat synsätt på frågor som enbart har med det statl</w:t>
      </w:r>
      <w:r>
        <w:t>i</w:t>
      </w:r>
      <w:r>
        <w:t>ga ägandet att göra än på frågor som rör myndighetsut</w:t>
      </w:r>
      <w:r>
        <w:t>övning mot ifrågav</w:t>
      </w:r>
      <w:r>
        <w:t>a</w:t>
      </w:r>
      <w:r>
        <w:t>rande bolag eller affärsverk. Vidare anser utskottet att granskningen har utvisat att det finns ett särskilt behov av en mer tydlig och enhetlig han</w:t>
      </w:r>
      <w:r>
        <w:t>d</w:t>
      </w:r>
      <w:r>
        <w:t>lingslinje när det gäller jävsfrågorna på chefstjänstemannanivå. Därutöver efterlyser utskottet, när det gäller det enskilda bolaget eller affärsverket, en mer ingående diskussion än vad lämnade redogörelser ger intryck av i fråga om jävsfrågans känslighet och behovet av att departementets särskilda ko</w:t>
      </w:r>
      <w:r>
        <w:t>m</w:t>
      </w:r>
      <w:r>
        <w:t xml:space="preserve">petens kommer bolaget eller verket till </w:t>
      </w:r>
      <w:r>
        <w:t>godo. Enligt utskottets mening bör en sådan diskussion utmynna i att en avvägning görs mellan de intressen som nämnda frågor avser.</w:t>
      </w:r>
    </w:p>
    <w:p w:rsidR="000F11E2" w:rsidRDefault="000F11E2">
      <w:pPr>
        <w:pStyle w:val="Normaltindrag"/>
      </w:pPr>
      <w:r>
        <w:t>Granskningen föranleder i övrigt inget uttalande från utskottets sida.</w:t>
      </w:r>
    </w:p>
    <w:p w:rsidR="000F11E2" w:rsidRDefault="000F11E2">
      <w:pPr>
        <w:pStyle w:val="Rubrik2"/>
      </w:pPr>
      <w:bookmarkStart w:id="24" w:name="_Toc441632831"/>
      <w:r>
        <w:t>2.3 Organisationen för handläggning av EU-frågor</w:t>
      </w:r>
      <w:bookmarkEnd w:id="24"/>
    </w:p>
    <w:p w:rsidR="000F11E2" w:rsidRDefault="000F11E2">
      <w:r>
        <w:t xml:space="preserve">Konstitutionsutskottet redogjorde i granskningsbetänkandet år 1996 för regeringens organisation för handläggning av EU-frågor under år 1995 (bet. 1995/96:KU30, s. 26–27). Utskottet uttalade att det avsåg att även framdeles följa regeringens organisation för hantering av EU-frågor. </w:t>
      </w:r>
    </w:p>
    <w:p w:rsidR="000F11E2" w:rsidRDefault="000F11E2">
      <w:pPr>
        <w:pStyle w:val="Normaltindrag"/>
      </w:pPr>
      <w:r>
        <w:t>Utskottet återkommer nu till detta ärende. I det följande ges först en öve</w:t>
      </w:r>
      <w:r>
        <w:t>r</w:t>
      </w:r>
      <w:r>
        <w:t>siktlig redogörelse för Regeringskansliets organisation för arbetet med EU-frågor. Därefter berörs vissa särskilda aspekter av EU-frågornas hantering i Regeringskansliet. Redovisningen bygger på uppgifter som framkommit vid intervjuer med företrädare för Regeringskansliet. Uppgifterna</w:t>
      </w:r>
      <w:r>
        <w:rPr>
          <w:noProof/>
        </w:rPr>
        <w:t xml:space="preserve"> rör framtagandet av stånd</w:t>
      </w:r>
      <w:r>
        <w:rPr>
          <w:noProof/>
        </w:rPr>
        <w:softHyphen/>
        <w:t>punkts</w:t>
      </w:r>
      <w:r>
        <w:rPr>
          <w:noProof/>
        </w:rPr>
        <w:softHyphen/>
        <w:t>promemorior, användningen av kommitté</w:t>
      </w:r>
      <w:r>
        <w:rPr>
          <w:noProof/>
        </w:rPr>
        <w:softHyphen/>
        <w:t>väsendet och kon</w:t>
      </w:r>
      <w:r>
        <w:rPr>
          <w:noProof/>
        </w:rPr>
        <w:softHyphen/>
      </w:r>
      <w:r>
        <w:rPr>
          <w:noProof/>
        </w:rPr>
        <w:softHyphen/>
        <w:t>takter med intresse</w:t>
      </w:r>
      <w:r>
        <w:rPr>
          <w:noProof/>
        </w:rPr>
        <w:softHyphen/>
        <w:t>organisationer, kontakter med riksdagen, urvalsprinciper för faktapromemorior samt instruktionsgivningen till dem so</w:t>
      </w:r>
      <w:r>
        <w:rPr>
          <w:noProof/>
        </w:rPr>
        <w:t xml:space="preserve">m företräder Sverige i EU. </w:t>
      </w:r>
      <w:r>
        <w:t>Beskrivningen avser i denna del arbetet i fyra departement: Justitiedepartementet, Utrikesdepartementet, Miljödepart</w:t>
      </w:r>
      <w:r>
        <w:t>e</w:t>
      </w:r>
      <w:r>
        <w:t>mentet samt Närings- och handelsdepartementet. Inom Utrikesdepartementet avser redovisningen följande tre enheter: enheten för migration och asylpol</w:t>
      </w:r>
      <w:r>
        <w:t>i</w:t>
      </w:r>
      <w:r>
        <w:t>tik, enheten för internationellt utvecklingssamarbete samt enheten för inte</w:t>
      </w:r>
      <w:r>
        <w:t>r</w:t>
      </w:r>
      <w:r>
        <w:t xml:space="preserve">nationell handelspolitik. Efter genomgången av de valda departementens organisation för hantering av EU-frågor redovisas Utrikesdepartementets </w:t>
      </w:r>
      <w:r>
        <w:t>beredning av mötena i Allmänna rådet. De departement och enheter som har valts ut täcker EU:s tre pelare.</w:t>
      </w:r>
    </w:p>
    <w:p w:rsidR="000F11E2" w:rsidRDefault="000F11E2">
      <w:pPr>
        <w:pStyle w:val="Normaltindrag"/>
      </w:pPr>
      <w:r>
        <w:t>Granskningen har genomförts under hösten 1998. Enligt ett pressmedd</w:t>
      </w:r>
      <w:r>
        <w:t>e</w:t>
      </w:r>
      <w:r>
        <w:t>lande från Regeringskansliet den 6 oktober 1998 med anledning av reg</w:t>
      </w:r>
      <w:r>
        <w:t>e</w:t>
      </w:r>
      <w:r>
        <w:t>ringsförklaringen samma dag ges Statsrådsberedningen ett uttryckligt le</w:t>
      </w:r>
      <w:r>
        <w:t>d</w:t>
      </w:r>
      <w:r>
        <w:t>nings- och samordningsansvar för den svenska EU-politiken och kommer att tillföras särskilda resurser för detta. EU-sekretariatet ligger kvar i Utrikesd</w:t>
      </w:r>
      <w:r>
        <w:t>e</w:t>
      </w:r>
      <w:r>
        <w:t>partementet. Vad dessa förändringar kan innebära berörs inte i denna grans</w:t>
      </w:r>
      <w:r>
        <w:t>k</w:t>
      </w:r>
      <w:r>
        <w:t xml:space="preserve">ning. </w:t>
      </w:r>
    </w:p>
    <w:p w:rsidR="000F11E2" w:rsidRDefault="000F11E2">
      <w:pPr>
        <w:pStyle w:val="Normaltindrag"/>
      </w:pPr>
      <w:r>
        <w:t xml:space="preserve">I </w:t>
      </w:r>
      <w:r>
        <w:rPr>
          <w:i/>
        </w:rPr>
        <w:t>bilaga 2.3.1</w:t>
      </w:r>
      <w:r>
        <w:t xml:space="preserve"> redovisas de intervjufrågor som ställts till departementen och vilka personer som intervjuats. I </w:t>
      </w:r>
      <w:r>
        <w:rPr>
          <w:i/>
        </w:rPr>
        <w:t>bilaga 2.3.2</w:t>
      </w:r>
      <w:r>
        <w:t xml:space="preserve"> återges Justitiedepartementets underlag för besvarande av konstitutionsutskottets frågor och i </w:t>
      </w:r>
      <w:r>
        <w:rPr>
          <w:i/>
        </w:rPr>
        <w:t>bilaga 2.3.3</w:t>
      </w:r>
      <w:r>
        <w:t xml:space="preserve"> finns en promemoria från Utrikesdepartementet om beredningen inför EU:s utrikesm</w:t>
      </w:r>
      <w:r>
        <w:t>i</w:t>
      </w:r>
      <w:r>
        <w:t>nistermöten (Allmänna rådet).</w:t>
      </w:r>
    </w:p>
    <w:p w:rsidR="000F11E2" w:rsidRDefault="000F11E2">
      <w:pPr>
        <w:pStyle w:val="R3"/>
      </w:pPr>
      <w:bookmarkStart w:id="25" w:name="_Toc435338554"/>
      <w:bookmarkStart w:id="26" w:name="_Toc435944403"/>
      <w:r>
        <w:t>Redogörelse för Regeringskansliets organisation för handläggning av EU-frågor</w:t>
      </w:r>
      <w:bookmarkEnd w:id="25"/>
      <w:bookmarkEnd w:id="26"/>
    </w:p>
    <w:p w:rsidR="000F11E2" w:rsidRDefault="000F11E2">
      <w:r>
        <w:t xml:space="preserve">Denna redogörelse bygger huvudsakligen på EU-sekretariatets cirkulär, framför allt cirkulär 1 </w:t>
      </w:r>
      <w:r>
        <w:rPr>
          <w:i/>
        </w:rPr>
        <w:t xml:space="preserve">EU-samordningen i Regeringskansliet </w:t>
      </w:r>
      <w:r>
        <w:t xml:space="preserve">och cirkulär 3 </w:t>
      </w:r>
      <w:r>
        <w:rPr>
          <w:i/>
        </w:rPr>
        <w:t>Riktlinjer för bere</w:t>
      </w:r>
      <w:r>
        <w:rPr>
          <w:i/>
        </w:rPr>
        <w:t>d</w:t>
      </w:r>
      <w:r>
        <w:rPr>
          <w:i/>
        </w:rPr>
        <w:t>ningen i Regeringskansliet av svenska ståndpunkter i EU-frågor</w:t>
      </w:r>
      <w:r>
        <w:t>, en rapport om översyn av Sveriges ständiga representation vid Eur</w:t>
      </w:r>
      <w:r>
        <w:t>o</w:t>
      </w:r>
      <w:r>
        <w:t xml:space="preserve">peiska unionen (Utrikesdepartementet) samt Riksdagens revisorers förstudie 1997/98:4 </w:t>
      </w:r>
      <w:r>
        <w:rPr>
          <w:i/>
        </w:rPr>
        <w:t>Regeringskansliets a</w:t>
      </w:r>
      <w:r>
        <w:rPr>
          <w:i/>
        </w:rPr>
        <w:t>r</w:t>
      </w:r>
      <w:r>
        <w:rPr>
          <w:i/>
        </w:rPr>
        <w:t>bete med EU-frågor</w:t>
      </w:r>
      <w:r>
        <w:t>.</w:t>
      </w:r>
    </w:p>
    <w:p w:rsidR="000F11E2" w:rsidRDefault="000F11E2">
      <w:r>
        <w:t>I regeringen har statsministern det övergripande politiska samordningsansv</w:t>
      </w:r>
      <w:r>
        <w:t>a</w:t>
      </w:r>
      <w:r>
        <w:t xml:space="preserve">ret för EU-frågorna. Varje departementschef ansvarar för att departementets EU-frågor bereds på ett ändamålsenligt sätt och att organisationen utformas för att tillgodose dessa behov. Utrikesministern svarar för beredningen av ärenden inom den gemensamma utrikes- och säkerhetspolitiken. </w:t>
      </w:r>
    </w:p>
    <w:p w:rsidR="000F11E2" w:rsidRDefault="000F11E2">
      <w:pPr>
        <w:pStyle w:val="Normaltindrag"/>
      </w:pPr>
      <w:r>
        <w:t>EU-ärenden som berör flera departement skall göras till föremål för g</w:t>
      </w:r>
      <w:r>
        <w:t>e</w:t>
      </w:r>
      <w:r>
        <w:t>mensam beredning. EU-frågor skall alltid beredas gemensamt med Stat</w:t>
      </w:r>
      <w:r>
        <w:t>s</w:t>
      </w:r>
      <w:r>
        <w:t>rådsberedningen, EU-sekretariatet i Utrikesdepartementet och Finansdepa</w:t>
      </w:r>
      <w:r>
        <w:t>r</w:t>
      </w:r>
      <w:r>
        <w:t>tementets budgetavdelning. Systemet för beredning av EU-frågor inom R</w:t>
      </w:r>
      <w:r>
        <w:t>e</w:t>
      </w:r>
      <w:r>
        <w:t>geringskansliet har stora likheter med den sedvanliga beredningen av reg</w:t>
      </w:r>
      <w:r>
        <w:t>e</w:t>
      </w:r>
      <w:r>
        <w:t>ringsärenden.</w:t>
      </w:r>
    </w:p>
    <w:p w:rsidR="000F11E2" w:rsidRDefault="000F11E2">
      <w:pPr>
        <w:pStyle w:val="Normaltindrag"/>
      </w:pPr>
      <w:r>
        <w:rPr>
          <w:i/>
        </w:rPr>
        <w:t xml:space="preserve">Statssekreterargruppen för EU-frågor </w:t>
      </w:r>
      <w:r>
        <w:t xml:space="preserve">består av samtliga statssekreterare och möts för att utbyta information och diskutera större EU-frågor. </w:t>
      </w:r>
      <w:r>
        <w:rPr>
          <w:i/>
        </w:rPr>
        <w:t xml:space="preserve">EU-beredningen </w:t>
      </w:r>
      <w:r>
        <w:t>(</w:t>
      </w:r>
      <w:r>
        <w:rPr>
          <w:i/>
        </w:rPr>
        <w:t>beredningsgruppen för EU-frågor</w:t>
      </w:r>
      <w:r>
        <w:t>)</w:t>
      </w:r>
      <w:r>
        <w:rPr>
          <w:i/>
        </w:rPr>
        <w:t xml:space="preserve"> </w:t>
      </w:r>
      <w:r>
        <w:t>är ett organ för löpande diskussion och samordning av EU-frågor av övergripande politisk art. Gru</w:t>
      </w:r>
      <w:r>
        <w:t>p</w:t>
      </w:r>
      <w:r>
        <w:t>pen består bl.a. av statssekreterare i Statsrådsberedningen, Utrikesdepart</w:t>
      </w:r>
      <w:r>
        <w:t>e</w:t>
      </w:r>
      <w:r>
        <w:t>mentet och Finansdepartementet. Justitiedepartementet är företrätt. Till de</w:t>
      </w:r>
      <w:r>
        <w:t>n</w:t>
      </w:r>
      <w:r>
        <w:t>na grupp kallas också särskilt de andra statssekreterare vars departement direkt berörs av de ärenden som skal</w:t>
      </w:r>
      <w:r>
        <w:t xml:space="preserve">l behandlas vid mötet. EU-beredningen sammanträder varannan vecka. </w:t>
      </w:r>
    </w:p>
    <w:p w:rsidR="000F11E2" w:rsidRDefault="000F11E2">
      <w:pPr>
        <w:pStyle w:val="Normaltindrag"/>
      </w:pPr>
      <w:r>
        <w:rPr>
          <w:i/>
        </w:rPr>
        <w:t>EU-sekretariatet</w:t>
      </w:r>
      <w:r>
        <w:t xml:space="preserve"> i Utrikesdepartementet biträder Statsrådsberedningen och svarar för sekretariatsfunktioner vid samordningen av EU-frågor i Reg</w:t>
      </w:r>
      <w:r>
        <w:t>e</w:t>
      </w:r>
      <w:r>
        <w:t>ringskansliet. EU-sekretariatet skall genom riktlinjer och överblick verka för ett samordnat svenskt agerande i beslutsprocesserna i EU:s institutioner. Sekretariatet skall verka för att svenska intressen drivs aktivt så tidigt som möjligt och för att gemensamt beredda svenska ståndpunkter finns senast när beslut</w:t>
      </w:r>
      <w:r>
        <w:t>s</w:t>
      </w:r>
      <w:r>
        <w:t>förfarandet inleds. Sekretariatet skall ha en god överblick över EU-a</w:t>
      </w:r>
      <w:r>
        <w:t xml:space="preserve">rbetet i Regeringskansliet och hos de centrala myndigheterna. Kontaktnätet består bl.a. av departementens EU-samordnare. Sekretariatet skall ha ett nära samarbete med Sveriges ständiga representation vid Europeiska unionen och med EU-nämndens kansli. </w:t>
      </w:r>
    </w:p>
    <w:p w:rsidR="000F11E2" w:rsidRDefault="000F11E2">
      <w:pPr>
        <w:pStyle w:val="Normaltindrag"/>
      </w:pPr>
      <w:r>
        <w:t xml:space="preserve">En gång i veckan hålls ett </w:t>
      </w:r>
      <w:r>
        <w:rPr>
          <w:i/>
        </w:rPr>
        <w:t>EU-samråd</w:t>
      </w:r>
      <w:r>
        <w:t xml:space="preserve"> under ledning av EU-sekretariatet. Till mötena kallas departementens EU-samordnare och andra tjänstemän vid departementen. Representanter för representationen i Bryssel deltar i regel (genom videokonferens). Vid EU-samrådet behandlas instruktioner för vec</w:t>
      </w:r>
      <w:r>
        <w:t>k</w:t>
      </w:r>
      <w:r>
        <w:t>ans möte i Cor</w:t>
      </w:r>
      <w:r>
        <w:t>e</w:t>
      </w:r>
      <w:r>
        <w:t xml:space="preserve">per. </w:t>
      </w:r>
    </w:p>
    <w:p w:rsidR="000F11E2" w:rsidRDefault="000F11E2">
      <w:pPr>
        <w:pStyle w:val="R3"/>
      </w:pPr>
      <w:bookmarkStart w:id="27" w:name="_Toc435338555"/>
      <w:bookmarkStart w:id="28" w:name="_Toc435944404"/>
      <w:r>
        <w:t>Erfarenheter från fyra departement</w:t>
      </w:r>
      <w:bookmarkEnd w:id="27"/>
      <w:bookmarkEnd w:id="28"/>
    </w:p>
    <w:p w:rsidR="000F11E2" w:rsidRDefault="000F11E2">
      <w:r>
        <w:t>I syfte att erhålla ytterligare kunskap om Regeringskansliets organisation för hantering av EU-frågorna har intervjuer gjorts med företrädare för fyra d</w:t>
      </w:r>
      <w:r>
        <w:t>e</w:t>
      </w:r>
      <w:r>
        <w:t>partement. Intervjuerna har utförts på tjänstemannanivå. Den nedanstående redogörelsen bygger på dessa intervjuer och material som överlämnats i samband med dessa. De frågor som har legat till grund för intervjuerna och vilka personer som intervjuats redovisas i bilaga 2.3.1</w:t>
      </w:r>
      <w:r>
        <w:rPr>
          <w:i/>
        </w:rPr>
        <w:t>.</w:t>
      </w:r>
    </w:p>
    <w:p w:rsidR="000F11E2" w:rsidRDefault="000F11E2">
      <w:pPr>
        <w:pStyle w:val="R3"/>
      </w:pPr>
      <w:bookmarkStart w:id="29" w:name="_Toc435338556"/>
      <w:bookmarkStart w:id="30" w:name="_Toc435944405"/>
      <w:r>
        <w:t>Ståndpunktspromemorior</w:t>
      </w:r>
      <w:bookmarkEnd w:id="29"/>
      <w:bookmarkEnd w:id="30"/>
    </w:p>
    <w:p w:rsidR="000F11E2" w:rsidRDefault="000F11E2">
      <w:r>
        <w:t xml:space="preserve">Enligt EU-sekretariatets cirkulär 3 </w:t>
      </w:r>
      <w:r>
        <w:rPr>
          <w:i/>
        </w:rPr>
        <w:t>Riktlinjer för beredningen i Regering</w:t>
      </w:r>
      <w:r>
        <w:rPr>
          <w:i/>
        </w:rPr>
        <w:t>s</w:t>
      </w:r>
      <w:r>
        <w:rPr>
          <w:i/>
        </w:rPr>
        <w:t xml:space="preserve">kansliet av svenska ståndpunkter i EU-frågor </w:t>
      </w:r>
      <w:r>
        <w:t>ansvarar varje departement inom sitt sakområde för att en gemensamt beredd, svensk ståndpunkt beträ</w:t>
      </w:r>
      <w:r>
        <w:t>f</w:t>
      </w:r>
      <w:r>
        <w:t>fande förslag och initiativ från kommissionen tas fram på ett så tidigt stad</w:t>
      </w:r>
      <w:r>
        <w:t>i</w:t>
      </w:r>
      <w:r>
        <w:t xml:space="preserve">um som möjligt. Informationen skall finnas i en ståndpunktspromemoria. </w:t>
      </w:r>
    </w:p>
    <w:p w:rsidR="000F11E2" w:rsidRDefault="000F11E2">
      <w:pPr>
        <w:pStyle w:val="Normaltindrag"/>
      </w:pPr>
      <w:r>
        <w:t>Departementen har tillfrågats i vilken utsträckning de tar fram stån</w:t>
      </w:r>
      <w:r>
        <w:t>d</w:t>
      </w:r>
      <w:r>
        <w:t>punktspromemorior.</w:t>
      </w:r>
    </w:p>
    <w:p w:rsidR="000F11E2" w:rsidRDefault="000F11E2">
      <w:r>
        <w:rPr>
          <w:i/>
        </w:rPr>
        <w:t>Miljödepartementet</w:t>
      </w:r>
      <w:r>
        <w:t xml:space="preserve"> tar fram ståndpunktspromemorior för alla lagstiftning</w:t>
      </w:r>
      <w:r>
        <w:t>s</w:t>
      </w:r>
      <w:r>
        <w:t>förslag och för i princip alla grön- och vitböcker med undantag för mycket små frågor. Framtagandet av promemorior fungerar väl och sker under g</w:t>
      </w:r>
      <w:r>
        <w:t>e</w:t>
      </w:r>
      <w:r>
        <w:t>mensam beredning. Promemoriorna kan vara väldigt detaljerade och förhå</w:t>
      </w:r>
      <w:r>
        <w:t>l</w:t>
      </w:r>
      <w:r>
        <w:t>landevis långa. De förankras hos ministern. Ståndpunktspromemoriorna kan revideras efter hand som arbetet pågår i rådet och dess arbetsgrupper. V</w:t>
      </w:r>
      <w:r>
        <w:t>ä</w:t>
      </w:r>
      <w:r>
        <w:t xml:space="preserve">sentliga förändringar förankras hos ministern. </w:t>
      </w:r>
    </w:p>
    <w:p w:rsidR="000F11E2" w:rsidRDefault="000F11E2">
      <w:r>
        <w:rPr>
          <w:i/>
        </w:rPr>
        <w:t xml:space="preserve">Närings- och handelsdepartementet </w:t>
      </w:r>
      <w:r>
        <w:t>tar fram ståndpunktspromemorior på i stort sett alla frågor där ett svenskt ställningstagande krävs. Ståndpunktspr</w:t>
      </w:r>
      <w:r>
        <w:t>o</w:t>
      </w:r>
      <w:r>
        <w:t>memoriorna, som bygger på faktapromemorior, bör innehålla en andr</w:t>
      </w:r>
      <w:r>
        <w:t>a</w:t>
      </w:r>
      <w:r>
        <w:t>handsposition och vara flexibla.</w:t>
      </w:r>
    </w:p>
    <w:p w:rsidR="000F11E2" w:rsidRDefault="000F11E2">
      <w:r>
        <w:t xml:space="preserve">Inom </w:t>
      </w:r>
      <w:r>
        <w:rPr>
          <w:i/>
        </w:rPr>
        <w:t>Justitiedepartementet</w:t>
      </w:r>
      <w:r>
        <w:t xml:space="preserve"> tas ståndpunktspromemorior så gott som alltid fram för förslag till rättsakter i första pelaren. Många förslag inom tredje pelaren saknar den konkretion som gör det meningsfullt att ta fram en sä</w:t>
      </w:r>
      <w:r>
        <w:t>r</w:t>
      </w:r>
      <w:r>
        <w:t>skild ståndpunktspromemoria. Det kan förekomma att förslag delas vid bo</w:t>
      </w:r>
      <w:r>
        <w:t>r</w:t>
      </w:r>
      <w:r>
        <w:t>det på ett rådsmöte. Det kan ibland råda tveksamhet t.o.m. huruvida ett fö</w:t>
      </w:r>
      <w:r>
        <w:t>r</w:t>
      </w:r>
      <w:r>
        <w:t xml:space="preserve">slag har lagts fram eller inte. </w:t>
      </w:r>
    </w:p>
    <w:p w:rsidR="000F11E2" w:rsidRDefault="000F11E2">
      <w:r>
        <w:t xml:space="preserve">Huvuddelen av den EU-relaterade verksamheten vid </w:t>
      </w:r>
      <w:r>
        <w:rPr>
          <w:i/>
        </w:rPr>
        <w:t xml:space="preserve">Utrikesdepartementets enhet för migration och asylpolitik </w:t>
      </w:r>
      <w:r>
        <w:t>faller inom tredje pelaren. Kommissionen har initiativrätt när det gäller dessa frågor, men utnyttjar den sällan. Det kan röra sig om fem till sex förslag som kommissionen har lagt fram på detta område under Sveriges tid som medlem i EU. De flesta förslagen kommer från det land som för tillfället innehar ordförandeskapet i EU. Förslagen har ofta teknisk karaktär och då görs inte alltid någon stån</w:t>
      </w:r>
      <w:r>
        <w:t>d</w:t>
      </w:r>
      <w:r>
        <w:t>punktspromemoria.</w:t>
      </w:r>
    </w:p>
    <w:p w:rsidR="000F11E2" w:rsidRDefault="000F11E2">
      <w:r>
        <w:rPr>
          <w:i/>
        </w:rPr>
        <w:t>Enheten för internationell handelspo</w:t>
      </w:r>
      <w:r>
        <w:rPr>
          <w:i/>
        </w:rPr>
        <w:t>litik</w:t>
      </w:r>
      <w:r>
        <w:t xml:space="preserve"> inom Utrikesdepartementet ansv</w:t>
      </w:r>
      <w:r>
        <w:t>a</w:t>
      </w:r>
      <w:r>
        <w:t>rar för arbetet inom den gemensamma handelspolitiken. Kommissionen lägger fram få förslag till normgivning inom detta område. Dokumenthant</w:t>
      </w:r>
      <w:r>
        <w:t>e</w:t>
      </w:r>
      <w:r>
        <w:t>ringen är mindre formell än vad som är vanligt inom första pelaren men i praktiken är det inte svårt att följa beslutsprocesserna. Den viktigaste rådsa</w:t>
      </w:r>
      <w:r>
        <w:t>r</w:t>
      </w:r>
      <w:r>
        <w:t>betsgruppen på det handelspolitiska området är den s.k. 113-kommittén som har det övergripande samordningsansvaret för handelspolitiska policyfrågor. 113-kommittén möts varje vecka. En</w:t>
      </w:r>
      <w:r>
        <w:t xml:space="preserve"> gång i månaden möts kommitténs ordinarie ledamöter och tre gånger i månaden deras ställföreträdare. På stäl</w:t>
      </w:r>
      <w:r>
        <w:t>l</w:t>
      </w:r>
      <w:r>
        <w:t>företrädarnivå behandlas vanligen 10–15 dagordningspunkter, på ordinarie ledamotsnivå knappt hälften så många. Arbetet i kommittén sker löpande och varje vecka möts enheten för internationell handelspolitik och företrädare för andra enheter inom UD, andra berörda departement, ofta Jordbruksdepart</w:t>
      </w:r>
      <w:r>
        <w:t>e</w:t>
      </w:r>
      <w:r>
        <w:t>mentet, samt Kommerskollegium för att gå igenom de svenska ståndpunkte</w:t>
      </w:r>
      <w:r>
        <w:t>r</w:t>
      </w:r>
      <w:r>
        <w:t>na. Man kan skilja på de löpande p</w:t>
      </w:r>
      <w:r>
        <w:t>romemoriorna inför olika möten och de sammanhållande ståndpunktspromemorior som skickas ut till berörda ett par gånger om året och som kan omfatta mer än 200 sidor.</w:t>
      </w:r>
    </w:p>
    <w:p w:rsidR="000F11E2" w:rsidRDefault="000F11E2">
      <w:r>
        <w:t xml:space="preserve">Inom utvecklingssamarbetets område har en strategi för Sveriges agerande i EU tagits fram. Inom Utrikesdepartementets </w:t>
      </w:r>
      <w:r>
        <w:rPr>
          <w:i/>
        </w:rPr>
        <w:t>enhet för internationellt utvec</w:t>
      </w:r>
      <w:r>
        <w:rPr>
          <w:i/>
        </w:rPr>
        <w:t>k</w:t>
      </w:r>
      <w:r>
        <w:rPr>
          <w:i/>
        </w:rPr>
        <w:t xml:space="preserve">lingsarbete </w:t>
      </w:r>
      <w:r>
        <w:t>används riktlinjerna i denna strategi för att utarbeta instruktioner vilket gör att ståndpunktspromemorior inte utarbetas i samma omfattning som inom andra områden. Inför varje ordförandeskap görs en halvårsvis aktivitetsplan där Sveriges syn på de frågor som står på dagordningen red</w:t>
      </w:r>
      <w:r>
        <w:t>o</w:t>
      </w:r>
      <w:r>
        <w:t xml:space="preserve">visas. Aktivitetsplanerna föredras för den politiska ledningen. </w:t>
      </w:r>
    </w:p>
    <w:p w:rsidR="000F11E2" w:rsidRDefault="000F11E2">
      <w:pPr>
        <w:pStyle w:val="R3"/>
      </w:pPr>
      <w:bookmarkStart w:id="31" w:name="_Toc435338557"/>
      <w:bookmarkStart w:id="32" w:name="_Toc435944406"/>
      <w:r>
        <w:t>Kommittéväsendet och kontakter med intresseorganisationer</w:t>
      </w:r>
      <w:bookmarkEnd w:id="31"/>
      <w:bookmarkEnd w:id="32"/>
    </w:p>
    <w:p w:rsidR="000F11E2" w:rsidRDefault="000F11E2">
      <w:r>
        <w:t xml:space="preserve">Av EU-sekretariatets cirkulär 1 EU-samordningen i Regeringskansliet och cirkulär 3 </w:t>
      </w:r>
      <w:r>
        <w:rPr>
          <w:i/>
        </w:rPr>
        <w:t>Riktlinjer för beredningen i Regeringskansliet av svenska stån</w:t>
      </w:r>
      <w:r>
        <w:rPr>
          <w:i/>
        </w:rPr>
        <w:t>d</w:t>
      </w:r>
      <w:r>
        <w:rPr>
          <w:i/>
        </w:rPr>
        <w:t xml:space="preserve">punkter i EU-frågor </w:t>
      </w:r>
      <w:r>
        <w:t>framgår att det inom Regeringskansliet finns en eller flera berednings- och referensgrupper för EU-frågor. Beredningsgrupperna, som består av departementsföreträdare och ofta även företrädare för centrala förvaltningsmyndigheter, har till uppgift att effektivisera den gemensamma beredningen av EU-frågorna. I referensgrupperna ingår företrädare för olika intresseorganisationer. Varje departement skall enligt cirkuläret samråda</w:t>
      </w:r>
      <w:r>
        <w:t xml:space="preserve"> med och informera intresseorganisationerna inom sitt sakområde. Detta kan ske t.ex. genom referensgrupperna eller traditionellt remis</w:t>
      </w:r>
      <w:r>
        <w:t>s</w:t>
      </w:r>
      <w:r>
        <w:t xml:space="preserve">förfarande. </w:t>
      </w:r>
    </w:p>
    <w:p w:rsidR="000F11E2" w:rsidRDefault="000F11E2">
      <w:pPr>
        <w:pStyle w:val="Normaltindrag"/>
      </w:pPr>
      <w:r>
        <w:t>I en kartläggning av statsförvaltningens arbete med EU-frågorna reko</w:t>
      </w:r>
      <w:r>
        <w:t>m</w:t>
      </w:r>
      <w:r>
        <w:t xml:space="preserve">menderas en ökad användning av kommittéväsendet (Statskontoret 1996:7 </w:t>
      </w:r>
      <w:r>
        <w:rPr>
          <w:i/>
        </w:rPr>
        <w:t>EU-medlemskapets effekter på svensk statsförvaltning</w:t>
      </w:r>
      <w:r>
        <w:t>). Riksdagens revisorer har därefter konstaterat att kommittéer används i mycket liten utsträckning för att förbereda svenska ståndpunkter i EU. Revisorerna anser att kommitt</w:t>
      </w:r>
      <w:r>
        <w:t>é</w:t>
      </w:r>
      <w:r>
        <w:t xml:space="preserve">er i högre grad kan användas som stöd i EU-arbetet (förs. 1997/98:RR3 Kommittéväsendet). </w:t>
      </w:r>
    </w:p>
    <w:p w:rsidR="000F11E2" w:rsidRDefault="000F11E2">
      <w:pPr>
        <w:pStyle w:val="Normaltindrag"/>
      </w:pPr>
      <w:r>
        <w:t>Till de aktuella departementen har följande fråga ställts i denna grans</w:t>
      </w:r>
      <w:r>
        <w:t>k</w:t>
      </w:r>
      <w:r>
        <w:t>ning: Hur använder departementet kommittéväsendet för framtagande av svenska ståndpunkter? Vidare har frågats om vilka kontakter departementet har med svenska intresseorganisationer i EU-frågor och om remissförfara</w:t>
      </w:r>
      <w:r>
        <w:t>n</w:t>
      </w:r>
      <w:r>
        <w:t>det beträ</w:t>
      </w:r>
      <w:r>
        <w:t>f</w:t>
      </w:r>
      <w:r>
        <w:t>fande kommissionens grön- och vitböcker.</w:t>
      </w:r>
    </w:p>
    <w:p w:rsidR="000F11E2" w:rsidRDefault="000F11E2">
      <w:r>
        <w:t xml:space="preserve"> </w:t>
      </w:r>
      <w:r>
        <w:rPr>
          <w:i/>
        </w:rPr>
        <w:t>Miljödepartementet</w:t>
      </w:r>
      <w:r>
        <w:t xml:space="preserve"> har bl.a. genom remisser av utredningar om det svenska miljöarbetet i EU (Ds 1994:126 och Ds 1997:68) förankrat den övergripande strategin hos intresseorganisationerna. Kommittéväsendet har inte utnyttjats för att ta fram svenska ståndpunkter till enskilda direktivförslag. Däremot sker ett remissförfarande bland de mest berörda organisationerna för dire</w:t>
      </w:r>
      <w:r>
        <w:t>k</w:t>
      </w:r>
      <w:r>
        <w:t xml:space="preserve">tivförslag och viktigare grön- och vitböcker. Inför varje rådsmöte möter också departementet en referensgrupp, som består av bland andra </w:t>
      </w:r>
      <w:r>
        <w:t>myndi</w:t>
      </w:r>
      <w:r>
        <w:t>g</w:t>
      </w:r>
      <w:r>
        <w:t>heter, miljöorganisationer, LO och TCO. Men det har inträffat att det inte har varit så lätt för remissinstanserna att säga något eftersom förslagen har varit komplicerade och det har varit svårt att förutse konse</w:t>
      </w:r>
      <w:r>
        <w:softHyphen/>
        <w:t>kvenserna för svenska förhållanden. Dessutom finns i vissa fall särskilda beredning</w:t>
      </w:r>
      <w:r>
        <w:t>s</w:t>
      </w:r>
      <w:r>
        <w:t>grupper.</w:t>
      </w:r>
    </w:p>
    <w:p w:rsidR="000F11E2" w:rsidRDefault="000F11E2">
      <w:pPr>
        <w:rPr>
          <w:b/>
        </w:rPr>
      </w:pPr>
      <w:r>
        <w:rPr>
          <w:i/>
        </w:rPr>
        <w:t xml:space="preserve">Närings- och handelsdepartementet </w:t>
      </w:r>
      <w:r>
        <w:t>använder sällan kommittéväsendet för att ta fram en svensk ståndpunkt. Ofta krävs förhållandevis snabba beslut och kommittéväsendet kan då spelas över. Däremot kan tidigare utredningar tjäna som underlag i arbetet. Närings- och handelsdepartementet är ett brett d</w:t>
      </w:r>
      <w:r>
        <w:t>e</w:t>
      </w:r>
      <w:r>
        <w:t>partement och har mycket både formella och informella kontakter med i</w:t>
      </w:r>
      <w:r>
        <w:t>n</w:t>
      </w:r>
      <w:r>
        <w:t>tresseorganisationer. Det finns således väl upparbetade kanaler som kan utnyttjas också för EU-frågor. Grön- och vitböcker sänds alltid på remiss. Inför vissa möten i ministerråd</w:t>
      </w:r>
      <w:r>
        <w:t>et kallas intresseorganisationer till depart</w:t>
      </w:r>
      <w:r>
        <w:t>e</w:t>
      </w:r>
      <w:r>
        <w:t xml:space="preserve">mentet. </w:t>
      </w:r>
    </w:p>
    <w:p w:rsidR="000F11E2" w:rsidRDefault="000F11E2">
      <w:r>
        <w:rPr>
          <w:i/>
        </w:rPr>
        <w:t>Justitiedepartementet</w:t>
      </w:r>
      <w:r>
        <w:t xml:space="preserve"> har inte i något fall använt det traditionella kommi</w:t>
      </w:r>
      <w:r>
        <w:t>t</w:t>
      </w:r>
      <w:r>
        <w:t>téväsendet för att ta fram svenska förhandlingsståndpunkter. Det förekommer dock att den sakkunskap som finns hos en person som deltar i en viss utre</w:t>
      </w:r>
      <w:r>
        <w:t>d</w:t>
      </w:r>
      <w:r>
        <w:t>ning utnyttjas när en svensk ståndpunkt tas fram, men detta sker då inte för att personen i fråga deltar i utredningen utan att för personens kunskap inom området kan vara till nytta. I det nationella genomförandearbetet begagnas kommittéer, bland annat på bolagsrättens, immaterialrättens och datasky</w:t>
      </w:r>
      <w:r>
        <w:t>d</w:t>
      </w:r>
      <w:r>
        <w:t>dets o</w:t>
      </w:r>
      <w:r>
        <w:t>mr</w:t>
      </w:r>
      <w:r>
        <w:t>å</w:t>
      </w:r>
      <w:r>
        <w:t>den.</w:t>
      </w:r>
    </w:p>
    <w:p w:rsidR="000F11E2" w:rsidRDefault="000F11E2">
      <w:pPr>
        <w:pStyle w:val="Normaltindrag"/>
      </w:pPr>
      <w:r>
        <w:t>Förslag till rättsakter i första pelaren och förslag till konventioner i tredje pelaren – i den mån sådan numera förekommer – remitterar Justitiedepart</w:t>
      </w:r>
      <w:r>
        <w:t>e</w:t>
      </w:r>
      <w:r>
        <w:t>mentet vanligen till inte bara berörda myndigheter utan även till berörda intresseorganisationer (om det finns sådana, vilket särskilt på tredje pelarens område inte alltid är fallet). Efter möten i vissa rådsarbetsgrupper på civi</w:t>
      </w:r>
      <w:r>
        <w:t>l</w:t>
      </w:r>
      <w:r>
        <w:t>rättsområdet skickas mötesrapporter för kännedom och eventuell synpunkt till åtminstone de organisationer som svarat på den ursprungliga remissen. Intresseorganisationerna är dessutom ofta företrädda i särskilda referen</w:t>
      </w:r>
      <w:r>
        <w:t>s</w:t>
      </w:r>
      <w:r>
        <w:t>grupper som fortlöpande eller när behov uppkommer möts under</w:t>
      </w:r>
      <w:r>
        <w:t xml:space="preserve"> depart</w:t>
      </w:r>
      <w:r>
        <w:t>e</w:t>
      </w:r>
      <w:r>
        <w:t>mentets ledning för att diskutera svenska ställningstaganden i EU-arbetet. I vissa fall förekommer fortlöpande underhandskontakter med intresseorgan</w:t>
      </w:r>
      <w:r>
        <w:t>i</w:t>
      </w:r>
      <w:r>
        <w:t>sationer.</w:t>
      </w:r>
    </w:p>
    <w:p w:rsidR="000F11E2" w:rsidRDefault="000F11E2">
      <w:r>
        <w:t xml:space="preserve">Inom det område där Utrikesdepartementets </w:t>
      </w:r>
      <w:r>
        <w:rPr>
          <w:i/>
        </w:rPr>
        <w:t>enhet för migration och asylp</w:t>
      </w:r>
      <w:r>
        <w:rPr>
          <w:i/>
        </w:rPr>
        <w:t>o</w:t>
      </w:r>
      <w:r>
        <w:rPr>
          <w:i/>
        </w:rPr>
        <w:t>litik</w:t>
      </w:r>
      <w:r>
        <w:t xml:space="preserve"> är ansvarigt förekommer det inga grön- eller vitböcker. Det kan dock i sammanhanget påpekas att enheten har kontakt på tjänstemannanivå med intresseorganisationerna på området tre fyra gånger per år (t.ex. Amnesty och Caritas). Kontakterna är uppskattade av intresseorganisationerna och fung</w:t>
      </w:r>
      <w:r>
        <w:t>e</w:t>
      </w:r>
      <w:r>
        <w:t>rar väl. Vidare har enheten löpande kontakter med berörda myndigh</w:t>
      </w:r>
      <w:r>
        <w:t>e</w:t>
      </w:r>
      <w:r>
        <w:t>ter.</w:t>
      </w:r>
    </w:p>
    <w:p w:rsidR="000F11E2" w:rsidRDefault="000F11E2">
      <w:r>
        <w:rPr>
          <w:i/>
        </w:rPr>
        <w:t>Enheten för internationell handelspolitik</w:t>
      </w:r>
      <w:r>
        <w:t xml:space="preserve"> inom Utrikesdepartementet har ett antal beredningsgrupper med representanter för departementet, myndigheter och intresseorganisationer, bland dem arbetsmarknadens parter. Verksamh</w:t>
      </w:r>
      <w:r>
        <w:t>e</w:t>
      </w:r>
      <w:r>
        <w:t>ten i EU inom det område enheten</w:t>
      </w:r>
      <w:r>
        <w:rPr>
          <w:i/>
        </w:rPr>
        <w:t xml:space="preserve"> </w:t>
      </w:r>
      <w:r>
        <w:t>ansvarar för är endast undantagsvis för</w:t>
      </w:r>
      <w:r>
        <w:t>e</w:t>
      </w:r>
      <w:r>
        <w:t>mål för arbete inom det svenska kommittéväsendet. I praktiken är Ko</w:t>
      </w:r>
      <w:r>
        <w:t>m</w:t>
      </w:r>
      <w:r>
        <w:t>merskollegium det organ som gör utredningar åt enheten. Kommerskolleg</w:t>
      </w:r>
      <w:r>
        <w:t>i</w:t>
      </w:r>
      <w:r>
        <w:t>um har kontakt med berörda intressen under arbetets gång. Det är ovanligt med grön- och vitböcker inom e</w:t>
      </w:r>
      <w:r>
        <w:t>n</w:t>
      </w:r>
      <w:r>
        <w:t xml:space="preserve">hetens område. </w:t>
      </w:r>
    </w:p>
    <w:p w:rsidR="000F11E2" w:rsidRDefault="000F11E2">
      <w:r>
        <w:t xml:space="preserve">Det har inte varit aktuellt för Utrikesdepartementets </w:t>
      </w:r>
      <w:r>
        <w:rPr>
          <w:i/>
        </w:rPr>
        <w:t xml:space="preserve">enhet för internationellt utvecklingsarbete </w:t>
      </w:r>
      <w:r>
        <w:t>att utnyttja kommittéväsendet. Inom enhetens område har endast en grönbok – om Lomékonventionen – förekommit. Den remitterades till enskilda organisationer. Före rådsmötena, som äger rum en gång i hal</w:t>
      </w:r>
      <w:r>
        <w:t>v</w:t>
      </w:r>
      <w:r>
        <w:t>året, hålls ett möte med enskilda organisationer under ledning av statsrådet eller statssekreteraren. Inför varje ordförandeskap skickas dagordningen ut till enskilda organisationer som har möjlighet att beställa underlag och ko</w:t>
      </w:r>
      <w:r>
        <w:t>m</w:t>
      </w:r>
      <w:r>
        <w:t>ma med sy</w:t>
      </w:r>
      <w:r>
        <w:t>n</w:t>
      </w:r>
      <w:r>
        <w:t>punkter i de frågor de önska</w:t>
      </w:r>
      <w:r>
        <w:t xml:space="preserve">r. </w:t>
      </w:r>
    </w:p>
    <w:p w:rsidR="000F11E2" w:rsidRDefault="000F11E2">
      <w:pPr>
        <w:pStyle w:val="R3"/>
      </w:pPr>
      <w:bookmarkStart w:id="33" w:name="_Toc435338558"/>
      <w:bookmarkStart w:id="34" w:name="_Toc435944407"/>
      <w:r>
        <w:t>Kontakter med riksdagen</w:t>
      </w:r>
      <w:bookmarkEnd w:id="33"/>
      <w:bookmarkEnd w:id="34"/>
    </w:p>
    <w:p w:rsidR="000F11E2" w:rsidRDefault="000F11E2">
      <w:r>
        <w:t>Konstitutionsutskottet har uttalat att riksdagen bör utöva ett aktivt och reellt inflytande som gör det möjligt att på förhand påverka de ståndpunkter Sver</w:t>
      </w:r>
      <w:r>
        <w:t>i</w:t>
      </w:r>
      <w:r>
        <w:t>ge skall inta i förhandlingar och beslutsfattande inom EU (bet. 1994/95: KU22, bet. 1996/97:KU2). I frågorna till departementen erinras om att ko</w:t>
      </w:r>
      <w:r>
        <w:t>n</w:t>
      </w:r>
      <w:r>
        <w:t>stitutionsutskottet i granskningsbetänkande 1996/97:KU25 anförde att de synpunkter utskotten framför till regeringen under ett tidigare skede i b</w:t>
      </w:r>
      <w:r>
        <w:t>e</w:t>
      </w:r>
      <w:r>
        <w:t>slutsprocessen naturligtvis borde vara ett stöd vid utarbetandet av regerin</w:t>
      </w:r>
      <w:r>
        <w:t>g</w:t>
      </w:r>
      <w:r>
        <w:t>ens förslag till förhandling</w:t>
      </w:r>
      <w:r>
        <w:t>s</w:t>
      </w:r>
      <w:r>
        <w:t xml:space="preserve">positioner. </w:t>
      </w:r>
    </w:p>
    <w:p w:rsidR="000F11E2" w:rsidRDefault="000F11E2">
      <w:pPr>
        <w:pStyle w:val="Normaltindrag"/>
      </w:pPr>
      <w:r>
        <w:t>Departementet har tillfrågats om hur de beaktar riksdagens roll vid uta</w:t>
      </w:r>
      <w:r>
        <w:t>r</w:t>
      </w:r>
      <w:r>
        <w:t>betandet av ståndpunkter.</w:t>
      </w:r>
    </w:p>
    <w:p w:rsidR="000F11E2" w:rsidRDefault="000F11E2">
      <w:r>
        <w:rPr>
          <w:i/>
        </w:rPr>
        <w:t>Miljödepartementet</w:t>
      </w:r>
      <w:r>
        <w:t xml:space="preserve"> har avgivit skrivelser till riksdagen om utvecklingen inom EU på departementets ansvarsområde. Departementet har regelbundna genomgångar i miljö- och jordbruksutskottet inför ministerrådsmötena. Vid</w:t>
      </w:r>
      <w:r>
        <w:t>a</w:t>
      </w:r>
      <w:r>
        <w:t>re gör departementet föredragningar i utskottet under tidigare skeden i pr</w:t>
      </w:r>
      <w:r>
        <w:t>o</w:t>
      </w:r>
      <w:r>
        <w:t>cessen, och en ambition är att redovisa viktigare kommissionsförslag för utskottet. För Miljödepartementet har det rent allmänt väldigt stor betydelse vilka frågor som riksdagen har uppmärksammat, och departementet försöker snarast föreg</w:t>
      </w:r>
      <w:r>
        <w:t>ripa EU-nämndens och miljö- och jordbruksutskottets synpun</w:t>
      </w:r>
      <w:r>
        <w:t>k</w:t>
      </w:r>
      <w:r>
        <w:t>ter.</w:t>
      </w:r>
    </w:p>
    <w:p w:rsidR="000F11E2" w:rsidRDefault="000F11E2">
      <w:r>
        <w:t>Inom</w:t>
      </w:r>
      <w:r>
        <w:rPr>
          <w:i/>
        </w:rPr>
        <w:t xml:space="preserve"> Närings- och handelsdepartementet </w:t>
      </w:r>
      <w:r>
        <w:t xml:space="preserve">är erfarenheten den att enheterna uppskattar kontakterna med näringsutskottet och EU-nämnden. Inför rådsmöten om den inre marknaden sker föredragningar i näringsutskottet, utöver samrådet i EU-nämnden. Statsråden har ansett att det är viktigt vad utskotten anser. </w:t>
      </w:r>
    </w:p>
    <w:p w:rsidR="000F11E2" w:rsidRDefault="000F11E2">
      <w:r>
        <w:rPr>
          <w:i/>
        </w:rPr>
        <w:t>Justitiedepartementet</w:t>
      </w:r>
      <w:r>
        <w:t xml:space="preserve"> beaktar alltid synpunkter som kommer till uttryck i av riksdagen godkända betänkanden. Men också de synpunkter som informellt framförs vid möten mellan departementet och utskotten bedöms ofta vara av värde. Departementet har regelbundet möten med justitie- och lagutskotten i syfte att informera om aktuella EU-frågor och att ha meningsutbyte om de</w:t>
      </w:r>
      <w:r>
        <w:t>s</w:t>
      </w:r>
      <w:r>
        <w:t>sa. Vid vissa tillfällen har liknande möten förekommit även med konstit</w:t>
      </w:r>
      <w:r>
        <w:t>u</w:t>
      </w:r>
      <w:r>
        <w:t>tionsutskottet. Normalt är departementet vid dessa tillfällen företrätt av stat</w:t>
      </w:r>
      <w:r>
        <w:t>s</w:t>
      </w:r>
      <w:r>
        <w:t>sekreterar</w:t>
      </w:r>
      <w:r>
        <w:t>en och ansvariga chefstjänstemän. Det kan nämnas att rapporterna från möten i rådsarbetsgrupper i många fall skickas till utskottens kanslier för kännedom. När det gäller EU-nämnden har Justitiedepartementet hitintills alltid beaktat de uppfattningar som av ordföranden sammanfattats såsom varandes nämndens. Många gånger händer det också att enskilda ledamöter framför uppfattningar som är av värde och som departementet kan tillgod</w:t>
      </w:r>
      <w:r>
        <w:t>o</w:t>
      </w:r>
      <w:r>
        <w:t xml:space="preserve">göra sig i förhandlingsarbetet. </w:t>
      </w:r>
    </w:p>
    <w:p w:rsidR="000F11E2" w:rsidRDefault="000F11E2">
      <w:pPr>
        <w:rPr>
          <w:b/>
        </w:rPr>
      </w:pPr>
      <w:r>
        <w:t xml:space="preserve">För </w:t>
      </w:r>
      <w:r>
        <w:rPr>
          <w:i/>
        </w:rPr>
        <w:t>Utrikesdepartementets enhet för migration och asylpolitik</w:t>
      </w:r>
      <w:r>
        <w:t xml:space="preserve"> är riksdagens synpunkter inom det egna området väl kända. Kontakterna med socialförsä</w:t>
      </w:r>
      <w:r>
        <w:t>k</w:t>
      </w:r>
      <w:r>
        <w:t>ringsutskottet har under det senaste året ökat i omfång. Föredragningarna hos socialförsäkringsutskottet har blivit fler och i samband med varje nytt or</w:t>
      </w:r>
      <w:r>
        <w:t>d</w:t>
      </w:r>
      <w:r>
        <w:t xml:space="preserve">förandeskap kommer enheten till socialförsäkringsutskottet. På torsdagen före rådsmötena besöks socialförsäkringsutskottet. </w:t>
      </w:r>
    </w:p>
    <w:p w:rsidR="000F11E2" w:rsidRDefault="000F11E2">
      <w:r>
        <w:t>Traditionellt har det inte varit särskilt mycket debatt i riksdagen om handel</w:t>
      </w:r>
      <w:r>
        <w:t>s</w:t>
      </w:r>
      <w:r>
        <w:t xml:space="preserve">frågorna men det har blivit mer under senare år. </w:t>
      </w:r>
      <w:r>
        <w:rPr>
          <w:i/>
        </w:rPr>
        <w:t>Enheten för internationell handelspolitik</w:t>
      </w:r>
      <w:r>
        <w:t xml:space="preserve"> svarade för en skrivelse till riksdagen om Sverige, EU och handelspolitiken inför 2000-talet (skr. 1996/97:71, bet. 1996/97:NU8, rskr. 249). Berört statsråd och statssekreterare informerar näringsutskottet eme</w:t>
      </w:r>
      <w:r>
        <w:t>l</w:t>
      </w:r>
      <w:r>
        <w:t>lanåt; eventuellt kan man förvänta sig att det blir fler besök hos näringsu</w:t>
      </w:r>
      <w:r>
        <w:t>t</w:t>
      </w:r>
      <w:r>
        <w:t xml:space="preserve">skottet i framtiden. </w:t>
      </w:r>
    </w:p>
    <w:p w:rsidR="000F11E2" w:rsidRDefault="000F11E2">
      <w:r>
        <w:t xml:space="preserve">Utrikesdepartementets </w:t>
      </w:r>
      <w:r>
        <w:rPr>
          <w:i/>
        </w:rPr>
        <w:t>enhet för internationellt utvecklingsarbete</w:t>
      </w:r>
      <w:r>
        <w:t xml:space="preserve"> inhämtar synpunkter inför de halvårsvisa mötena i utvecklingsrådet hos utrikesutsko</w:t>
      </w:r>
      <w:r>
        <w:t>t</w:t>
      </w:r>
      <w:r>
        <w:t xml:space="preserve">tet och EU-nämnden. En grönbok om Lomékonventionen har tagits upp i utrikesutskottet och EU-nämnden. Utrikesutskottet informeras om viktigare biståndsfrågor inom EU vid behov och efter önskemål från utskottet. </w:t>
      </w:r>
    </w:p>
    <w:p w:rsidR="000F11E2" w:rsidRDefault="000F11E2">
      <w:pPr>
        <w:pStyle w:val="R3"/>
      </w:pPr>
      <w:bookmarkStart w:id="35" w:name="_Toc435338559"/>
      <w:bookmarkStart w:id="36" w:name="_Toc435944408"/>
      <w:r>
        <w:t>Urvalsprinciper för faktapromemorior</w:t>
      </w:r>
      <w:bookmarkEnd w:id="35"/>
      <w:bookmarkEnd w:id="36"/>
    </w:p>
    <w:p w:rsidR="000F11E2" w:rsidRDefault="000F11E2">
      <w:r>
        <w:t>Ett sätt för regeringen att informera riksdagen om olika EU-frågor är att överlämna faktapromemorior. Enligt riktlinjerna skall huvudansvarigt d</w:t>
      </w:r>
      <w:r>
        <w:t>e</w:t>
      </w:r>
      <w:r>
        <w:t xml:space="preserve">partement skriva en redogörelse för innebörden av kommissionens förslag till viktigare rättsakter och hur svenska bestämmelser påverkas. Grönböcker, vitböcker och meddelanden med förslag till viktigare nya regelsystem eller principiellt viktiga ändringar i gällande lagstiftning skall också presenteras i faktapromemorior (EU-sekretariatets cirkulär 2 </w:t>
      </w:r>
      <w:r>
        <w:rPr>
          <w:i/>
        </w:rPr>
        <w:t>Samråd och information mellan regering och riksdag i EU-frågor</w:t>
      </w:r>
      <w:r>
        <w:t>).</w:t>
      </w:r>
    </w:p>
    <w:p w:rsidR="000F11E2" w:rsidRDefault="000F11E2">
      <w:pPr>
        <w:pStyle w:val="Normaltindrag"/>
      </w:pPr>
      <w:r>
        <w:t>Departementen har ombetts besvara frågan om vilka urvalsprinciper som används för att avgöra v</w:t>
      </w:r>
      <w:r>
        <w:t>ilka frågor som skall bli föremål för faktapromem</w:t>
      </w:r>
      <w:r>
        <w:t>o</w:t>
      </w:r>
      <w:r>
        <w:t>rior.</w:t>
      </w:r>
    </w:p>
    <w:p w:rsidR="000F11E2" w:rsidRDefault="000F11E2">
      <w:pPr>
        <w:rPr>
          <w:b/>
        </w:rPr>
      </w:pPr>
      <w:r>
        <w:t xml:space="preserve">Inom </w:t>
      </w:r>
      <w:r>
        <w:rPr>
          <w:i/>
        </w:rPr>
        <w:t>Miljödepartementet</w:t>
      </w:r>
      <w:r>
        <w:t xml:space="preserve"> görs faktapromemorior på alla nya lagstiftning</w:t>
      </w:r>
      <w:r>
        <w:t>s</w:t>
      </w:r>
      <w:r>
        <w:t>förslag och ofta på meddelanden samt på grön- och vitböcker. Frågorna inom miljöområdet är ofta av politiskt intresse vilket förklarar att det görs förhå</w:t>
      </w:r>
      <w:r>
        <w:t>l</w:t>
      </w:r>
      <w:r>
        <w:t>landevis många faktapromemorior inom departementet. Det kan dröja en till två månader innan ett förslag är officiellt översatt och i</w:t>
      </w:r>
      <w:r>
        <w:t>n</w:t>
      </w:r>
      <w:r>
        <w:t>kommer formellt.</w:t>
      </w:r>
    </w:p>
    <w:p w:rsidR="000F11E2" w:rsidRDefault="000F11E2">
      <w:pPr>
        <w:rPr>
          <w:i/>
        </w:rPr>
      </w:pPr>
      <w:r>
        <w:t xml:space="preserve">För </w:t>
      </w:r>
      <w:r>
        <w:rPr>
          <w:i/>
        </w:rPr>
        <w:t xml:space="preserve">Närings- och handelsdepartementet </w:t>
      </w:r>
      <w:r>
        <w:t>är en riktlinje att det skall vara för riksdagen nyttig och relevant information. Om ett meddelande från kommi</w:t>
      </w:r>
      <w:r>
        <w:t>s</w:t>
      </w:r>
      <w:r>
        <w:t>sionen anses föra utvecklingen framåt görs en faktapromemoria om medd</w:t>
      </w:r>
      <w:r>
        <w:t>e</w:t>
      </w:r>
      <w:r>
        <w:t>landet. I diskutabla fall väljer man oftast att göra en faktapromemoria. Själ</w:t>
      </w:r>
      <w:r>
        <w:t>v</w:t>
      </w:r>
      <w:r>
        <w:t>fallet följs EU-sekretariatets riktlinjer.</w:t>
      </w:r>
    </w:p>
    <w:p w:rsidR="000F11E2" w:rsidRDefault="000F11E2">
      <w:r>
        <w:t xml:space="preserve">Under medlemskapets första år upprättade </w:t>
      </w:r>
      <w:r>
        <w:rPr>
          <w:i/>
        </w:rPr>
        <w:t>Justitiedepartementet</w:t>
      </w:r>
      <w:r>
        <w:t xml:space="preserve"> inte alltid faktapromemorior beträffande förslag till rättsakter i första pelaren. Efte</w:t>
      </w:r>
      <w:r>
        <w:t>r</w:t>
      </w:r>
      <w:r>
        <w:t>hand har en rutin etablerats och alla förslag till rättsakter i första pelaren blir föremål för faktapromemorior. I den mån konventionsarbeten inleds inom tredje pelaren upprättas också faktapromemorior. Detta har dock inte varit aktuellt på länge inom departementets område. Övriga förslag i tredje pelaren föranleder faktapromemorior i den mån sådana bedöms som betydelsefulla och i den mån riksdagen</w:t>
      </w:r>
      <w:r>
        <w:t xml:space="preserve"> kan antas ha något intresse av att få information om förslaget i just denna form. Från senare tid finns det endast ett mindre antal exempel på att en faktapromemoria ansetts behövlig i ett sådant fall. </w:t>
      </w:r>
    </w:p>
    <w:p w:rsidR="000F11E2" w:rsidRDefault="000F11E2">
      <w:pPr>
        <w:rPr>
          <w:b/>
        </w:rPr>
      </w:pPr>
      <w:r>
        <w:t xml:space="preserve">De få förslag som kommissionen lägger fram inom området för </w:t>
      </w:r>
      <w:r>
        <w:rPr>
          <w:i/>
        </w:rPr>
        <w:t>Utrikesd</w:t>
      </w:r>
      <w:r>
        <w:rPr>
          <w:i/>
        </w:rPr>
        <w:t>e</w:t>
      </w:r>
      <w:r>
        <w:rPr>
          <w:i/>
        </w:rPr>
        <w:t>partementets enhet för migration och asylpolitik</w:t>
      </w:r>
      <w:r>
        <w:t xml:space="preserve"> blir föremål för faktapr</w:t>
      </w:r>
      <w:r>
        <w:t>o</w:t>
      </w:r>
      <w:r>
        <w:t>memorior. Ordförandelandets förslag är ofta mer tekniska och blir inte sä</w:t>
      </w:r>
      <w:r>
        <w:t>r</w:t>
      </w:r>
      <w:r>
        <w:t>skilt ofta föremål för faktapromemorior.</w:t>
      </w:r>
    </w:p>
    <w:p w:rsidR="000F11E2" w:rsidRDefault="000F11E2">
      <w:r>
        <w:t xml:space="preserve">På </w:t>
      </w:r>
      <w:r>
        <w:rPr>
          <w:i/>
        </w:rPr>
        <w:t xml:space="preserve">enheten för internationell handelspolitik </w:t>
      </w:r>
      <w:r>
        <w:t>inom Utrikesdepartementet hänvisas till riktlinjernas kriterium att en fråga skall vara ”viktig” för att den skall bli föremål för en faktapromemoria; bedömningen av frågans vikt a</w:t>
      </w:r>
      <w:r>
        <w:t>v</w:t>
      </w:r>
      <w:r>
        <w:t>görs inom enheten från fall till fall. I tveksamma fall gör man hellre en fa</w:t>
      </w:r>
      <w:r>
        <w:t>k</w:t>
      </w:r>
      <w:r>
        <w:t>tapr</w:t>
      </w:r>
      <w:r>
        <w:t>o</w:t>
      </w:r>
      <w:r>
        <w:t xml:space="preserve">memoria för mycket än för lite. </w:t>
      </w:r>
    </w:p>
    <w:p w:rsidR="000F11E2" w:rsidRDefault="000F11E2">
      <w:r>
        <w:t xml:space="preserve">Inom Utrikesdepartementets </w:t>
      </w:r>
      <w:r>
        <w:rPr>
          <w:i/>
        </w:rPr>
        <w:t xml:space="preserve">enhet för internationellt utvecklingsarbete </w:t>
      </w:r>
      <w:r>
        <w:t>görs faktapromemorior på förslag till förordningar samt viktigare eller nya frågor, i synnerhet om de inte behandlas i strategin. Det finns dock ingen klar grund för att närmare avgöra vad som skall göras faktapromemorior på.</w:t>
      </w:r>
    </w:p>
    <w:p w:rsidR="000F11E2" w:rsidRDefault="000F11E2">
      <w:pPr>
        <w:pStyle w:val="R3"/>
      </w:pPr>
      <w:bookmarkStart w:id="37" w:name="_Toc435338560"/>
      <w:bookmarkStart w:id="38" w:name="_Toc435944409"/>
      <w:r>
        <w:t>Instruktionsgivning</w:t>
      </w:r>
      <w:bookmarkEnd w:id="37"/>
      <w:bookmarkEnd w:id="38"/>
    </w:p>
    <w:p w:rsidR="000F11E2" w:rsidRDefault="000F11E2">
      <w:r>
        <w:t xml:space="preserve">Enligt EU-sekretariatets cirkulär 3 </w:t>
      </w:r>
      <w:r>
        <w:rPr>
          <w:i/>
        </w:rPr>
        <w:t>Riktlinjer för beredningen i Regering</w:t>
      </w:r>
      <w:r>
        <w:rPr>
          <w:i/>
        </w:rPr>
        <w:t>s</w:t>
      </w:r>
      <w:r>
        <w:rPr>
          <w:i/>
        </w:rPr>
        <w:t xml:space="preserve">kansliet av svenska ståndpunkter i EU-frågor </w:t>
      </w:r>
      <w:r>
        <w:t>ansvarar varje departement för instruktioner som skall framföras i ministerrådets förberedande instanser. Frågan om instruktionen skall ha skriftlig form får avgöras från fall till fall. Instruktionen skall vara skriftlig om den avser frågor som inte behandlats i ståndpunktspromemorian eller ståndpunkter som ändrats i förhållande till vad som ursprungligen angivits. Instruktionerna inför möten i Coreper skall ha skrif</w:t>
      </w:r>
      <w:r>
        <w:t>t</w:t>
      </w:r>
      <w:r>
        <w:t>lig for</w:t>
      </w:r>
      <w:r>
        <w:t xml:space="preserve">m. </w:t>
      </w:r>
    </w:p>
    <w:p w:rsidR="000F11E2" w:rsidRDefault="000F11E2">
      <w:pPr>
        <w:pStyle w:val="Normaltindrag"/>
      </w:pPr>
      <w:r>
        <w:t>Frågor har ställts till departementen om instruktionsgivningen.</w:t>
      </w:r>
    </w:p>
    <w:p w:rsidR="000F11E2" w:rsidRDefault="000F11E2">
      <w:r>
        <w:rPr>
          <w:i/>
        </w:rPr>
        <w:t>Miljödepartementet</w:t>
      </w:r>
      <w:r>
        <w:t xml:space="preserve"> ger alltid instruktioner till rådsarbetsgrupperna. För möten inom kommittologin kan raminstruktioner som täcker flera möten utfärdas. Instruktionerna kan vara förhållandevis detaljerade och innehåller också andrahandsinstruktioner. En erfarenhet är att den svenska represent</w:t>
      </w:r>
      <w:r>
        <w:t>a</w:t>
      </w:r>
      <w:r>
        <w:t xml:space="preserve">tionen i Bryssel önskar mer flexibla instruktioner. </w:t>
      </w:r>
    </w:p>
    <w:p w:rsidR="000F11E2" w:rsidRDefault="000F11E2">
      <w:pPr>
        <w:pStyle w:val="Normaltindrag"/>
      </w:pPr>
      <w:r>
        <w:t>En ståndpunktspromemoria upprättas innan behandlingen i rådet påbörjas. Om något nytt och viktigt inträffar uppmärksammar sakenheten den politiska ledningen på detta. Man kan uttrycka</w:t>
      </w:r>
      <w:r>
        <w:t xml:space="preserve"> det som att ståndpunkten beslutas av den politiska ledningen, medan de förhandlingstaktiska övervägandena i huvudsak görs av tjänstemän (när taktiken blir politik kopplas dock den politiska ledningen in).</w:t>
      </w:r>
    </w:p>
    <w:p w:rsidR="000F11E2" w:rsidRDefault="000F11E2">
      <w:pPr>
        <w:pStyle w:val="Normaltindrag"/>
      </w:pPr>
      <w:r>
        <w:t>Myndighetstjänstemännen är väl medvetna om att de företräder Sverige på regeringens uppdrag i kommissionens grupper. Typen av möte avgör vilken slags instruktion som ges. Ibland räcker det med ett muntligt samtal. På viktigare områden finns det ståndpunktspromemorior och en genomdiskut</w:t>
      </w:r>
      <w:r>
        <w:t>e</w:t>
      </w:r>
      <w:r>
        <w:t xml:space="preserve">rad strategi. </w:t>
      </w:r>
    </w:p>
    <w:p w:rsidR="000F11E2" w:rsidRDefault="000F11E2">
      <w:r>
        <w:t xml:space="preserve">Inom </w:t>
      </w:r>
      <w:r>
        <w:rPr>
          <w:i/>
        </w:rPr>
        <w:t>Närings- och handelsdepartementet</w:t>
      </w:r>
      <w:r>
        <w:t xml:space="preserve"> är instruktionerna inför möten i rådets arbetsgrupper skriftliga. Inför möten i kommittologin kan det dock förekomma muntliga instruktioner även om huvudregeln också här är att instruktionerna skall vara skriftliga. Det har skett en utveckling över tid som har inneburit att instruktionerna har blivit mer flexibla. I början av det sven</w:t>
      </w:r>
      <w:r>
        <w:t>s</w:t>
      </w:r>
      <w:r>
        <w:t>ka medlemskapet band instruktionerna de svenska representanterna alltför mycket. Också styrningen av myndigheternas representanter på olika m</w:t>
      </w:r>
      <w:r>
        <w:t>öten har blivit bättre.</w:t>
      </w:r>
    </w:p>
    <w:p w:rsidR="000F11E2" w:rsidRDefault="000F11E2">
      <w:pPr>
        <w:pStyle w:val="Normaltindrag"/>
      </w:pPr>
      <w:r>
        <w:t>Närings- och handelsdepartementet anser att kontakterna med kommissi</w:t>
      </w:r>
      <w:r>
        <w:t>o</w:t>
      </w:r>
      <w:r>
        <w:t>nen borde öka och har också denna ambition. Närings- och handelsdepart</w:t>
      </w:r>
      <w:r>
        <w:t>e</w:t>
      </w:r>
      <w:r>
        <w:t>mentet har inom EU tagit upp frågan om s.k. parallellimport. Frågan aktual</w:t>
      </w:r>
      <w:r>
        <w:t>i</w:t>
      </w:r>
      <w:r>
        <w:t xml:space="preserve">serades efter ett utslag från EG-domstolen där möjligheten till parallellimport inskränktes. Det har varit centralt för regeringen att driva Sveriges linje om frihandel, och det har lagts ner ett stort arbete gentemot kommissionen i denna fråga. </w:t>
      </w:r>
    </w:p>
    <w:p w:rsidR="000F11E2" w:rsidRDefault="000F11E2">
      <w:r>
        <w:t xml:space="preserve">Den normala gången i </w:t>
      </w:r>
      <w:r>
        <w:rPr>
          <w:i/>
        </w:rPr>
        <w:t>Justitiedepartementet</w:t>
      </w:r>
      <w:r>
        <w:t xml:space="preserve"> är att det vid beredning för justitieministern bestäms en allmän instruktion som gäller tills annat bestäms vid ny beredning. Ofta hålls denna beredning först när situationen har klarnat efter det att ett första arbetsgruppsmöte har ägt rum. Denna allmänna i</w:t>
      </w:r>
      <w:r>
        <w:t>n</w:t>
      </w:r>
      <w:r>
        <w:t>struktion ges skriftlig form och bör normalt stå i överensstämmelse med ståndpunktspromemorian, om sådan har upprättats. Särskild instruktion ges sedan inför arbetsgruppsmötena. Om frågorna inte kommit i annorlunda läge sedan föreg</w:t>
      </w:r>
      <w:r>
        <w:t>ående instruktionstillfälle behöver inte ny särskild instruktion ges. De särskilda instruktionerna, som i regel är muntliga, avser ofta bara de viktigaste frågorna. Handläggaren förutsetts hantera lagtekniska frågor, d</w:t>
      </w:r>
      <w:r>
        <w:t>e</w:t>
      </w:r>
      <w:r>
        <w:t>taljspörsmål och mindre frågor i övrigt efter eget huvud (men med rapport</w:t>
      </w:r>
      <w:r>
        <w:t>e</w:t>
      </w:r>
      <w:r>
        <w:t>ringsskyldighet). Instruktionerna skall baseras på gemensam beredning med berörda enheter inom Justitiedepartementet och med andra berörda depart</w:t>
      </w:r>
      <w:r>
        <w:t>e</w:t>
      </w:r>
      <w:r>
        <w:t>ment. Det sker ofta i form av förmöten. Om det behövs förankras instrukti</w:t>
      </w:r>
      <w:r>
        <w:t>o</w:t>
      </w:r>
      <w:r>
        <w:t>nen hos berörd rättschef och, om nödvändigt, hos justitieministern. Som en kompletterande möjlighet att bestämma instruktioner inför rådsgruppsmötena begagnas ett veckovis återkommande forum (”EU-beredning”) med medve</w:t>
      </w:r>
      <w:r>
        <w:t>r</w:t>
      </w:r>
      <w:r>
        <w:t>kan av den politiska ledningen utom justitiemini</w:t>
      </w:r>
      <w:r>
        <w:t>s</w:t>
      </w:r>
      <w:r>
        <w:t xml:space="preserve">tern. </w:t>
      </w:r>
    </w:p>
    <w:p w:rsidR="000F11E2" w:rsidRDefault="000F11E2">
      <w:pPr>
        <w:pStyle w:val="Normaltindrag"/>
      </w:pPr>
      <w:r>
        <w:t>Det som nu beskrivits utgör normalfallet. Frågans karaktär, handläggarens erfarenhet och förhandlingsläget föranleder ibland att instruktionen ges i skriftlig form även till arbetsgruppsmöten och att de görs mer preciserade än vad som va</w:t>
      </w:r>
      <w:r>
        <w:t xml:space="preserve">nligen behövs. Å andra sidan brukar det över huvud taget inte ges någon särskild instruktion till den svenska representanten när det gäller mindre frågor och inför vissa beslut av rutinkaraktär. </w:t>
      </w:r>
    </w:p>
    <w:p w:rsidR="000F11E2" w:rsidRDefault="000F11E2">
      <w:pPr>
        <w:pStyle w:val="Normaltindrag"/>
      </w:pPr>
      <w:r>
        <w:t>Justitiedepartementet deltar i liten utsträckning i kommissionsarbetet. I</w:t>
      </w:r>
      <w:r>
        <w:t>n</w:t>
      </w:r>
      <w:r>
        <w:t>struktionsgivningen inför det arbetet följer i huvudsak samma modell som beskrivits för rådsarbetet.</w:t>
      </w:r>
    </w:p>
    <w:p w:rsidR="000F11E2" w:rsidRDefault="000F11E2">
      <w:r>
        <w:rPr>
          <w:i/>
        </w:rPr>
        <w:t>Utrikesdepartementets</w:t>
      </w:r>
      <w:r>
        <w:t xml:space="preserve"> </w:t>
      </w:r>
      <w:r>
        <w:rPr>
          <w:i/>
        </w:rPr>
        <w:t>enhet för migration och asylpolitik</w:t>
      </w:r>
      <w:r>
        <w:t xml:space="preserve"> har en muntlig beredning med statssekreteraren en gång per vecka och tar då upp aktuella EU-frågor. Eftersom en och samma handläggare följer en viss grupps arbete i EU anses inte skriftliga instruktioner normalt sett behövas. Det är nästan alltid någon från departementet närvarande på mötena inom EU. På grund av vakanser på departementet har det dock någon gång hänt att det endast har varit myndighetsrepresentanter närvarande vid ett möte. Det kan ha för</w:t>
      </w:r>
      <w:r>
        <w:t>e</w:t>
      </w:r>
      <w:r>
        <w:t>kommit att det h</w:t>
      </w:r>
      <w:r>
        <w:t>ar rått oklarhet huruvida myndighetstjänstemannen har r</w:t>
      </w:r>
      <w:r>
        <w:t>e</w:t>
      </w:r>
      <w:r>
        <w:t xml:space="preserve">presenterat något annat än Sverige. </w:t>
      </w:r>
    </w:p>
    <w:p w:rsidR="000F11E2" w:rsidRDefault="000F11E2">
      <w:r>
        <w:t xml:space="preserve">Inom Utrikesdepartementets </w:t>
      </w:r>
      <w:r>
        <w:rPr>
          <w:i/>
        </w:rPr>
        <w:t xml:space="preserve">enhet för internationell handelspolitik </w:t>
      </w:r>
      <w:r>
        <w:t>har man beredningsgrupper där företrädare för enheten och myndigheter möts. Inom enheten tar man varje vecka fram en omfattande skriftlig instruktion inför möten i 113-kommittén (från 10 sidor upp till som mest 38 sidor). I allmä</w:t>
      </w:r>
      <w:r>
        <w:t>n</w:t>
      </w:r>
      <w:r>
        <w:t>het är någon från enheten med vid det möte där instruktionerna skall anvä</w:t>
      </w:r>
      <w:r>
        <w:t>n</w:t>
      </w:r>
      <w:r>
        <w:t>das. Det finns också specialkommittéer rörande t.ex. textilvaror och tjänster där tjänstemän från berörd myndighet (ofta Kommerskollegium) får instru</w:t>
      </w:r>
      <w:r>
        <w:t>k</w:t>
      </w:r>
      <w:r>
        <w:t>tioner från depart</w:t>
      </w:r>
      <w:r>
        <w:t xml:space="preserve">ementet. När det rör informella konsultationer i tekniska frågor förekommer det att någon instruktion inte utfärdas. </w:t>
      </w:r>
    </w:p>
    <w:p w:rsidR="000F11E2" w:rsidRDefault="000F11E2">
      <w:r>
        <w:t xml:space="preserve">Inom Utrikesdepartementets </w:t>
      </w:r>
      <w:r>
        <w:rPr>
          <w:i/>
        </w:rPr>
        <w:t>enhet för internationellt utvecklingsarbete</w:t>
      </w:r>
      <w:r>
        <w:t xml:space="preserve"> ges nästan alltid skriftliga instruktioner inför rådsmötena. Tidsfaktorn kan vara ett problem eftersom det ofta bara är ett par dagar mellan att dagordningen för mötet slutligen kommer och själva mötet. Underlaget till instruktionen måste ofta hämtas från flera olika enheter på Utrikesdepartementet och Sida, vilket innebär att instruktionerna skrivs under stor tidspress. Beträffande kommittologin skall skriftliga synpunkter på de ärenden som står på dagor</w:t>
      </w:r>
      <w:r>
        <w:t>d</w:t>
      </w:r>
      <w:r>
        <w:t>ningen v</w:t>
      </w:r>
      <w:r>
        <w:t>ara enheten till handa tio dagar före mötet. Synpunkterna ställs samman av de regionala enheterna på Utrikesdepartementet och Sida, som deltar i mötena.</w:t>
      </w:r>
    </w:p>
    <w:p w:rsidR="000F11E2" w:rsidRDefault="000F11E2">
      <w:pPr>
        <w:pStyle w:val="R3"/>
      </w:pPr>
      <w:bookmarkStart w:id="39" w:name="_Toc435338561"/>
      <w:bookmarkStart w:id="40" w:name="_Toc435944410"/>
      <w:r>
        <w:t>Återrapportering från möten i EU</w:t>
      </w:r>
      <w:bookmarkEnd w:id="39"/>
      <w:bookmarkEnd w:id="40"/>
    </w:p>
    <w:p w:rsidR="000F11E2" w:rsidRDefault="000F11E2">
      <w:r>
        <w:t xml:space="preserve">Enligt EU-sekretariatets cirkulär 3 </w:t>
      </w:r>
      <w:r>
        <w:rPr>
          <w:i/>
        </w:rPr>
        <w:t>Riktlinjer för beredningen i Regering</w:t>
      </w:r>
      <w:r>
        <w:rPr>
          <w:i/>
        </w:rPr>
        <w:t>s</w:t>
      </w:r>
      <w:r>
        <w:rPr>
          <w:i/>
        </w:rPr>
        <w:t xml:space="preserve">kansliet av svenska ståndpunkter i EU-frågor </w:t>
      </w:r>
      <w:r>
        <w:t>skall en skriftlig rapport ställas samman efter varje möte där Sverige varit företrätt som medlemsstat. Varje möte skall avrapporteras snarast, normalt ett dygn efter det att mötet har avslutats. Om en fullständig rapport inte hinns med skall en kortfattad ra</w:t>
      </w:r>
      <w:r>
        <w:t>p</w:t>
      </w:r>
      <w:r>
        <w:t xml:space="preserve">portering ändå ges inom denna frist. När rapporten kommer in skall ansvarigt departement vidta de åtgärder som föranleds av rapporteringen. </w:t>
      </w:r>
    </w:p>
    <w:p w:rsidR="000F11E2" w:rsidRDefault="000F11E2">
      <w:pPr>
        <w:pStyle w:val="Normaltindrag"/>
      </w:pPr>
      <w:r>
        <w:t>Frågor om återrapporteringen</w:t>
      </w:r>
      <w:r>
        <w:t xml:space="preserve"> har ställts till departementen.</w:t>
      </w:r>
    </w:p>
    <w:p w:rsidR="000F11E2" w:rsidRDefault="000F11E2">
      <w:r>
        <w:rPr>
          <w:i/>
        </w:rPr>
        <w:t>Miljödepartementets</w:t>
      </w:r>
      <w:r>
        <w:t xml:space="preserve"> erfarenhet är att när ett miljöråd vid den svenska repr</w:t>
      </w:r>
      <w:r>
        <w:t>e</w:t>
      </w:r>
      <w:r>
        <w:t>sentationen i Bryssel svarar för återrapporteringen är grundregeln att syste</w:t>
      </w:r>
      <w:r>
        <w:t>m</w:t>
      </w:r>
      <w:r>
        <w:t xml:space="preserve">et fungerar; rapporterna lämnas inom 24 timmar och håller god kvalitet. Sveriges och andra länders agerande redovisas och det finns förslag på hur Sverige kan gå vidare. När departements- eller myndighetstjänstemän svarar för återrapporteringen fungerar det dock inte alltid lika väl. Information om t.ex. andra länders agerande kan då saknas. </w:t>
      </w:r>
    </w:p>
    <w:p w:rsidR="000F11E2" w:rsidRDefault="000F11E2">
      <w:r>
        <w:t xml:space="preserve">I </w:t>
      </w:r>
      <w:r>
        <w:rPr>
          <w:i/>
        </w:rPr>
        <w:t xml:space="preserve">Närings- och handelsdepartementet </w:t>
      </w:r>
      <w:r>
        <w:t>inkommer rapporterna från möten i rådets arbetsgrupper inom 24 timmar. När det gäller möten i kommissionen kan det dock dröja upp till 48 timmar innan rapporterna kommer in till d</w:t>
      </w:r>
      <w:r>
        <w:t>e</w:t>
      </w:r>
      <w:r>
        <w:t xml:space="preserve">partementet. </w:t>
      </w:r>
    </w:p>
    <w:p w:rsidR="000F11E2" w:rsidRDefault="000F11E2">
      <w:r>
        <w:t xml:space="preserve">De rapporteringsansvariga vid </w:t>
      </w:r>
      <w:r>
        <w:rPr>
          <w:i/>
        </w:rPr>
        <w:t>Justitiedepartementet</w:t>
      </w:r>
      <w:r>
        <w:t xml:space="preserve"> är väl medvetna om 24-timmarsregeln och tillämpar den också, men inte på ett slaviskt vis. Det finns situationer då det är försvarligt att överskrida tidsgränsen. Ibland framstår det som uppenbart att rapporteringen inte brådskar – så är det ofta i ett stort förhandlingsarbetes inledningsskede – samtidigt som det för det fortsatta beredningsarbetets behov är viktigt att få en gedigen och genomarbetad rapport. I de fall då en tjänsteman från den svenska representationen i Bry</w:t>
      </w:r>
      <w:r>
        <w:t>s</w:t>
      </w:r>
      <w:r>
        <w:t>sel svarar</w:t>
      </w:r>
      <w:r>
        <w:t xml:space="preserve"> för rapportskrivandet har det visat sig att 24-timmarsregeln hålls praktiskt taget undantagslöst. Rapporternas kvalitet är genomgående hög. Ett problem är dock att rapporterna skall läsas av flera olika personer, varvid några är väl insatta i ämnet och intresserade av detaljerna, medan andra har behov av att få en översiktlig bild av de viktigaste frågorna. Departementet försöker hitta former som gör att rapporterna kan läsas med behållning av alla. </w:t>
      </w:r>
    </w:p>
    <w:p w:rsidR="000F11E2" w:rsidRDefault="000F11E2">
      <w:r>
        <w:t>Det händer inom Utrikesdepartementets enhet för</w:t>
      </w:r>
      <w:r>
        <w:rPr>
          <w:i/>
        </w:rPr>
        <w:t xml:space="preserve"> migration och asylpolitik</w:t>
      </w:r>
      <w:r>
        <w:t xml:space="preserve"> att det tummas på kravet att återrapporten skall inkomma inom 24 timmar efter mötets avslutande, men eftersom det inte är så att ärendena skall b</w:t>
      </w:r>
      <w:r>
        <w:t>e</w:t>
      </w:r>
      <w:r>
        <w:t xml:space="preserve">handlas på Coreper omedelbart efter rådsarbetsgruppsmötet så är detta inte något problem i praktiken. Återrapporterna bedöms innehålla det som behövs för frågornas vidare hantering i departementet. Vidare har återrapporterna blivit bättre ju längre tid Sverige har varit medlem i EU. </w:t>
      </w:r>
    </w:p>
    <w:p w:rsidR="000F11E2" w:rsidRDefault="000F11E2">
      <w:r>
        <w:t>Inom e</w:t>
      </w:r>
      <w:r>
        <w:rPr>
          <w:i/>
        </w:rPr>
        <w:t xml:space="preserve">nheten för internationell handelspolitik </w:t>
      </w:r>
      <w:r>
        <w:t>i Utrikesdepartementet fung</w:t>
      </w:r>
      <w:r>
        <w:t>e</w:t>
      </w:r>
      <w:r>
        <w:t>rar återrapport</w:t>
      </w:r>
      <w:r>
        <w:t>e</w:t>
      </w:r>
      <w:r>
        <w:t xml:space="preserve">ringen väl och rapporterna innehåller mycket information. </w:t>
      </w:r>
    </w:p>
    <w:p w:rsidR="000F11E2" w:rsidRDefault="000F11E2">
      <w:r>
        <w:t xml:space="preserve">Erfarenheten inom Utrikesdepartementets </w:t>
      </w:r>
      <w:r>
        <w:rPr>
          <w:i/>
        </w:rPr>
        <w:t>enhet för internationellt utvec</w:t>
      </w:r>
      <w:r>
        <w:rPr>
          <w:i/>
        </w:rPr>
        <w:t>k</w:t>
      </w:r>
      <w:r>
        <w:rPr>
          <w:i/>
        </w:rPr>
        <w:t>lingsarbete</w:t>
      </w:r>
      <w:r>
        <w:t xml:space="preserve"> är att återrapporteringen fungerar väl. Oftast sker den i godtagbar tid efter mötet, om än inte alltid inom 24 timmar. Kvaliteten är bra. Det är representationen i Bryssel som svarar för återrapporteringen. </w:t>
      </w:r>
    </w:p>
    <w:p w:rsidR="000F11E2" w:rsidRDefault="000F11E2">
      <w:pPr>
        <w:pStyle w:val="R3"/>
      </w:pPr>
      <w:bookmarkStart w:id="41" w:name="_Toc435338562"/>
      <w:bookmarkStart w:id="42" w:name="_Toc435944411"/>
      <w:r>
        <w:t>Beredningen inom Utrikesdepartementet av EU:s utrikesministermöten (Allmänna rådet)</w:t>
      </w:r>
      <w:bookmarkEnd w:id="41"/>
      <w:bookmarkEnd w:id="42"/>
    </w:p>
    <w:p w:rsidR="000F11E2" w:rsidRDefault="000F11E2">
      <w:r>
        <w:t>De aspekter som har tagits upp ovan är huvudsakligen inte tillämpliga på EU:s gemensamma utrikes- och säkerhetspolitiska samarbete (GUSP) inom den andra pelaren. I detta avsnitt ges en beskrivning av Utrikesdeparteme</w:t>
      </w:r>
      <w:r>
        <w:t>n</w:t>
      </w:r>
      <w:r>
        <w:t xml:space="preserve">tets arbete med EU:s utrikesministermöten. Redovisningen grundar sig på en intervju med Europakorrespondenten vid Utrikesdepartementet samt en promemoria som överlämnats av Europakorrespondenten. Promemorian återfinns som </w:t>
      </w:r>
      <w:r>
        <w:rPr>
          <w:i/>
        </w:rPr>
        <w:t>bilaga 2.3.3.</w:t>
      </w:r>
      <w:r>
        <w:t xml:space="preserve"> </w:t>
      </w:r>
    </w:p>
    <w:p w:rsidR="000F11E2" w:rsidRDefault="000F11E2">
      <w:pPr>
        <w:pStyle w:val="Normaltindrag"/>
      </w:pPr>
      <w:r>
        <w:t xml:space="preserve">Utrikesministrarna i EU:s medlemsstater sammanträder en gång i månaden i </w:t>
      </w:r>
      <w:r>
        <w:rPr>
          <w:i/>
        </w:rPr>
        <w:t xml:space="preserve">Allmänna rådet </w:t>
      </w:r>
      <w:r>
        <w:t xml:space="preserve">(General Affairs Council, GAC). Mötena hålls året om utom i augusti. Utrikesministrarna sammanträder alltid måndag–tisdag. En gång per ordförandeskap inbjuder ordförandelandets utrikesminister till ett informellt möte under en helg. </w:t>
      </w:r>
    </w:p>
    <w:p w:rsidR="000F11E2" w:rsidRDefault="000F11E2">
      <w:pPr>
        <w:pStyle w:val="Normaltindrag"/>
      </w:pPr>
      <w:r>
        <w:t xml:space="preserve">Inför mötena med allmänna rådet samråder utrikesministern föregående fredag med </w:t>
      </w:r>
      <w:r>
        <w:rPr>
          <w:i/>
        </w:rPr>
        <w:t>EU-nämnden</w:t>
      </w:r>
      <w:r>
        <w:t xml:space="preserve">. EU-nämnden erhåller inför detta möte i början av veckan ett skriftligt underlag om samtliga B-punkter, diskussionspunkter, på dagordningen. I början av sammanträdet med EU-nämnden överlämnas dessutom en skriftlig förteckning över de frågor som troligen kommer att tas upp som A-punkter vid Allmänna rådets möten. Inför de informella mötena sker normalt inget samråd med EU-nämnden. </w:t>
      </w:r>
    </w:p>
    <w:p w:rsidR="000F11E2" w:rsidRDefault="000F11E2">
      <w:pPr>
        <w:pStyle w:val="Normaltindrag"/>
      </w:pPr>
      <w:r>
        <w:t>Beredningen inom Utrikesdepartementet inför ett möte i Allmänna rådet sker enligt följande. Sexton dagar före Allmänn</w:t>
      </w:r>
      <w:r>
        <w:t>a rådets möte inkommer dagordningen. Tio dagar före mötet med Allmänna rådet överlämnas ett skriftligt underlag till EU-nämnden om samtliga ärenden på dagordningen. Fyra dagar före mötet i Allmänna rådet, dvs. på torsdag eftermiddag, hålls en föredragning för utrikesministern på Utrikesdepartementet. Vid denna deltar en i förväg fastställd och begränsad krets. Tidigare under torsdagen har ett förberedande samråd hållits under ledning av utrikesrådet för politiska frågor med samtliga berörda enhetschefer och</w:t>
      </w:r>
      <w:r>
        <w:t xml:space="preserve"> handläggare. Senare under torsdag förmiddag gör utrikesrådet på utrikesutskottets begäran en föredragning i utskottet av de utrikespolitiska frågorna på Allmänna rådets dagordning. På fredag förmiddag samråder utrikesministern med EU-nämnden. Efter sa</w:t>
      </w:r>
      <w:r>
        <w:t>m</w:t>
      </w:r>
      <w:r>
        <w:t xml:space="preserve">manträdet med EU-nämnden hålls på Utrikesdepartementet en briefing för EU-ländernas ambassader i Stockholm om den svenska ståndpunkten i de ärenden som finns på Allmänna rådets dagordning. På söndagen, dvs. dagen före allmänna rådets möte, gör den medresande </w:t>
      </w:r>
      <w:r>
        <w:t>delegationen en uppdaterad föredragning för utrikesministern på planet. På måndag morgon hålls en avslutande genomgång med representationen i Bryssel.</w:t>
      </w:r>
    </w:p>
    <w:p w:rsidR="000F11E2" w:rsidRDefault="000F11E2">
      <w:pPr>
        <w:pStyle w:val="Normaltindrag"/>
      </w:pPr>
      <w:r>
        <w:t>Vid utrikesministerns samråd med EU-nämnden förs stenografiska up</w:t>
      </w:r>
      <w:r>
        <w:t>p</w:t>
      </w:r>
      <w:r>
        <w:t>teckningar som några dagar senare skickas till Utrikesdepartementet för granskning. Efter Allmänna rådets möte gör representationen i Bryssel en kort och sammanfattande rapport om samtliga ärenden som har behandlats. Rapporten inkommer inom 24 timmar. De enheter på Utrikesdepartementet som har haft ärenden på dagordningen delges rapporten av Europakorre</w:t>
      </w:r>
      <w:r>
        <w:t>s</w:t>
      </w:r>
      <w:r>
        <w:t>pondenten. Därutöver skriver representationen i Bryssel mer detaljerade rapporter om de enskilda frågorna på dagordningen. Dessa inkommer kort efter mötet.</w:t>
      </w:r>
      <w:r>
        <w:t xml:space="preserve"> EU-nämnden får en översiktsrapport om diskussionerna vid allmänna rådet inom fem arbetsdagar efter mötet. </w:t>
      </w:r>
    </w:p>
    <w:p w:rsidR="000F11E2" w:rsidRDefault="000F11E2">
      <w:pPr>
        <w:pStyle w:val="Normaltindrag"/>
      </w:pPr>
      <w:r>
        <w:t>EU-ländernas polchefer sammanträder tre gånger per månad i Politiska kommittén (POCO). Polcheferna har till uppgift att regelbundet diskutera olika aktuella utrikespolitiska frågor och lämna rekommendationer för utr</w:t>
      </w:r>
      <w:r>
        <w:t>i</w:t>
      </w:r>
      <w:r>
        <w:t>kesministrarnas agerande. Förutom två ordinarie heldagsmöten varje månad har polcheferna även överläggningar på förmiddagen under allmänna rådets första dag. Inför mötena med Politiska kommittén anordnas en förberedande föredragning på Utrikesdepartementet med utrikesrådet för politiska frågor. Vid föredragningen deltar samtliga de enheter som har ärenden på Politiska kommitténs dagordning. På basis av denna genomgång utarbetar respektive enhet talepunkter för deltagandet i Politiska kommittén. Talepunkter</w:t>
      </w:r>
      <w:r>
        <w:t>na sa</w:t>
      </w:r>
      <w:r>
        <w:t>m</w:t>
      </w:r>
      <w:r>
        <w:t>las därefter i en pärm som sammanställs hos Europakorrespondenten. Detta underlag kan sägas utgöra instruktionen för deltagandet i Politiska kommi</w:t>
      </w:r>
      <w:r>
        <w:t>t</w:t>
      </w:r>
      <w:r>
        <w:t>tén. Rapport</w:t>
      </w:r>
      <w:r>
        <w:t>e</w:t>
      </w:r>
      <w:r>
        <w:t>ringen från mötena i Politiska kommittén sker inom 24 timmar.</w:t>
      </w:r>
    </w:p>
    <w:p w:rsidR="000F11E2" w:rsidRDefault="000F11E2">
      <w:pPr>
        <w:pStyle w:val="Normaltindrag"/>
      </w:pPr>
      <w:r>
        <w:t>Under Politiska kommittén finns ett trettiotal arbetsgrupper (GUSP-arbetsgrupper), såväl funktionella som geografiska. Frekvensen på arbet</w:t>
      </w:r>
      <w:r>
        <w:t>s</w:t>
      </w:r>
      <w:r>
        <w:t>gruppernas möten varierar men de brukar vanligtvis sammanträda varje eller varannan månad. Vid dessa möten deltar representanter från berörda enheter på Utrikesdepartementet. Inför deltagandet i GUSP-arbetsgrupperna skall enheterna utarbeta en enkel skriftlig instruktion. Principen är att deltagarna i GUSP-arbetsgrupperna skall sammanställa en kort skriftlig rapport. Denna bör inkomma inom 24 timmar och inledningsvis ange vad som är operativt inför nästkommande möte i Politiska kommittén. En särskild arbet</w:t>
      </w:r>
      <w:r>
        <w:t xml:space="preserve">sgrupp är de så kallade GUSP-rådgivarna. Dessa är stationerade på representationen i Bryssel och har till uppgift att från finansiella, rättsliga och administrativa synpunkter få ihop de beslut (gemensam ståndpunkt respektive gemensam åtgärd) som polcheferna och sedermera utrikesministrarna tagit om olika utrikespolitiska frågor. Den skriftliga instruktionsgivningen till denna grupp sköts av Europakorrespondenten. Rapportering inkommer inom 24 timmar efter mötet. </w:t>
      </w:r>
    </w:p>
    <w:p w:rsidR="000F11E2" w:rsidRDefault="000F11E2">
      <w:pPr>
        <w:pStyle w:val="Normaltindrag"/>
      </w:pPr>
      <w:r>
        <w:t>Instruktionsgivningen inför Coreper ombesör</w:t>
      </w:r>
      <w:r>
        <w:t>js av EU-sekretariatet. I</w:t>
      </w:r>
      <w:r>
        <w:t>n</w:t>
      </w:r>
      <w:r>
        <w:t>struktionsgivningen inför rådsarbetsgruppernas möten (som i första hand inriktar sig på samarbetet inom första pelaren) i Bryssel görs av respektive enhet på Utrikesdepartementet.</w:t>
      </w:r>
    </w:p>
    <w:p w:rsidR="000F11E2" w:rsidRDefault="000F11E2">
      <w:pPr>
        <w:pStyle w:val="R3"/>
      </w:pPr>
      <w:bookmarkStart w:id="43" w:name="_Toc435338563"/>
      <w:bookmarkStart w:id="44" w:name="_Toc435944412"/>
      <w:r>
        <w:t>Sammanfattning av intervj</w:t>
      </w:r>
      <w:bookmarkEnd w:id="43"/>
      <w:r>
        <w:t>uerna</w:t>
      </w:r>
      <w:bookmarkEnd w:id="44"/>
    </w:p>
    <w:p w:rsidR="000F11E2" w:rsidRDefault="000F11E2">
      <w:r>
        <w:t xml:space="preserve">Sammanfattningsvis har följande beskrivning givits vid intervjuerna. </w:t>
      </w:r>
    </w:p>
    <w:p w:rsidR="000F11E2" w:rsidRDefault="000F11E2">
      <w:pPr>
        <w:pStyle w:val="Normaltindrag"/>
      </w:pPr>
      <w:r>
        <w:t>Departementen uppger att ståndpunktspromemorior i stort sett görs i den utsträckning som Regeringskansliets egna riktlinjer kräver. Inom tredje pel</w:t>
      </w:r>
      <w:r>
        <w:t>a</w:t>
      </w:r>
      <w:r>
        <w:t>ren saknar många förslag den konkretion som gör det meningsfullt att ta fram en särskild ståndpunktspromemoria.</w:t>
      </w:r>
    </w:p>
    <w:p w:rsidR="000F11E2" w:rsidRDefault="000F11E2">
      <w:pPr>
        <w:pStyle w:val="Normaltindrag"/>
      </w:pPr>
      <w:r>
        <w:t>Kommittéväsendet har i huvudsak inte utnyttjats för att ta fram svenska ståndpunkter i EU-frågor. Andra former som referensgrupper och remissfö</w:t>
      </w:r>
      <w:r>
        <w:t>r</w:t>
      </w:r>
      <w:r>
        <w:t>farande har befunnits vara mer ändamålsenliga än kommittéväse</w:t>
      </w:r>
      <w:r>
        <w:t>n</w:t>
      </w:r>
      <w:r>
        <w:t>det.</w:t>
      </w:r>
    </w:p>
    <w:p w:rsidR="000F11E2" w:rsidRDefault="000F11E2">
      <w:pPr>
        <w:pStyle w:val="Normaltindrag"/>
      </w:pPr>
      <w:r>
        <w:t>Departementen redovisar att de har regelbundna kontakter med EU-nämnden och utskotten och att riksdagens åsikter beaktas i arbetet. Regerin</w:t>
      </w:r>
      <w:r>
        <w:t>g</w:t>
      </w:r>
      <w:r>
        <w:t>en har avgivit skrivelser om sin syn på utvecklingen inom EU inom vissa områden till riksdagen.</w:t>
      </w:r>
    </w:p>
    <w:p w:rsidR="000F11E2" w:rsidRDefault="000F11E2">
      <w:pPr>
        <w:pStyle w:val="Normaltindrag"/>
      </w:pPr>
      <w:r>
        <w:t>Faktapromemorior skall enligt riktlinjerna göras på ”viktigare” kommi</w:t>
      </w:r>
      <w:r>
        <w:t>s</w:t>
      </w:r>
      <w:r>
        <w:t>sionsförslag. Det finns dock ingen enhetlig uppfattning om vad som skall anses vara viktigare förslag. I praktiken avgörs vilka kommissionsförslag som skall bli föremål för faktapromemorior på sakenheterna, och det skrivs snarare en extra fa</w:t>
      </w:r>
      <w:r>
        <w:t>k</w:t>
      </w:r>
      <w:r>
        <w:t xml:space="preserve">tapromemoria än en för lite. </w:t>
      </w:r>
    </w:p>
    <w:p w:rsidR="000F11E2" w:rsidRDefault="000F11E2">
      <w:pPr>
        <w:pStyle w:val="Normaltindrag"/>
      </w:pPr>
      <w:r>
        <w:t>Huvuddelen av instruktionerna ges skriftligt. I början av medlemskapet kunde det finnas oklarheter i relationen mellan Regeringskansliet och my</w:t>
      </w:r>
      <w:r>
        <w:t>n</w:t>
      </w:r>
      <w:r>
        <w:t>digheterna när myndighetstjänstemän deltog i möten i EU, men dessa pr</w:t>
      </w:r>
      <w:r>
        <w:t>o</w:t>
      </w:r>
      <w:r>
        <w:t>blem har enligt vad som uppges minskat eller nästan helt försvunnit.</w:t>
      </w:r>
    </w:p>
    <w:p w:rsidR="000F11E2" w:rsidRDefault="000F11E2">
      <w:pPr>
        <w:pStyle w:val="Normaltindrag"/>
      </w:pPr>
      <w:r>
        <w:t>Återrapporteringen fungerar enligt departementen i stort sett enligt riktli</w:t>
      </w:r>
      <w:r>
        <w:t>n</w:t>
      </w:r>
      <w:r>
        <w:t>jerna. Det kan dock inträffa att återrapporterna inkommer efter den utsatta 24-timmarsgränsen, bl.a. efter möten i kommissionens regi.</w:t>
      </w:r>
    </w:p>
    <w:p w:rsidR="000F11E2" w:rsidRDefault="000F11E2">
      <w:pPr>
        <w:pStyle w:val="R3"/>
      </w:pPr>
      <w:bookmarkStart w:id="45" w:name="_Toc435338564"/>
      <w:bookmarkStart w:id="46" w:name="_Toc435944413"/>
      <w:r>
        <w:t>Rapport om översyn av Brysselrepresentationen</w:t>
      </w:r>
      <w:bookmarkEnd w:id="45"/>
      <w:bookmarkEnd w:id="46"/>
    </w:p>
    <w:p w:rsidR="000F11E2" w:rsidRDefault="000F11E2">
      <w:r>
        <w:t>I början av november överlämnade en arbetsgrupp inom Utrikesdepart</w:t>
      </w:r>
      <w:r>
        <w:t>e</w:t>
      </w:r>
      <w:r>
        <w:t>mentet sin rapport till utrikesministern om Sveriges ständiga representation i Bryssel (Brysselrepresentationen). Arbetsgruppens samlade intryck är att den svenska representationen i det stora hela är en väl fungerande organisation. Rapportens fokus ligger på Brysselrepresentationen och inte på det som denna granskning avser. Några iakttagelser i rapporten som berör de aspekter som utskottet tar upp i denna granskning kan dock nämnas. I flera av de intervjuer som gjorts under arbetet med rapporten pekas på</w:t>
      </w:r>
      <w:r>
        <w:t xml:space="preserve"> att återrapport</w:t>
      </w:r>
      <w:r>
        <w:t>e</w:t>
      </w:r>
      <w:r>
        <w:t>ringen från mötena i verkställighetskommittéerna måste bli bättre och u</w:t>
      </w:r>
      <w:r>
        <w:t>t</w:t>
      </w:r>
      <w:r>
        <w:t>vecklas. Vissa tjänstemän vid representationen i Bryssel har påtalat brister i dialogen mellan Bryssel och Stockholm. Alltför ofta är instruktionerna sena eller otydliga. Tjänstemännen klagar också över att kunskapen om EU:s beslutsstrukturer inte är tillräcklig i Stockholm. Några har emellertid påpekat att kunskaperna om instruktionsgivning ökar stadigt. När det gäller verksa</w:t>
      </w:r>
      <w:r>
        <w:t>m</w:t>
      </w:r>
      <w:r>
        <w:t>heten i rådsarbetsgrupper löser vissa tjäns</w:t>
      </w:r>
      <w:r>
        <w:t>temän problemen med bristande instruktioner genom att skriva förslag till instruktioner själva och sedan kräva att de godkänns av Stoc</w:t>
      </w:r>
      <w:r>
        <w:t>k</w:t>
      </w:r>
      <w:r>
        <w:t>holm.</w:t>
      </w:r>
    </w:p>
    <w:p w:rsidR="000F11E2" w:rsidRDefault="000F11E2">
      <w:pPr>
        <w:pStyle w:val="Normaltindrag"/>
      </w:pPr>
      <w:r>
        <w:t>Arbetsgruppen anser sig ha funnit vissa brister i Regeringskansliet beträ</w:t>
      </w:r>
      <w:r>
        <w:t>f</w:t>
      </w:r>
      <w:r>
        <w:t>fande såväl kvaliteten på instruktionsgivningen som den horisontella sa</w:t>
      </w:r>
      <w:r>
        <w:t>m</w:t>
      </w:r>
      <w:r>
        <w:t>ordningen och bevakningen av EU-frågor. För att stärka den politiska sty</w:t>
      </w:r>
      <w:r>
        <w:t>r</w:t>
      </w:r>
      <w:r>
        <w:t>ningen och effektiviteten i det svenska förhandlingsarbetet föreslår arbet</w:t>
      </w:r>
      <w:r>
        <w:t>s</w:t>
      </w:r>
      <w:r>
        <w:t>gruppen att regeringen överväger ett formaliserat, regelbundet återkomma</w:t>
      </w:r>
      <w:r>
        <w:t>n</w:t>
      </w:r>
      <w:r>
        <w:t>de mötesforum mellan den politiska ledningen i Regeringskansliet och le</w:t>
      </w:r>
      <w:r>
        <w:t>d</w:t>
      </w:r>
      <w:r>
        <w:t>ningen för Brysse</w:t>
      </w:r>
      <w:r>
        <w:t>l</w:t>
      </w:r>
      <w:r>
        <w:t>representationen.</w:t>
      </w:r>
    </w:p>
    <w:p w:rsidR="000F11E2" w:rsidRDefault="000F11E2">
      <w:pPr>
        <w:pStyle w:val="R3"/>
      </w:pPr>
      <w:bookmarkStart w:id="47" w:name="_Toc435338565"/>
      <w:bookmarkStart w:id="48" w:name="_Toc435944414"/>
      <w:r>
        <w:t>Utskottets bedömning</w:t>
      </w:r>
      <w:bookmarkEnd w:id="48"/>
    </w:p>
    <w:bookmarkEnd w:id="47"/>
    <w:p w:rsidR="000F11E2" w:rsidRDefault="000F11E2">
      <w:r>
        <w:t>Utskottet har ovan redovisat de uppgifter som inhämtats vid kontakterna med Regeringskansliet. Den bild som framkommit på detta sätt ger vid handen att hanteringen av EU-frågorna har blivit bättre ju längre tid som Sverige varit medlem i EU. Detta hindrar emellertid inte att hanteringen kan förbättras. Ett exempel är att mer uppmärksamhet kan ägnas kommissionens verksa</w:t>
      </w:r>
      <w:r>
        <w:t>m</w:t>
      </w:r>
      <w:r>
        <w:t xml:space="preserve">het. </w:t>
      </w:r>
    </w:p>
    <w:p w:rsidR="000F11E2" w:rsidRDefault="000F11E2">
      <w:pPr>
        <w:pStyle w:val="Normaltindrag"/>
      </w:pPr>
      <w:r>
        <w:t xml:space="preserve">Utskottet avser att återkomma till Regeringskansliets hantering av EU-frågorna. Utan att nu gå in i detalj på hur den vidare granskningen skall utformas kan några möjligheter nämnas. </w:t>
      </w:r>
    </w:p>
    <w:p w:rsidR="000F11E2" w:rsidRDefault="000F11E2">
      <w:pPr>
        <w:pStyle w:val="Normaltindrag"/>
      </w:pPr>
      <w:r>
        <w:t>Regeringskansliets hantering av enskilda frågor genom EU:s hela b</w:t>
      </w:r>
      <w:r>
        <w:t>e</w:t>
      </w:r>
      <w:r>
        <w:t>slutsprocess kan studeras. Frågorna kan följas från de informella processer där frågorna initieras, genom EU:s beslutsprocess där kommissionen, rådet och parlamentet spelar avgörande roller, tills det formella beslutet är fattat. Därefter kan Regeringskansliets hantering av beslutet följas, t.ex. hur ett beslutat direktiv införlivas i svensk lagstiftning. Ärenden som Sverige initi</w:t>
      </w:r>
      <w:r>
        <w:t>e</w:t>
      </w:r>
      <w:r>
        <w:t xml:space="preserve">rar kan vara av särskilt intresse att följa. </w:t>
      </w:r>
    </w:p>
    <w:p w:rsidR="000F11E2" w:rsidRDefault="000F11E2">
      <w:pPr>
        <w:pStyle w:val="Normaltindrag"/>
      </w:pPr>
      <w:r>
        <w:t>I granskningen kan flera av de aspekter som tagits upp ovan i redovisnin</w:t>
      </w:r>
      <w:r>
        <w:t>g</w:t>
      </w:r>
      <w:r>
        <w:t>en av uppgifter från departementen behandlas. Granskningen kan omfatta hur Regeringskansliet beaktar riksdagens roll, vid vilket skede i processen Sver</w:t>
      </w:r>
      <w:r>
        <w:t>i</w:t>
      </w:r>
      <w:r>
        <w:t>ge intar en ståndpunkt, hur Regeringskansliet arbetar gentemot andra länder och EU:s olika institutioner. En annan aspekt som kan vara aktuell att följa är regeringens förhållande till myndigheterna och hur den svenska förval</w:t>
      </w:r>
      <w:r>
        <w:t>t</w:t>
      </w:r>
      <w:r>
        <w:t>ningstraditionen med avseende på myndigheternas ställning fungerar när EU-frågor behandlas.</w:t>
      </w:r>
    </w:p>
    <w:p w:rsidR="000F11E2" w:rsidRDefault="000F11E2">
      <w:r>
        <w:t>Redovisningen av uppgifterna från Regerin</w:t>
      </w:r>
      <w:r>
        <w:t>gskansliet föranleder i övrigt ingen kommentar från utskottet.</w:t>
      </w:r>
    </w:p>
    <w:p w:rsidR="000F11E2" w:rsidRDefault="000F11E2">
      <w:pPr>
        <w:pStyle w:val="Rubrik1"/>
      </w:pPr>
      <w:bookmarkStart w:id="49" w:name="_Toc441632832"/>
      <w:r>
        <w:t>3 Regeringens och Regeringskansliets hantering av allmänna handlingar som berör Sveriges förhållande till EU</w:t>
      </w:r>
      <w:bookmarkEnd w:id="49"/>
    </w:p>
    <w:p w:rsidR="000F11E2" w:rsidRDefault="000F11E2">
      <w:pPr>
        <w:pStyle w:val="R3"/>
        <w:spacing w:before="123"/>
      </w:pPr>
      <w:r>
        <w:t>Bakgrund</w:t>
      </w:r>
    </w:p>
    <w:p w:rsidR="000F11E2" w:rsidRDefault="000F11E2">
      <w:r>
        <w:t xml:space="preserve">Sedan den 1 januari 1995 gäller, enligt 2 kap. 1 § sekretesslagen (1980:100), sekretess för uppgift som angår Sveriges förbindelser med annan stat eller i övrigt rör annan stat, mellanfolklig organisation, myndighet, medborgare eller juridisk person i annan stat eller statslös, om det kan antas att det stör Sveriges mellanfolkliga förbindelser eller på annat sätt skadar landet om uppgiften röjs. </w:t>
      </w:r>
    </w:p>
    <w:p w:rsidR="000F11E2" w:rsidRDefault="000F11E2">
      <w:pPr>
        <w:pStyle w:val="Normaltindrag"/>
      </w:pPr>
      <w:r>
        <w:t>Utgångspunkten är sedan den 1 januari 1995 att alla uppgifter som rör Sv</w:t>
      </w:r>
      <w:r>
        <w:t>e</w:t>
      </w:r>
      <w:r>
        <w:t xml:space="preserve">riges förbindelser med andra stater och mellanfolkliga organisationer är offentliga. Förslaget var enligt proposition 1994/95:112 motiverat i första hand av en strävan att även inom ramen för ett svenskt deltagande i EU-samarbetet säkerställa rätten till insyn i allmänna angelägenheter. </w:t>
      </w:r>
    </w:p>
    <w:p w:rsidR="000F11E2" w:rsidRDefault="000F11E2">
      <w:pPr>
        <w:pStyle w:val="R4"/>
      </w:pPr>
      <w:r>
        <w:t>EU-Dia</w:t>
      </w:r>
    </w:p>
    <w:p w:rsidR="000F11E2" w:rsidRDefault="000F11E2">
      <w:r>
        <w:t>I Regeringskansliet infördes den 1 april 1995 dokumentregistreringssystemet EU-Dia. Systemet är konstruerat för att ta hand om det omfattande flödet av allmänna handlingar, ”dokument”, som emanerar från EU:s olika organ eller som upprättats inom Regeringskansliet och som relateras till EU-frågor. EU-Dia används på likartat sätt av alla departement med undantag för UD. R</w:t>
      </w:r>
      <w:r>
        <w:t>e</w:t>
      </w:r>
      <w:r>
        <w:t>gistreringen uppfyller de krav som ställs på registrering av allmänna han</w:t>
      </w:r>
      <w:r>
        <w:t>d</w:t>
      </w:r>
      <w:r>
        <w:t>lingar enligt sekretesslagens 15 kap.</w:t>
      </w:r>
    </w:p>
    <w:p w:rsidR="000F11E2" w:rsidRDefault="000F11E2">
      <w:pPr>
        <w:pStyle w:val="Normaltindrag"/>
      </w:pPr>
      <w:r>
        <w:t>I EU-Dia har varje departement ansvar för sina ”egna” dokument. Regis</w:t>
      </w:r>
      <w:r>
        <w:t>t</w:t>
      </w:r>
      <w:r>
        <w:t>reringsuppgifterna bildar tillsammans en databas som är uppbyggd per k</w:t>
      </w:r>
      <w:r>
        <w:t>a</w:t>
      </w:r>
      <w:r>
        <w:t xml:space="preserve">lenderår. Det är möjligt att öppna samtliga departements databaser samtidigt och därigenom få en överblick över vilka handlingar som kommit in eller upprättats oavsett departementstillhörighet. </w:t>
      </w:r>
    </w:p>
    <w:p w:rsidR="000F11E2" w:rsidRDefault="000F11E2">
      <w:pPr>
        <w:pStyle w:val="Normaltindrag"/>
      </w:pPr>
      <w:r>
        <w:t>Utrikesdepartementet har två dokumentregister, ett för officiella rådsd</w:t>
      </w:r>
      <w:r>
        <w:t>o</w:t>
      </w:r>
      <w:r>
        <w:t xml:space="preserve">kument och ett för andra handlingar. </w:t>
      </w:r>
    </w:p>
    <w:p w:rsidR="000F11E2" w:rsidRDefault="000F11E2">
      <w:pPr>
        <w:pStyle w:val="R4"/>
      </w:pPr>
      <w:r>
        <w:t xml:space="preserve">Konstitutionsutskottets tidigare granskning </w:t>
      </w:r>
    </w:p>
    <w:p w:rsidR="000F11E2" w:rsidRDefault="000F11E2">
      <w:r>
        <w:t>Konstitutionsutskottet behandlade våren 1996 en anmälan i vilken begärdes att utskottet skulle granska regeringens och Regeringskansliets prövning av utlämnande av handlingar i ärenden som berör Sveriges förhållande till EU (bet. 1995/96:KU30). Enligt anmälaren hade bl.a. från journalisthåll fra</w:t>
      </w:r>
      <w:r>
        <w:t>m</w:t>
      </w:r>
      <w:r>
        <w:t xml:space="preserve">förts kritik mot att det sedan Sverige blivit medlem av EU blivit svårare att få ut inkomna handlingar som t.ex. berör Sveriges förhållande till EU på olika områden. </w:t>
      </w:r>
    </w:p>
    <w:p w:rsidR="000F11E2" w:rsidRDefault="000F11E2">
      <w:r>
        <w:t>När konstitutionsutskottet behandlade den ovan nämnda granskningsanmälan begärde utskottet, från varje departement inom Regeringskansliet, svar på fyra frågor med anledning av anmälan. Frågorna gällde bl.a. tillämpningen av offentlighetsprincipen avseende EU-handlingar inom Regeringskansliet. Departementens svar sammanfattades enligt följande</w:t>
      </w:r>
      <w:r>
        <w:t xml:space="preserve"> (bet. 1995/96:KU30 s. 29).</w:t>
      </w:r>
    </w:p>
    <w:p w:rsidR="000F11E2" w:rsidRDefault="000F11E2">
      <w:pPr>
        <w:pStyle w:val="Citat"/>
      </w:pPr>
      <w:r>
        <w:t>Det är svårt att avgöra om den från den 1 januari 1995 gällande lydelsen av 2 kap. 1 § sekretesslagen angående utrikessekretessen lett till någon förän</w:t>
      </w:r>
      <w:r>
        <w:t>d</w:t>
      </w:r>
      <w:r>
        <w:t>ring i antalet utlämnade dokument. Underlaget är för litet för att en jämföre</w:t>
      </w:r>
      <w:r>
        <w:t>l</w:t>
      </w:r>
      <w:r>
        <w:t>se skall kunna göras med vad som gällde tidigare. En presumtion för offen</w:t>
      </w:r>
      <w:r>
        <w:t>t</w:t>
      </w:r>
      <w:r>
        <w:t>lighet finns numera i motsats till vad som gällde tidigare. Detta leder till att den i viss mån mer "schablonmässiga” sekretessbedömningen som tidigare ka</w:t>
      </w:r>
      <w:r>
        <w:t>n</w:t>
      </w:r>
      <w:r>
        <w:t>ske skedde ersatts av en mer ingående bedömning.</w:t>
      </w:r>
    </w:p>
    <w:p w:rsidR="000F11E2" w:rsidRDefault="000F11E2">
      <w:pPr>
        <w:pStyle w:val="CitatIndrag"/>
      </w:pPr>
      <w:r>
        <w:t>När det gäller diarieföringen av EU-handlingar är departementens erfare</w:t>
      </w:r>
      <w:r>
        <w:t>n</w:t>
      </w:r>
      <w:r>
        <w:t>heter att det inte föreligger några svårigheter att avgöra vilka EU-handlingar som är allmänna. Eventuellt kan det någon gång vara problem för enskilda tjänstemän att avgöra vad som skall diarieföras och betraktas som allmänna handlingar speciellt när det är fråga om handlingar som tjänstemännen erhå</w:t>
      </w:r>
      <w:r>
        <w:t>l</w:t>
      </w:r>
      <w:r>
        <w:t>lit i samband med möten i EU:s arbetsgrupper. Rutinerna för diarieföringen av EU-handlingar följer de generella principer som antagits för regering</w:t>
      </w:r>
      <w:r>
        <w:t>s</w:t>
      </w:r>
      <w:r>
        <w:t xml:space="preserve">kansliet (EU-Dia). </w:t>
      </w:r>
    </w:p>
    <w:p w:rsidR="000F11E2" w:rsidRDefault="000F11E2">
      <w:pPr>
        <w:pStyle w:val="CitatIndrag"/>
      </w:pPr>
      <w:r>
        <w:t>När det gäller hanteringen av de handling</w:t>
      </w:r>
      <w:r>
        <w:t>ar som upprättats inom reg</w:t>
      </w:r>
      <w:r>
        <w:t>e</w:t>
      </w:r>
      <w:r>
        <w:t>ringskansliet (t.ex. bakgrunds-, analys- och diskussionsmaterial) har inte departementen funnit några större svårigheter att avgöra vilka handligar som är att anse som allmänna och vid vilken tidpunkt de är att anse som allmänna.</w:t>
      </w:r>
    </w:p>
    <w:p w:rsidR="000F11E2" w:rsidRDefault="000F11E2">
      <w:pPr>
        <w:pStyle w:val="CitatIndrag"/>
      </w:pPr>
      <w:r>
        <w:t xml:space="preserve">När det gäller överlämnande av handlingar till riksdagens EU-nämnd har detta inte berett några större problem. EU-nämnden har fått de handlingar som nämnden skall ha eller som nämnden begärt att få. Handlingar som lämnas över till riksdagens EU-nämnd har </w:t>
      </w:r>
      <w:r>
        <w:t>upprättats utifrån det faktum att de blir allmänna handlingar genom överlämna</w:t>
      </w:r>
      <w:r>
        <w:t>n</w:t>
      </w:r>
      <w:r>
        <w:t xml:space="preserve">det. </w:t>
      </w:r>
    </w:p>
    <w:p w:rsidR="000F11E2" w:rsidRDefault="000F11E2">
      <w:r>
        <w:t>Konstitutionsutskottet gjorde följande bedömning i betänkandet  (bet. 1996/97:KU30 s. 29 f.).</w:t>
      </w:r>
    </w:p>
    <w:p w:rsidR="000F11E2" w:rsidRDefault="000F11E2">
      <w:pPr>
        <w:pStyle w:val="Citat"/>
      </w:pPr>
      <w:r>
        <w:t>Regeringskansliet synes ha ett väl fungerande system för hantering av EU-handlingar. Dokumentregistreringssystemet EU-Dia som infördes den 1 april 1995 har av vad som framgår av departementens svar fungerat väl under den relativt korta period som det varit i bruk.</w:t>
      </w:r>
    </w:p>
    <w:p w:rsidR="000F11E2" w:rsidRDefault="000F11E2">
      <w:pPr>
        <w:pStyle w:val="CitatIndrag"/>
      </w:pPr>
      <w:r>
        <w:t>Vissa svårigheter vid hanteringen/registreringen gäller dock de handlingar som enskilda tjänstemän erhåller på t.ex. arbetsgruppsmöten inom EU u</w:t>
      </w:r>
      <w:r>
        <w:t>t</w:t>
      </w:r>
      <w:r>
        <w:t>omlands. Dessa handlingar är allmänna handlingar och bör registreras i reg</w:t>
      </w:r>
      <w:r>
        <w:t>e</w:t>
      </w:r>
      <w:r>
        <w:t>ringskansliet liksom alla allmänna handlingar. Rutinerna för hanteringen av dessa handlingar bör följas inom Regeringskansliet.</w:t>
      </w:r>
    </w:p>
    <w:p w:rsidR="000F11E2" w:rsidRDefault="000F11E2">
      <w:pPr>
        <w:pStyle w:val="CitatIndrag"/>
      </w:pPr>
      <w:r>
        <w:t xml:space="preserve">Det har enligt utskottets mening gått för kort tid för att en mer ingående utvärdering av Regeringskansliets hantering av EU-handlingar skall kunna göras. Frågan bör bli föremål för granskning sedan en längre tid förflutit. </w:t>
      </w:r>
    </w:p>
    <w:p w:rsidR="000F11E2" w:rsidRDefault="000F11E2">
      <w:pPr>
        <w:pStyle w:val="R3"/>
      </w:pPr>
      <w:r>
        <w:t>Årets granskning</w:t>
      </w:r>
    </w:p>
    <w:p w:rsidR="000F11E2" w:rsidRDefault="000F11E2">
      <w:pPr>
        <w:pStyle w:val="R4"/>
        <w:spacing w:before="123"/>
      </w:pPr>
      <w:r>
        <w:t>Utskottets enkät</w:t>
      </w:r>
    </w:p>
    <w:p w:rsidR="000F11E2" w:rsidRDefault="000F11E2">
      <w:r>
        <w:t>Utskottet har under årets granskning hos Regeringskansliet begärt en pr</w:t>
      </w:r>
      <w:r>
        <w:t>o</w:t>
      </w:r>
      <w:r>
        <w:t>memoria med svar på följande frågor:</w:t>
      </w:r>
    </w:p>
    <w:p w:rsidR="000F11E2" w:rsidRDefault="000F11E2">
      <w:pPr>
        <w:pStyle w:val="Normaltindrag"/>
      </w:pPr>
      <w:r>
        <w:t>1) Vad har den fr.o.m. den 1 januari 1995 gällande lydelsen av 2 kap. 1 § sekretesslagen angående utrikessekretessen inneburit i praktiken för utlä</w:t>
      </w:r>
      <w:r>
        <w:t>m</w:t>
      </w:r>
      <w:r>
        <w:t>nandet av handlingar/uppgifter som har beröring med EU? Kan man t.ex. göra den bedömningen att fler handlingar/uppgifter numera lämnas ut än vad som tidigare varit fallet? Om så är fallet, är det möjligt att ange vilken typ av handlingar/uppgifter som lämnas ut nu men inte tidigare?</w:t>
      </w:r>
    </w:p>
    <w:p w:rsidR="000F11E2" w:rsidRDefault="000F11E2">
      <w:pPr>
        <w:pStyle w:val="Normaltindrag"/>
      </w:pPr>
      <w:r>
        <w:t>2) Vilka erfarenheter har departementet gjort i fråga om diarieföringen av inkomna handlingar från EU? Föreligger t.ex. svårigheter att avgöra vilka handlingar som är att betrakta som allmänna, särskilt vad gäller de handlin</w:t>
      </w:r>
      <w:r>
        <w:t>g</w:t>
      </w:r>
      <w:r>
        <w:t>ar som överlämnas till departementets tjänstemän vid deras deltagande i beredningsprocesser i de olika EU-organen? Har inom departementet up</w:t>
      </w:r>
      <w:r>
        <w:t>p</w:t>
      </w:r>
      <w:r>
        <w:t>rättats rutiner för diarieföringen av inkomna EU-handlingar och i så fall vilka rut</w:t>
      </w:r>
      <w:r>
        <w:t>i</w:t>
      </w:r>
      <w:r>
        <w:t xml:space="preserve">ner? </w:t>
      </w:r>
    </w:p>
    <w:p w:rsidR="000F11E2" w:rsidRDefault="000F11E2">
      <w:pPr>
        <w:pStyle w:val="Normaltindrag"/>
      </w:pPr>
      <w:r>
        <w:t>3) Mot bakgrund av att en del av lagstiftningsprocessen numera utgörs av den gemensamma beslutsprocessen inom EU anser utskottet det vara av vikt att även få belyst vilka erfarenheter som har gjorts i fråga om hanteringen av de handlingar som härvid upprättats inom Regeringskansl</w:t>
      </w:r>
      <w:r>
        <w:t>iet (t.ex. ba</w:t>
      </w:r>
      <w:r>
        <w:t>k</w:t>
      </w:r>
      <w:r>
        <w:t>grunds-, analys- och diskussionsmaterial). Föreligger vad gäller dessa han</w:t>
      </w:r>
      <w:r>
        <w:t>d</w:t>
      </w:r>
      <w:r>
        <w:t>lingar t.ex. svårigheter att avgöra vilka handlingar som är att anse som al</w:t>
      </w:r>
      <w:r>
        <w:t>l</w:t>
      </w:r>
      <w:r>
        <w:t>männa och när de är att anse som allmänna?</w:t>
      </w:r>
    </w:p>
    <w:p w:rsidR="000F11E2" w:rsidRDefault="000F11E2">
      <w:pPr>
        <w:pStyle w:val="Normaltindrag"/>
      </w:pPr>
      <w:r>
        <w:t>4) Utskottet önskar vidare få del av de beslut som under år 1998 har fattats av statsråd eller regeringen (och som hör till departementets beredningso</w:t>
      </w:r>
      <w:r>
        <w:t>m</w:t>
      </w:r>
      <w:r>
        <w:t>råde) som utgör helt eller delvis avslag på  begäran om utlämnande av han</w:t>
      </w:r>
      <w:r>
        <w:t>d</w:t>
      </w:r>
      <w:r>
        <w:t xml:space="preserve">lingar som berör EU. </w:t>
      </w:r>
    </w:p>
    <w:p w:rsidR="000F11E2" w:rsidRDefault="000F11E2">
      <w:pPr>
        <w:pStyle w:val="R4"/>
      </w:pPr>
      <w:r>
        <w:t>Regeringskansliets redogörelse</w:t>
      </w:r>
    </w:p>
    <w:p w:rsidR="000F11E2" w:rsidRDefault="000F11E2">
      <w:r>
        <w:t xml:space="preserve">Regeringskansliet har överlämnat redogörelser från departementen som svar på utskottets frågor, </w:t>
      </w:r>
      <w:r>
        <w:rPr>
          <w:i/>
        </w:rPr>
        <w:t>bilaga 3.1.</w:t>
      </w:r>
    </w:p>
    <w:p w:rsidR="000F11E2" w:rsidRDefault="000F11E2">
      <w:r>
        <w:t>Departementens svar kan sammanfattas enligt följande.</w:t>
      </w:r>
    </w:p>
    <w:p w:rsidR="000F11E2" w:rsidRDefault="000F11E2">
      <w:r>
        <w:t>Sedan Sverige blev medlem i EU har departementens tillgång till EU-handlingar ökat. Departementen lämnar i allmänhet ut fler handlingar i dag jämfört med tidigare. Om det beror på ökningen av antalet handlingar eller på den ändrade lydelsen när det gäller utrikessekretess synes svårt att avgöra. Enligt Justitiedepartementet är intrycket emellertid att den ändrade lydelsen när det gäller utrikessekretess gör att departementet oftare än förr lämnar ut handlingar där delar ”maskats över” på grund av sekretess</w:t>
      </w:r>
      <w:r>
        <w:t>, i stället för att som tidigare inte lämna ut någonting. Enligt Jordbruksdepartementet är det troligt att fler handlingar lämnas ut än före lagändringen. Pappersflödet har emellertid ökat så markant att det möjligen inte är någon reell ökning. Allt efter det att tiden gått och vanan att hantera EU-handlingar ökat har själva frågan om utlämnande avdramatiserats enligt Jordbruksdepartementet och hanteringen blivit en vana på samma sätt som utlämnandet var före medle</w:t>
      </w:r>
      <w:r>
        <w:t>m</w:t>
      </w:r>
      <w:r>
        <w:t>skapet. Handlingar/uppgifter lämnas i Arbe</w:t>
      </w:r>
      <w:r>
        <w:t>tsmarknadsdepartementet ut i samma omfattning som år 1996. Inom  Kulturdepartementets område har ändringen av sekretes</w:t>
      </w:r>
      <w:r>
        <w:t>s</w:t>
      </w:r>
      <w:r>
        <w:t>bestämmelsen inte haft någon praktisk betydelse. EU-medlemskapet har enligt Miljödepartementet inneburit en mycket stor ökning av antalet handlingar av sådan karaktär att utrikessekretess kan vara aktuell. Med hänsyn till att sådana handlingar knappast fanns i departementet för medlemskapet är det svårt att yttra sig om ändringen i utrikessekretessregeln haft någon praktisk betydelse. Rutin</w:t>
      </w:r>
      <w:r>
        <w:t xml:space="preserve">erna i Miljödepartementet innebär att hemligstämpling av EU-handlingar sker i ett begränsat fall då det är klart att handlingen innehåller uppgifter som inte kan lämnas ut. </w:t>
      </w:r>
    </w:p>
    <w:p w:rsidR="000F11E2" w:rsidRDefault="000F11E2">
      <w:pPr>
        <w:pStyle w:val="Normaltindrag"/>
      </w:pPr>
      <w:r>
        <w:t>Regeringskansliet tillämpar sedan flera år dokumentregistret EU-Dia. Det föreligger inga svårigheter att avgöra vilka EU-handlingar som är allmänna när det gäller handlingar inkomna från EU. Enligt Justitiedepartementet kan allmänt sägas att åtskilliga EU-handlingar blir föremål för registrering trots att detta strängt taget inte är nöd</w:t>
      </w:r>
      <w:r>
        <w:t>vändigt enligt en strikt tillämpning av se</w:t>
      </w:r>
      <w:r>
        <w:t>k</w:t>
      </w:r>
      <w:r>
        <w:t>retesslagen. Enligt Utbildningsdepartementet finns det emellertid fortfarande behov av att kontrollera att handlingar som överlämnas till departementets tjänstemän vid EU-möten registreras i de fall de skall registreras. Rutinerna fungerar enligt Jordbruksdepartementet bra; ibland kan det emellertid vara viss eftersläpning på grund av det stora antalet dokument. När det gäller vissa arbetspapper i utkast kan det enligt Inrikesdepartementets svar ibland vara svårt f</w:t>
      </w:r>
      <w:r>
        <w:t xml:space="preserve">ör enskilda tjänstemän att avgöra om handlingar som överlämnats t.ex. i samband med möten i olika EU-organ skall diarieföras och betraktas som allmänna handlingar.   </w:t>
      </w:r>
    </w:p>
    <w:p w:rsidR="000F11E2" w:rsidRDefault="000F11E2">
      <w:pPr>
        <w:pStyle w:val="Normaltindrag"/>
      </w:pPr>
      <w:r>
        <w:t>När det gäller hanteringen av de handlingar som upprättats inom Reg</w:t>
      </w:r>
      <w:r>
        <w:t>e</w:t>
      </w:r>
      <w:r>
        <w:t>ringskansliet (t.ex. bakgrunds-, analys- och diskussionsmaterial) är uppfat</w:t>
      </w:r>
      <w:r>
        <w:t>t</w:t>
      </w:r>
      <w:r>
        <w:t>ningen att det inte är svårt att avgöra om det är fråga om allmänna handlin</w:t>
      </w:r>
      <w:r>
        <w:t>g</w:t>
      </w:r>
      <w:r>
        <w:t>ar. Gränsdragningen för vad som är allmän handling uppfattas enligt Finan</w:t>
      </w:r>
      <w:r>
        <w:t>s</w:t>
      </w:r>
      <w:r>
        <w:t>departementet inte generellt som svårare när det gäller EU-handlingar än när det gäller andra handlingar. Enligt Kommunikationsdepartementet har rut</w:t>
      </w:r>
      <w:r>
        <w:t>i</w:t>
      </w:r>
      <w:r>
        <w:t>nerna blivit mer etablerade och kända, varför arbetet flyter bättre. Enligt Miljödepartementet innebär medlemskapet inte någon ändring n</w:t>
      </w:r>
      <w:r>
        <w:t xml:space="preserve">är det gäller frågan om vilka handlingar som skall diarieföras och när det skall ske.    </w:t>
      </w:r>
    </w:p>
    <w:p w:rsidR="000F11E2" w:rsidRDefault="000F11E2">
      <w:pPr>
        <w:pStyle w:val="Normaltindrag"/>
      </w:pPr>
      <w:r>
        <w:t xml:space="preserve">För den tid under år 1998 som redogörelsen avser, har endast fem beslut fattats som innebär avslag på begäran om utlämnande av handlingar som berör EU. Samtliga dessa var regeringsbeslut. </w:t>
      </w:r>
    </w:p>
    <w:p w:rsidR="000F11E2" w:rsidRDefault="000F11E2">
      <w:pPr>
        <w:pStyle w:val="R4"/>
      </w:pPr>
      <w:r>
        <w:t>Kommittén med uppgift att göra en översyn av bestämmelserna om allmänna handlingars offentlighet</w:t>
      </w:r>
    </w:p>
    <w:p w:rsidR="000F11E2" w:rsidRDefault="000F11E2">
      <w:r>
        <w:t>Regeringen beslutade den 16 april 1998 att tillkalla en kommitté med uppgift att göra en översyn av bestämmelserna om allmänna handlingars offentlighet i syfte att vidga möjligheterna för offentlighetsprincipens tillämpning i IT-samhället (dir. 1998:32). Enligt direktiven skall kommittén göra en allmän översyn av sekretesslagen. Kommittén skall också göra en uppföljning av utvecklingen i frågor om utrikessekretess mot bakgrund av bl.a. Sveriges inträde i EU och en utvärdering av tillämpningen av bestämmels</w:t>
      </w:r>
      <w:r>
        <w:t>en om utr</w:t>
      </w:r>
      <w:r>
        <w:t>i</w:t>
      </w:r>
      <w:r>
        <w:t xml:space="preserve">kessekretess. Utredningsarbetet skall vara avslutat, såvitt avser uppdraget som gäller offentlighetsprincipen och IT, senast den 1 september 2000 och i övrigt senast den 1 maj 2001.  </w:t>
      </w:r>
    </w:p>
    <w:p w:rsidR="000F11E2" w:rsidRDefault="000F11E2">
      <w:pPr>
        <w:pStyle w:val="R3"/>
      </w:pPr>
      <w:r>
        <w:t>Utskottets bedömning</w:t>
      </w:r>
    </w:p>
    <w:p w:rsidR="000F11E2" w:rsidRDefault="000F11E2">
      <w:r>
        <w:t>Utskottet anser att såvitt framgår av departementens redogörelser fungerar hanteringen av EU-handlingar i Regeringskansliet väl. Utskottet kan konst</w:t>
      </w:r>
      <w:r>
        <w:t>a</w:t>
      </w:r>
      <w:r>
        <w:t>tera att det vid hanteringen av EU-handlingar som departementens tjänst</w:t>
      </w:r>
      <w:r>
        <w:t>e</w:t>
      </w:r>
      <w:r>
        <w:t>män erhåller vid arbetsgruppsmöten eller andra EU-möten ibland kan vara svårt för enskilda tjänstemän att avgöra huruvida dokumentet skall diarief</w:t>
      </w:r>
      <w:r>
        <w:t>ö</w:t>
      </w:r>
      <w:r>
        <w:t>ras och betraktas som en allmän handling. Utskottet utgår emellertid från att Regeringskansliet följer upp att hanteringen av dessa handlingar sker i enli</w:t>
      </w:r>
      <w:r>
        <w:t>g</w:t>
      </w:r>
      <w:r>
        <w:t xml:space="preserve">het med gällande bestämmelser. </w:t>
      </w:r>
    </w:p>
    <w:p w:rsidR="000F11E2" w:rsidRDefault="000F11E2">
      <w:pPr>
        <w:pStyle w:val="Normaltindrag"/>
      </w:pPr>
      <w:r>
        <w:t>Regeringskansliet synes lämna ut fler handlingar i dag jämfört med tidig</w:t>
      </w:r>
      <w:r>
        <w:t>a</w:t>
      </w:r>
      <w:r>
        <w:t xml:space="preserve">re. De beslut som regeringen enligt redogörelsen dittintills hade fattat under år 1998 och som innebar avslag eller delvis avslag på en begäran att få ta del av en handling som berör EU uppgick till fem. Utskottet, som inte granskat de aktuella avslagsbesluten i sak, konstaterar att utvecklingen inneburit en avsevärd minskning av antalet avslagsbeslut jämfört med år 1995 – den tidigare granskade perioden, då regeringen fattade 23 beslut som innebar avslag eller delvis avslag. </w:t>
      </w:r>
    </w:p>
    <w:p w:rsidR="000F11E2" w:rsidRDefault="000F11E2">
      <w:pPr>
        <w:pStyle w:val="Normaltindrag"/>
      </w:pPr>
      <w:r>
        <w:t xml:space="preserve">Granskningen föranleder inte </w:t>
      </w:r>
      <w:r>
        <w:t>något annat uttalande från konstitutionsu</w:t>
      </w:r>
      <w:r>
        <w:t>t</w:t>
      </w:r>
      <w:r>
        <w:t xml:space="preserve">skottet.    </w:t>
      </w:r>
    </w:p>
    <w:p w:rsidR="000F11E2" w:rsidRDefault="000F11E2">
      <w:pPr>
        <w:pStyle w:val="Rubrik1"/>
      </w:pPr>
      <w:bookmarkStart w:id="50" w:name="_Toc441632833"/>
      <w:r>
        <w:t>4 Regeringens behandling av riksdagens skrivelser</w:t>
      </w:r>
      <w:bookmarkEnd w:id="50"/>
    </w:p>
    <w:p w:rsidR="000F11E2" w:rsidRDefault="000F11E2">
      <w:pPr>
        <w:pStyle w:val="R3"/>
        <w:spacing w:before="123"/>
      </w:pPr>
      <w:r>
        <w:t>Inledning</w:t>
      </w:r>
    </w:p>
    <w:p w:rsidR="000F11E2" w:rsidRDefault="000F11E2">
      <w:r>
        <w:t>Sedan år 1961 lämnar regeringen redogörelser till riksdagen för vilka åtgä</w:t>
      </w:r>
      <w:r>
        <w:t>r</w:t>
      </w:r>
      <w:r>
        <w:t>der regeringen har vidtagit med anledning av riksdagens olika beslut. Red</w:t>
      </w:r>
      <w:r>
        <w:t>o</w:t>
      </w:r>
      <w:r>
        <w:t xml:space="preserve">görelsen är knuten till de skrivelser i vilka riksdagen meddelar regeringen sina beslut. Redovisningsperioden har omfattat tiden den 1 juli–den 30 juni, dvs. sammanfallande med det tidigare brutna budgetåret. </w:t>
      </w:r>
    </w:p>
    <w:p w:rsidR="000F11E2" w:rsidRDefault="000F11E2">
      <w:pPr>
        <w:pStyle w:val="Normaltindrag"/>
      </w:pPr>
      <w:r>
        <w:t>Utöver själva redogörelsen för riksdagsskrivelsernas behandling har i de senaste årens skrivelser lämnats redovisningar av regelbeståndet och regelr</w:t>
      </w:r>
      <w:r>
        <w:t>e</w:t>
      </w:r>
      <w:r>
        <w:t xml:space="preserve">gistreringen. 1995 utökades dessutom skrivelsen med en redogörelse för det pågående reformarbetet avseende reglers kvalitet, språkvård och information om regelverket.  </w:t>
      </w:r>
    </w:p>
    <w:p w:rsidR="000F11E2" w:rsidRDefault="000F11E2">
      <w:pPr>
        <w:pStyle w:val="R3"/>
      </w:pPr>
      <w:r>
        <w:t>Årets redogörelse</w:t>
      </w:r>
    </w:p>
    <w:p w:rsidR="000F11E2" w:rsidRDefault="000F11E2">
      <w:r>
        <w:t>Inom Regeringskansliet har upprättats en ny redogörelse för behandlingen av riksdagens skrivelser till regeringen, regeringens skrivelse 1997/98:75. Den nu aktuella redogörelsen avser huvudsakligen sådana åtgärder som vidtagits under tiden den 1 juli 1996–den 31 december 1997. Periodens omfattning – övergångsvis 18 månader – har bestämts i samråd med konstitutionsutsko</w:t>
      </w:r>
      <w:r>
        <w:t>t</w:t>
      </w:r>
      <w:r>
        <w:t>tets kansli för att bättre stämma övererens med de granskningsrutiner u</w:t>
      </w:r>
      <w:r>
        <w:t>t</w:t>
      </w:r>
      <w:r>
        <w:t>skottet numera tillämpar och det statliga budgetårets nuvarande förläggning. För att underlätta riksdagsutskottens möjligheter att vid sitt utvärderings- och uppföljningsarbete få en så aktuell bild som möjligt har redovisningen fått omfatta även vissa regeringsbeslut från tiden efter den egentliga redovis-ningsperiodens utgång. Detta förfarande har använts om riksdagsskrivelserna därigenom har kunnat ra</w:t>
      </w:r>
      <w:r>
        <w:t>p</w:t>
      </w:r>
      <w:r>
        <w:t xml:space="preserve">porteras som slutbehandlade. </w:t>
      </w:r>
    </w:p>
    <w:p w:rsidR="000F11E2" w:rsidRDefault="000F11E2">
      <w:pPr>
        <w:pStyle w:val="Normaltindrag"/>
      </w:pPr>
      <w:r>
        <w:t>S</w:t>
      </w:r>
      <w:r>
        <w:t>krivelsen tar upp 544 riksdagsskrivelser, varav 130 har avgetts under riksmötet 1997/98, 257 under riksmötet 1996/97, 48 under riksmötet 1995/96 och 109 under tidigare riksmöten. Skrivelserna redovisas i regeringens red</w:t>
      </w:r>
      <w:r>
        <w:t>o</w:t>
      </w:r>
      <w:r>
        <w:t>görelse depa</w:t>
      </w:r>
      <w:r>
        <w:t>r</w:t>
      </w:r>
      <w:r>
        <w:t xml:space="preserve">tementsvis. </w:t>
      </w:r>
    </w:p>
    <w:p w:rsidR="000F11E2" w:rsidRDefault="000F11E2">
      <w:pPr>
        <w:pStyle w:val="R3"/>
      </w:pPr>
      <w:r>
        <w:t>Utskottets granskning</w:t>
      </w:r>
    </w:p>
    <w:p w:rsidR="000F11E2" w:rsidRDefault="000F11E2">
      <w:r>
        <w:t>Utskottet har berett övriga utskott tillfälle att yttra sig över de delar av skr</w:t>
      </w:r>
      <w:r>
        <w:t>i</w:t>
      </w:r>
      <w:r>
        <w:t>velsen som har samband med respektive utskotts beredningsområde. F</w:t>
      </w:r>
      <w:r>
        <w:t>i</w:t>
      </w:r>
      <w:r>
        <w:t xml:space="preserve">nansutskottet, skatteutskottet och kulturutskottet har yttrat sig, se </w:t>
      </w:r>
      <w:r>
        <w:rPr>
          <w:i/>
        </w:rPr>
        <w:t xml:space="preserve">bilagorna 4.1–4.3. </w:t>
      </w:r>
      <w:r>
        <w:t xml:space="preserve"> Övriga utskott har beslutat att avstå från att avge yttra</w:t>
      </w:r>
      <w:r>
        <w:t>n</w:t>
      </w:r>
      <w:r>
        <w:t xml:space="preserve">de. </w:t>
      </w:r>
    </w:p>
    <w:p w:rsidR="000F11E2" w:rsidRDefault="000F11E2">
      <w:pPr>
        <w:pStyle w:val="Normaltindrag"/>
      </w:pPr>
      <w:r>
        <w:rPr>
          <w:i/>
        </w:rPr>
        <w:t xml:space="preserve">Konstitutionsutskottet </w:t>
      </w:r>
      <w:r>
        <w:t>får inledningsvis för egen del anföra följande. Red</w:t>
      </w:r>
      <w:r>
        <w:t>o</w:t>
      </w:r>
      <w:r>
        <w:t xml:space="preserve">görelsen omfattar 50 riksdagskrivelser om beslut på grundval av betänkanden av konstitutionsutskottet. Sex av dessa skrivelser var inte slutbehandlade när redogörelsen avlämnades; av dem är två äldre än två år och en härrör från 1995/96. </w:t>
      </w:r>
    </w:p>
    <w:p w:rsidR="000F11E2" w:rsidRDefault="000F11E2">
      <w:r>
        <w:t>Den äldsta inte slutbehandlade skrivelsen, 1992/93:5, gäller skyldighet för kommuner och landsting att publicera sina författningar. Beträffande för</w:t>
      </w:r>
      <w:r>
        <w:t>e</w:t>
      </w:r>
      <w:r>
        <w:t>skrifter på det kommunala området hade utskottet i sitt betänkande 1992/93:KU1 bl.a. anfört att regeringen borde låta frågan om publicering av kommunernas och landstingens författningar bli föremål för närmare överv</w:t>
      </w:r>
      <w:r>
        <w:t>ä</w:t>
      </w:r>
      <w:r>
        <w:t>ganden i något lämpligt sammanhang, vilket gavs regeringen till känna. Regeringen uppger i redogörelsen att ärendet bereds samt att en promemoria, Kommunala författningssamlingar (Ds 1995:7), har r</w:t>
      </w:r>
      <w:r>
        <w:t>e</w:t>
      </w:r>
      <w:r>
        <w:t xml:space="preserve">missbehandlats. </w:t>
      </w:r>
    </w:p>
    <w:p w:rsidR="000F11E2" w:rsidRDefault="000F11E2">
      <w:pPr>
        <w:pStyle w:val="Normaltindrag"/>
      </w:pPr>
      <w:r>
        <w:t>I promemorian föreslogs bl.a. att det skall finnas en författningssamling för va</w:t>
      </w:r>
      <w:r>
        <w:t>rje kommun och landsting. Utskottet kan konstatera att regeringen ännu inte lagt fram något förslag till riksdagen med anledning av depart</w:t>
      </w:r>
      <w:r>
        <w:t>e</w:t>
      </w:r>
      <w:r>
        <w:t>mentspromemorian. I november 1996 tillsatte regeringen en arbetsgrupp med uppgift att lämna förslag till ett moderniserat rättsdatasystem. Arbetsgruppen redovisar i departementspromemorian Ett offentligt rättsinformationssystem (Ds 1998:10) sina förslag. Bland annat skall kommunala föreskrifter av betydelse för allmänheten på frivillig basis vara med i det föreslagna rät</w:t>
      </w:r>
      <w:r>
        <w:t>tsi</w:t>
      </w:r>
      <w:r>
        <w:t>n</w:t>
      </w:r>
      <w:r>
        <w:t>formationssystemet. De enskilda kommunerna skall ha informationsansvaret för sina för</w:t>
      </w:r>
      <w:r>
        <w:t>e</w:t>
      </w:r>
      <w:r>
        <w:t xml:space="preserve">skrifter. </w:t>
      </w:r>
    </w:p>
    <w:p w:rsidR="000F11E2" w:rsidRDefault="000F11E2">
      <w:pPr>
        <w:pStyle w:val="Normaltindrag"/>
      </w:pPr>
      <w:r>
        <w:t>I ett interpellationssvar (interpellation 1996/97:233) som lämnades i rik</w:t>
      </w:r>
      <w:r>
        <w:t>s</w:t>
      </w:r>
      <w:r>
        <w:t>dagen den 17 april 1997 anförde inrikesminister Jörgen Andersson bl.a. att det i dagens ansträngda ekonomiska läge inte fanns tillräckligt starka skäl att vidta åtgärder i fråga om kommunala författningssamlingar. Ett krav på kommunala författningssamlingar skulle enligt inrikesministern nämligen innebära ett nytt åliggande för kommunerna som staten på grund av finansi</w:t>
      </w:r>
      <w:r>
        <w:t>e</w:t>
      </w:r>
      <w:r>
        <w:t>ringsprincipen måste kompensera kommunerna för. Regeringen har valt att ge andra angelägna kommunala åtaganden och åligganden högre priorit</w:t>
      </w:r>
      <w:r>
        <w:t>et. Det arbete som pågår inom Regeringskansliet med ett moderniserat rättsdat</w:t>
      </w:r>
      <w:r>
        <w:t>a</w:t>
      </w:r>
      <w:r>
        <w:t xml:space="preserve">system skulle dock enligt inrikesministern kunna vara ett led i att få de kommunala författningarna mer överblickbara och lättillgängliga. </w:t>
      </w:r>
    </w:p>
    <w:p w:rsidR="000F11E2" w:rsidRDefault="000F11E2">
      <w:pPr>
        <w:pStyle w:val="Normaltindrag"/>
      </w:pPr>
      <w:r>
        <w:t>I regeringens skrivelse 1998/99:17 Ett nytt rättsinformationssystem pr</w:t>
      </w:r>
      <w:r>
        <w:t>e</w:t>
      </w:r>
      <w:r>
        <w:t>senterar regeringen sin syn på ett nytt offentligt rättsinformationssystem. Kommunerna har för närvarande ingen skyldighet att kungöra sina för</w:t>
      </w:r>
      <w:r>
        <w:t>e</w:t>
      </w:r>
      <w:r>
        <w:t>skrifter i en författningssamling. Det är enligt regeringen ändå av intresse för var och en att även de kommunala föreskrifterna finns tillgängliga. Rättsi</w:t>
      </w:r>
      <w:r>
        <w:t>n</w:t>
      </w:r>
      <w:r>
        <w:t>formationssy</w:t>
      </w:r>
      <w:r>
        <w:t>s</w:t>
      </w:r>
      <w:r>
        <w:t>temet bör därför hållas öppet för kommunala föreskrifter.</w:t>
      </w:r>
    </w:p>
    <w:p w:rsidR="000F11E2" w:rsidRDefault="000F11E2">
      <w:r>
        <w:t>Riksdagsskrivelse 1994/95:243 handlar om åtgärder mot våldsskildringar m.m. Enligt regeringen behandlas frågan i proposition 1997/98:43 Tryc</w:t>
      </w:r>
      <w:r>
        <w:t>kfr</w:t>
      </w:r>
      <w:r>
        <w:t>i</w:t>
      </w:r>
      <w:r>
        <w:t xml:space="preserve">hetsförordningens och yttrandefrihetsgrundlagens tillämpningsområden – barnpornografifrågan m.m. Frågan om filmcensur och Statens biografbyrås framtida inriktning bereds enligt regeringen i Regeringskansliet. </w:t>
      </w:r>
    </w:p>
    <w:p w:rsidR="000F11E2" w:rsidRDefault="000F11E2">
      <w:r>
        <w:t>Riksdagsskrivelse 1995/96:84 handlar om ändrade relationer mellan staten och Svenska kyrkan. Mom. 2 om propositionens huvudsakliga riktlinjer, mom. 4 om vård av kulturhistoriskt värdefull egendom och mom. 5 om reg</w:t>
      </w:r>
      <w:r>
        <w:t>e</w:t>
      </w:r>
      <w:r>
        <w:t>ringens förslag i övrigt behandlas enligt regeringen delvis i propositionen Staten och trossamfunden – grundlagsfrågor (prop. 1997/98:49). Frågorna behandlas enligt regeringen också i proposition 1997/98:116 Staten och trossamfunden – bestämmelser om Svenska kyrkan och andra trossamfund. De återstående frågorna kommer enligt regeringen att behandlas i en prop</w:t>
      </w:r>
      <w:r>
        <w:t>o</w:t>
      </w:r>
      <w:r>
        <w:t xml:space="preserve">sition som skall avlämnas till riksdagen hösten 1998. </w:t>
      </w:r>
    </w:p>
    <w:p w:rsidR="000F11E2" w:rsidRDefault="000F11E2">
      <w:r>
        <w:rPr>
          <w:i/>
        </w:rPr>
        <w:t>Finansutskottets,</w:t>
      </w:r>
      <w:r>
        <w:t xml:space="preserve"> bilaga 4.1</w:t>
      </w:r>
      <w:r>
        <w:rPr>
          <w:i/>
        </w:rPr>
        <w:t xml:space="preserve">, </w:t>
      </w:r>
      <w:r>
        <w:t>allmänna bedömning är att riksdagens beslut inom utskottets ansvarsområde i allt väsentligt fullföljts på det sätt som rik</w:t>
      </w:r>
      <w:r>
        <w:t>s</w:t>
      </w:r>
      <w:r>
        <w:t>dagen avsåg vid beslutstillfället. Utskottet kommenterar därutöver regerin</w:t>
      </w:r>
      <w:r>
        <w:t>g</w:t>
      </w:r>
      <w:r>
        <w:t xml:space="preserve">ens redovisning på några punkter. </w:t>
      </w:r>
    </w:p>
    <w:p w:rsidR="000F11E2" w:rsidRDefault="000F11E2">
      <w:pPr>
        <w:pStyle w:val="Normaltindrag"/>
      </w:pPr>
      <w:r>
        <w:t xml:space="preserve">Riksdagsskrivelse 1993/94:79 Redogörelse för bankstödet och förslag om bidrag till  Stiftelsen Konsumenternas Bankbyrå, mom. 4 om allmänhetens bankombudsman, är ett tillkännagivande som initierades av näringsutskottet. Regeringen anger i skrivelsen att frågan om en </w:t>
      </w:r>
      <w:r>
        <w:t>ombudsman för bankfrågor kommer att behandlas i samband med en översyn av konsumentfrågor på det finansiella området. Utskottet konstaterar att riksdagens beställning ännu efter fem år inte är tillgodosedd. Enligt uppgift från Finansdepartementet kommer en intern promemoria i ärendet att upprättas under hösten 1998.</w:t>
      </w:r>
    </w:p>
    <w:p w:rsidR="000F11E2" w:rsidRDefault="000F11E2">
      <w:pPr>
        <w:pStyle w:val="Normaltindrag"/>
      </w:pPr>
      <w:r>
        <w:t>Riksdagsskrivelse 1994/95:145 Vissa ekonomisk-politiska åtgärder, m.m., mom. 44 om begränsad uppräkning av basbeloppet, avser ett tillkännagiva</w:t>
      </w:r>
      <w:r>
        <w:t>n</w:t>
      </w:r>
      <w:r>
        <w:t>de efter initiativ från socialförsäkringsutskottet. Finansutskottet ansåg därvid att regeringen borde göra en djupare analys av effekterna för olika samhäll</w:t>
      </w:r>
      <w:r>
        <w:t>s</w:t>
      </w:r>
      <w:r>
        <w:t>områden av förändringarna av basbeloppsberäkningen. Regeringen anmäler i sin redogörelse – som är daterad den 29 april 1998 – att ett uppdrag att  g</w:t>
      </w:r>
      <w:r>
        <w:t>e</w:t>
      </w:r>
      <w:r>
        <w:t>nomföra en undersökning av vilka effekter den begränsade basbeloppsup</w:t>
      </w:r>
      <w:r>
        <w:t>p</w:t>
      </w:r>
      <w:r>
        <w:t>räkningen har i olika privaträttsliga sammanhang beräknas kunna redovisas för riksdagen under riksmötet 1997/98. Finansutskottet kan ko</w:t>
      </w:r>
      <w:r>
        <w:t>nstatera att någon sådan redovisning ännu inte har gjorts. Utskottet har emellertid erfarit att diskussioner pågår mellan socialförsäkringsutskottet och Socialdepart</w:t>
      </w:r>
      <w:r>
        <w:t>e</w:t>
      </w:r>
      <w:r>
        <w:t>me</w:t>
      </w:r>
      <w:r>
        <w:t>n</w:t>
      </w:r>
      <w:r>
        <w:t xml:space="preserve">tet om former och tidpunkt för en återrapportering till riksdagen. </w:t>
      </w:r>
    </w:p>
    <w:p w:rsidR="000F11E2" w:rsidRDefault="000F11E2">
      <w:pPr>
        <w:pStyle w:val="Normaltindrag"/>
      </w:pPr>
      <w:r>
        <w:t>Riksdagsskrivelse 1995/96:248 Sammanslagning av Svenska Penninglott</w:t>
      </w:r>
      <w:r>
        <w:t>e</w:t>
      </w:r>
      <w:r>
        <w:t>riet AB och AB Tipstjänst, m.m. mom. 2 om lokalisering av det nya bolaget, gäller ett tillkännagivande om lokaliseringen av det nya bolaget liksom om fördelningen av uppgifter i det nya bolaget mellan Visby och Sundbyberg. I regeringens föregående redogörelse redovisades denna punkt som slutb</w:t>
      </w:r>
      <w:r>
        <w:t>e</w:t>
      </w:r>
      <w:r>
        <w:t>handlad med hänvisning till att det nya bolaget enligt bolagsordningen skall ha sitt säte i Visby. Finansutskottet yttrade sig över redogörelsen och anförde att det inte framgick hur regeringen i övrigt skulle efterko</w:t>
      </w:r>
      <w:r>
        <w:t>mma riksdagens uttalande. Finansutskottet utgick från att en sådan redovisning skulle komma att lämnas i nästkommande redogörelse från regeringen. Utskottet noterar att regeringen i den nu aktuella redogörelsen framhåller att den numera för en systematisk dialog i viktiga frågor med företrädare för AB Svenska Spel. Ett väsentligt syfte med denna dialog är att säkerställa att de uttalanden efterlevs som riksdagen gjort avseende Svenska Spel.</w:t>
      </w:r>
    </w:p>
    <w:p w:rsidR="000F11E2" w:rsidRDefault="000F11E2">
      <w:pPr>
        <w:pStyle w:val="Normaltindrag"/>
      </w:pPr>
      <w:r>
        <w:t>Riksdagsskrivelse 1996/97:17 Utvecklingen inom den kommunala sektor</w:t>
      </w:r>
      <w:r>
        <w:t>n mom. 1 om regeringens skrivelse 1995/96:194: Av redogörelsen framgår att regeringen den 27 november 1997 beslutade att lägga riksdagens skrivelse till handlingarna. Utskottet vill påpeka att den här aktuella riksdagsskrivelsen gällde betänkande 1996/97:FiU7. I detta betänkande behandlade utskottet regeringens skrivelse 1995/96:194 om utvecklingen inom den kommunala sektorn samt ett antal motioner med anledning av denna. Utskottet konstat</w:t>
      </w:r>
      <w:r>
        <w:t>e</w:t>
      </w:r>
      <w:r>
        <w:t>rar att riksdagen den 23 oktober 1996 beslöt att lägga regeringens s</w:t>
      </w:r>
      <w:r>
        <w:t xml:space="preserve">krivelse till handlingarna. Det får enligt utskottet anses mindre tillfredsställande att det tog ett drygt år att effektuera ett beslut av denna karaktär.      </w:t>
      </w:r>
    </w:p>
    <w:p w:rsidR="000F11E2" w:rsidRDefault="000F11E2">
      <w:r>
        <w:rPr>
          <w:i/>
        </w:rPr>
        <w:t>Skatteutskottet</w:t>
      </w:r>
      <w:r>
        <w:t>,</w:t>
      </w:r>
      <w:r>
        <w:rPr>
          <w:i/>
        </w:rPr>
        <w:t xml:space="preserve"> </w:t>
      </w:r>
      <w:r>
        <w:t>bilaga 4.2,</w:t>
      </w:r>
      <w:r>
        <w:rPr>
          <w:i/>
        </w:rPr>
        <w:t xml:space="preserve"> </w:t>
      </w:r>
      <w:r>
        <w:t>anför med anledning av riksdagsskrivelse 1988/89:158: Finansdepartementets ärende nr 1 gäller ett tillkännagivande till regeringen om införande av en avdragsrätt vid arvsbeskattningen för kostnader för vård och skötsel av gravplats. Med anledning av detta ärende påpekade utskottet redan förra året att detta tillkännagivande beslutades av riksdagen redan år 1989 efter förslag av skatteutskottet. Med tanke på den långa tid som förflutit sedan det ifrågavarande tillkännagivandet gjordes och att s</w:t>
      </w:r>
      <w:r>
        <w:t>katteutskottet enigt stod bakom uttalandet när det beslutades av riksd</w:t>
      </w:r>
      <w:r>
        <w:t>a</w:t>
      </w:r>
      <w:r>
        <w:t>gen anser utskottet att det  är anmärkningsvärt att ingen av de regeringar som regerat landet sedan dess har vidtagit någon som helst åtgärd med avseende på denna fråga. Utskottet utgår ifrån att regeringen presenterar en lösning senast i samband med kommande förslag till ny arvs- och gåvoskattelagstif</w:t>
      </w:r>
      <w:r>
        <w:t>t</w:t>
      </w:r>
      <w:r>
        <w:t xml:space="preserve">ning som enligt redogörelsen kommer att läggas fram för riksdagen under år 1999. </w:t>
      </w:r>
    </w:p>
    <w:p w:rsidR="000F11E2" w:rsidRDefault="000F11E2">
      <w:pPr>
        <w:pStyle w:val="Normaltindrag"/>
      </w:pPr>
      <w:r>
        <w:t>I övrigt föranleder regeringens redogörelse inga vidare</w:t>
      </w:r>
      <w:r>
        <w:t xml:space="preserve"> kommentarer från skatteutskottets sida.  </w:t>
      </w:r>
    </w:p>
    <w:p w:rsidR="000F11E2" w:rsidRDefault="000F11E2">
      <w:r>
        <w:rPr>
          <w:i/>
        </w:rPr>
        <w:t xml:space="preserve">Kulturutskottet, </w:t>
      </w:r>
      <w:r>
        <w:t>bilaga 4.3, anför bl.a. följande: Vid behandlingen av reg</w:t>
      </w:r>
      <w:r>
        <w:t>e</w:t>
      </w:r>
      <w:r>
        <w:t>ringens förslag i kulturpropositionen (prop. 1996/97:3, bet. 1996/97:KrU1, rskr. 1996/97:129) rörande en bibliotekslag beslutade kulturutskottet att – med vissa ändringar – föreslå riksdagen att anta lagen. Utskottet har vid sin genomgång granskat bibliotekslagen och funnit att lagens 7 § i ett avseende skiljer sig från lydelsen av den av kulturutskottet föreslagna och av riksdagen antagna lagen. En jämförande undersökning visar att orden ”ansvarar f</w:t>
      </w:r>
      <w:r>
        <w:t>ör” i 7 § första, andra och tredje stycket ändrats till ”svarar för” i den av regerin</w:t>
      </w:r>
      <w:r>
        <w:t>g</w:t>
      </w:r>
      <w:r>
        <w:t>en utfärdade lagen. Då förhållandet påpekades för Kulturdepartementet framkom att frågan under våren 1998 aktualiserades av studerande vid Bibl</w:t>
      </w:r>
      <w:r>
        <w:t>i</w:t>
      </w:r>
      <w:r>
        <w:t>otekshögskolan. Dessa hade av en tjänsteman vid departementet i ett bre</w:t>
      </w:r>
      <w:r>
        <w:t>v</w:t>
      </w:r>
      <w:r>
        <w:t>svar fått förklaringen att de båda ”uttrycken ansvara för och svara för är synonymer vilket innebär att lagparagrafens innehåll inte förändrats”. Vidare anfördes i brevsvaret att Regeringskansliet har en ambiti</w:t>
      </w:r>
      <w:r>
        <w:t>on att skriva prop</w:t>
      </w:r>
      <w:r>
        <w:t>o</w:t>
      </w:r>
      <w:r>
        <w:t>sitioner, lagar och förordningar m.m. på enkel svenska samt att Regering</w:t>
      </w:r>
      <w:r>
        <w:t>s</w:t>
      </w:r>
      <w:r>
        <w:t>kansliet – då regeringen slutligen skulle utfärda lagen – bedömde att uttryc</w:t>
      </w:r>
      <w:r>
        <w:t>k</w:t>
      </w:r>
      <w:r>
        <w:t>et svarar för var den lämpligaste formuleringen språkligt sett.</w:t>
      </w:r>
    </w:p>
    <w:p w:rsidR="000F11E2" w:rsidRDefault="000F11E2">
      <w:pPr>
        <w:pStyle w:val="Normaltindrag"/>
      </w:pPr>
      <w:r>
        <w:t>I sin bedömning i denna del av granskningen har kulturutskottet funnit att redan det förhållandet att den aktuella lagparagrafen fick en annan formul</w:t>
      </w:r>
      <w:r>
        <w:t>e</w:t>
      </w:r>
      <w:r>
        <w:t>ring i den av regeringen utfärdade lagen än riksdagen beslutat om är bekla</w:t>
      </w:r>
      <w:r>
        <w:t>g</w:t>
      </w:r>
      <w:r>
        <w:t>ligt. Då det gäller den förklaring av det inträffade som lämnats av Kulturd</w:t>
      </w:r>
      <w:r>
        <w:t>e</w:t>
      </w:r>
      <w:r>
        <w:t>partementet, är den anmärkningsvärd och tyder på vissa bristande kunskaper om grundläggande konstitutionella regler. Utöver denna principiella invän</w:t>
      </w:r>
      <w:r>
        <w:t>d</w:t>
      </w:r>
      <w:r>
        <w:t>ning vill Kulturutskottet även tillägga att utskottet inte är av den uppfattnin</w:t>
      </w:r>
      <w:r>
        <w:t>g</w:t>
      </w:r>
      <w:r>
        <w:t>en att uttrycken ”svara för ” och ”ansvara för” är synonyma. Kulturutskottet har under sin granskning funnit att konstitutionsutsko</w:t>
      </w:r>
      <w:r>
        <w:t>ttet redan har uppmär</w:t>
      </w:r>
      <w:r>
        <w:t>k</w:t>
      </w:r>
      <w:r>
        <w:t xml:space="preserve">sammats på denna fråga. Det ankommer på konstitutionsutskottet att närmare överväga om hanteringen av ärendet inom Regeringskansliet är av sådan art att den bör föranleda någon riksdagens åtgärd. </w:t>
      </w:r>
    </w:p>
    <w:p w:rsidR="000F11E2" w:rsidRDefault="000F11E2">
      <w:pPr>
        <w:pStyle w:val="Normaltindrag"/>
      </w:pPr>
      <w:r>
        <w:t>I sitt yttrande anför kulturutskottet vidare att den nya budgetprocessen, som tillämpades första gången hösten 1996, innebär att riksdagen fattar ett samlat beslut för samtliga anslag inom ett utgiftsområde. I bugetpropositi</w:t>
      </w:r>
      <w:r>
        <w:t>o</w:t>
      </w:r>
      <w:r>
        <w:t>nen för budgetåret 1997 fanns 52 anslag inom utgiftsområde 17, kultur, medier, trossamfund och fritid, och i budgetpropositionen för budgetåret 1998 53 anslag. I de två utskottsbetänkandena som avsåg anslagsbesluten inom utgiftsområde 17 behandlades även andra frågor som hade anknytning till anslagsbesluten, vilka bl.a. avsåg tillkännagivanden och bemyndiganden. Riksdagen meddelade regeringen sina beslut med anledning av anslagsb</w:t>
      </w:r>
      <w:r>
        <w:t>e</w:t>
      </w:r>
      <w:r>
        <w:t>tänkanden i skilda riksdagsskrivelser till de berörda departementen. Reg</w:t>
      </w:r>
      <w:r>
        <w:t>e</w:t>
      </w:r>
      <w:r>
        <w:t>ring</w:t>
      </w:r>
      <w:r>
        <w:t>en lämnar en samlad redovisning av sina beslut med anledning av varje sådan riksdagsskrivelse. I redovisningen av regeringsbesluten med anledning av de två riksdagsskrivelserna om anslag m.m. inom Kulturdepartementets verksamhetsområde för budgetåren 1997 och 1998 anger regeringen att dessa två skrivelser ännu inte var slutbehandlade den 31 december 1997. Det red</w:t>
      </w:r>
      <w:r>
        <w:t>o</w:t>
      </w:r>
      <w:r>
        <w:t>visas däremot inte om – och i så fall i vilka avseenden eller delmoment – de två skrivelsernas samlade och omfattande anslagsmoment ännu inte är s</w:t>
      </w:r>
      <w:r>
        <w:t>lu</w:t>
      </w:r>
      <w:r>
        <w:t>t</w:t>
      </w:r>
      <w:r>
        <w:t>behandlade. Det kan förutsättas att större delen av delmomenten i anslag</w:t>
      </w:r>
      <w:r>
        <w:t>s</w:t>
      </w:r>
      <w:r>
        <w:t>momenten är slutbehandlade, men det går inte att enbart med regeringens skrivelse som grund avgöra i vilka avseenden eller delmoment det eventuellt återstår att fatta beslut som rör anslagsmomenten. Det skulle enligt kulturu</w:t>
      </w:r>
      <w:r>
        <w:t>t</w:t>
      </w:r>
      <w:r>
        <w:t>skottet vara av värde för granskningen av regeringens beslut om det även i fråga om de omfattande anslagsbesluten redovisades i vilka avseenden och delmoment riksdagsskrivelserna ännu inte var slutbehandlade vid</w:t>
      </w:r>
      <w:r>
        <w:t xml:space="preserve"> redovi</w:t>
      </w:r>
      <w:r>
        <w:t>s</w:t>
      </w:r>
      <w:r>
        <w:t xml:space="preserve">ningsperiodens slut. </w:t>
      </w:r>
    </w:p>
    <w:p w:rsidR="000F11E2" w:rsidRDefault="000F11E2">
      <w:pPr>
        <w:pStyle w:val="R3"/>
      </w:pPr>
      <w:r>
        <w:t>Utskottets bedömning</w:t>
      </w:r>
    </w:p>
    <w:p w:rsidR="000F11E2" w:rsidRDefault="000F11E2">
      <w:r>
        <w:t>Den äldsta inte slutbehandlade skrivelsen på konstitutionsutskottets område, rskr. 1992/93:5, gäller ett tillkännagivande till regeringen från den 4 nove</w:t>
      </w:r>
      <w:r>
        <w:t>m</w:t>
      </w:r>
      <w:r>
        <w:t>ber 1992 om att regeringen borde låta frågan om publicering av kommune</w:t>
      </w:r>
      <w:r>
        <w:t>r</w:t>
      </w:r>
      <w:r>
        <w:t xml:space="preserve">nas och landstingens författningar bli föremål för närmare överväganden i något lämpligt sammanhang. Enligt regeringens redogörelse bereds ärendet. Regeringen har inte redovisat orsakerna till att den inte vidtagit någon åtgärd, inte heller när någon åtgärd beräknas vidtas. </w:t>
      </w:r>
    </w:p>
    <w:p w:rsidR="000F11E2" w:rsidRDefault="000F11E2">
      <w:pPr>
        <w:pStyle w:val="Normaltindrag"/>
      </w:pPr>
      <w:r>
        <w:t>Finansutskottet har i sitt yttrande till konstitutionsutskottet bl.a. komme</w:t>
      </w:r>
      <w:r>
        <w:t>n</w:t>
      </w:r>
      <w:r>
        <w:t>terat riksdagsskrivelse 1993/94:79 med anledning av riksdagens tillkännag</w:t>
      </w:r>
      <w:r>
        <w:t>i</w:t>
      </w:r>
      <w:r>
        <w:t xml:space="preserve">vande till regeringen om en allmänhetens bankombudsman. Finansutskottet konstaterar att riksdagens beställning ännu efter fem år inte är tillgodosedd. Enligt uppgift från Finansdepartementet skall en intern promemoria i ärendet upprättas under hösten 1998. </w:t>
      </w:r>
    </w:p>
    <w:p w:rsidR="000F11E2" w:rsidRDefault="000F11E2">
      <w:pPr>
        <w:pStyle w:val="Normaltindrag"/>
      </w:pPr>
      <w:r>
        <w:t>Skatteutskottet anför med anledning av riksdagsskrivelse 1988/89:158 som gäller ett tillkännagivande till regeringen om införande av en avdragsrätt vid arvsbeskattningen för kostn</w:t>
      </w:r>
      <w:r>
        <w:t>ader för vård och skötsel av gravplats, att utsko</w:t>
      </w:r>
      <w:r>
        <w:t>t</w:t>
      </w:r>
      <w:r>
        <w:t>tet utgår från att regeringen presenterar en lösning senast i samband med kommande förslag till ny arvs- och gåvoskattelagstiftning som enligt reg</w:t>
      </w:r>
      <w:r>
        <w:t>e</w:t>
      </w:r>
      <w:r>
        <w:t xml:space="preserve">ringen kommer att läggas fram för riksdagen under år 1999. </w:t>
      </w:r>
    </w:p>
    <w:p w:rsidR="000F11E2" w:rsidRDefault="000F11E2">
      <w:pPr>
        <w:pStyle w:val="Normaltindrag"/>
      </w:pPr>
      <w:r>
        <w:t>Kulturutskottet har bl.a. med anledning av riksdagsskrivelse 1996/97:129 framfört synpunkter dels på regeringens utfärdande av den enligt riksdagens beslut antagna bibliotekslagen, dels på den förklaring från Kulturdepart</w:t>
      </w:r>
      <w:r>
        <w:t>e</w:t>
      </w:r>
      <w:r>
        <w:t xml:space="preserve">mentet som framförts med anledning av det inträffade. </w:t>
      </w:r>
    </w:p>
    <w:p w:rsidR="000F11E2" w:rsidRDefault="000F11E2">
      <w:r>
        <w:t>Regeringens årliga skrivelse med en redogörelse för behandlingen av riksd</w:t>
      </w:r>
      <w:r>
        <w:t>a</w:t>
      </w:r>
      <w:r>
        <w:t>gens skrivelser till regeringen ger information om vilka åtgärder som reg</w:t>
      </w:r>
      <w:r>
        <w:t>e</w:t>
      </w:r>
      <w:r>
        <w:t>ringen vidtagit med anledning av riksdagens beslut. I redogörelsen lämnas uppgifter om t.ex. att en författning utfärdats eller en utredning tillsatts. Det kan också framgå att beredning och överväganden alltjämt pågår i frågor som riksdagen beslutat om. Som utskottet vid tidigare års granskningar har fra</w:t>
      </w:r>
      <w:r>
        <w:t>m</w:t>
      </w:r>
      <w:r>
        <w:t>hållit fyller skrivelsen en viktig funktion i riksdagens uppföljnings- och utvärderingsarbete. För den som vill följa den politisk</w:t>
      </w:r>
      <w:r>
        <w:t>a beslutsprocessen är den också av stort intresse. Den nu aktuella skrivelsen omfattar mer än 500 riksdagsbeslut.</w:t>
      </w:r>
    </w:p>
    <w:p w:rsidR="000F11E2" w:rsidRDefault="000F11E2">
      <w:pPr>
        <w:pStyle w:val="Normaltindrag"/>
      </w:pPr>
      <w:r>
        <w:t>När det gäller regeringens åtgärder med anledning av tillkännagivanden underströk utskottet i betänkande 1994/95:KU30 att utgångspunkten måste vara att det önskemål som tillkännagivandet avser bör tillgodoses. Om det visar sig föreligga omständigheter som hindrar ett genomförande eller om regeringen gör en annan bedömning än riksdagen måste regeringen dock kunna underlåta att vidta de åtgärder t</w:t>
      </w:r>
      <w:r>
        <w:t>illkännagivandet avser. En förutsät</w:t>
      </w:r>
      <w:r>
        <w:t>t</w:t>
      </w:r>
      <w:r>
        <w:t>ning borde då enligt utskottet vara att regeringens bedömningar i detta avs</w:t>
      </w:r>
      <w:r>
        <w:t>e</w:t>
      </w:r>
      <w:r>
        <w:t xml:space="preserve">ende redovisas för riksdagen.  </w:t>
      </w:r>
    </w:p>
    <w:p w:rsidR="000F11E2" w:rsidRDefault="000F11E2">
      <w:pPr>
        <w:pStyle w:val="Normaltindrag"/>
      </w:pPr>
      <w:r>
        <w:t>När det gäller mer än ett år gamla riksdagsskrivelser som inte har slutb</w:t>
      </w:r>
      <w:r>
        <w:t>e</w:t>
      </w:r>
      <w:r>
        <w:t>handlats har utskottet tidigare anfört att orsakerna till att regeringen inte vidtagit någon åtgärd borde redovisas för riksdagen med uppgift om när åtgärderna beräknas vidtas. I årets redogörelse redovisas 52 skrivelser från riksmötet 1994/95 eller tidigare som inte slutbehandlade. Tidpunkter för när åtgärder beräknas vidtas redovisas i de flesta fall, men saknas i vissa fall. Utskottet anser att en redovisning av planerade åtgärder fyller ett angeläget behov i utskottens uppföljnings- och utvärderingsarb</w:t>
      </w:r>
      <w:r>
        <w:t>ete och vill därför åte</w:t>
      </w:r>
      <w:r>
        <w:t>r</w:t>
      </w:r>
      <w:r>
        <w:t xml:space="preserve">igen understryka att uppgift om när åtgärder beräknas vidtas bör redovisas för de äldre skrivelserna. </w:t>
      </w:r>
    </w:p>
    <w:p w:rsidR="000F11E2" w:rsidRDefault="000F11E2">
      <w:pPr>
        <w:pStyle w:val="Normaltindrag"/>
      </w:pPr>
      <w:r>
        <w:t>När det gäller de ovan i utskottets bedömning särskilt återgivna ärendena anser utskottet att det är otillfredsställande att dessa ännu inte redovisats som slutbehandlade. Med anledning av vad kulturutskottet påpekat om den fela</w:t>
      </w:r>
      <w:r>
        <w:t>k</w:t>
      </w:r>
      <w:r>
        <w:t>tigt utfärdade bibliotekslagen vill konstitutionsutskottet instämma i att det inträffade är anmärkningsvärt. Utskottet utgår från att Kulturdepartementet har vidtagit erforderliga åtgärder för att komma till rätta med vad som brustit i detta fall. Vad i övrigt gäller de ej slutbehandlade ärenden som komment</w:t>
      </w:r>
      <w:r>
        <w:t>e</w:t>
      </w:r>
      <w:r>
        <w:t>rats i utskottens yttranden finner konstitutionsutskottet – som inte företagit någon närmare granskning av dessa ärenden för egen del – inte skäl till a</w:t>
      </w:r>
      <w:r>
        <w:t>n</w:t>
      </w:r>
      <w:r>
        <w:t>nan b</w:t>
      </w:r>
      <w:r>
        <w:t>e</w:t>
      </w:r>
      <w:r>
        <w:t>dömning än den som respektive utskott gjort</w:t>
      </w:r>
      <w:r>
        <w:t xml:space="preserve">.  </w:t>
      </w:r>
    </w:p>
    <w:p w:rsidR="000F11E2" w:rsidRDefault="000F11E2">
      <w:pPr>
        <w:pStyle w:val="Normaltindrag"/>
      </w:pPr>
      <w:r>
        <w:t>Granskningen i denna del föranleder inte något annat uttalande från ko</w:t>
      </w:r>
      <w:r>
        <w:t>n</w:t>
      </w:r>
      <w:r>
        <w:t xml:space="preserve">stitutionsutskottets sida. Regeringens skrivelse 1997/98:75 bör läggas till handlingarna.  </w:t>
      </w:r>
    </w:p>
    <w:p w:rsidR="000F11E2" w:rsidRDefault="000F11E2">
      <w:pPr>
        <w:pStyle w:val="Rubrik1"/>
      </w:pPr>
      <w:bookmarkStart w:id="51" w:name="_Toc441632834"/>
      <w:r>
        <w:t>5 Regeringens behandling av skrivelser från Riksdagens ombudsmän</w:t>
      </w:r>
      <w:bookmarkEnd w:id="51"/>
      <w:r>
        <w:t xml:space="preserve"> </w:t>
      </w:r>
    </w:p>
    <w:p w:rsidR="000F11E2" w:rsidRDefault="000F11E2">
      <w:pPr>
        <w:pStyle w:val="R3"/>
        <w:spacing w:before="123"/>
      </w:pPr>
      <w:r>
        <w:t>Bakgrund</w:t>
      </w:r>
    </w:p>
    <w:p w:rsidR="000F11E2" w:rsidRDefault="000F11E2">
      <w:r>
        <w:t>Enligt regeringsformen (RF) väljer riksdagen en eller flera ombudsmän att i enlighet med den instruktion som riksdagen beslutar utöva tillsyn över ti</w:t>
      </w:r>
      <w:r>
        <w:t>l</w:t>
      </w:r>
      <w:r>
        <w:t xml:space="preserve">lämpningen i offentlig verksamhet av lagar och andra författningar (12:6 RF). </w:t>
      </w:r>
    </w:p>
    <w:p w:rsidR="000F11E2" w:rsidRDefault="000F11E2">
      <w:pPr>
        <w:pStyle w:val="Normaltindrag"/>
      </w:pPr>
      <w:r>
        <w:t>Riksdagens ombudsmän (justitieombudsmännen, JO) har, enligt lagen (1986:765) med instruktion för Riksdagens ombudsmän, tillsyn över att de som utövar offentlig verskamhet efterlever lagar och andra författningar samt i övrigt fullgör sina åligganden. Ombudsmännen skall verka för att brister i lagstiftningen avhjälps. Om det vid tillsynsverksamheten uppkommer anle</w:t>
      </w:r>
      <w:r>
        <w:t>d</w:t>
      </w:r>
      <w:r>
        <w:t>ning att väcka fråga om författningsändring eller annan åtgärd från statens sida, får Riksdagens ombudsmän göra en framställning i ämnet till riksdagen eller regeringen, 4 § i instruktionen. Riksdagens ombudsmän bedriver sin verksamhet genom prövning av klagomål från allmänheten samt genom inspektioner och andra undersökn</w:t>
      </w:r>
      <w:r>
        <w:t>i</w:t>
      </w:r>
      <w:r>
        <w:t>ngar som de finner påkallade.</w:t>
      </w:r>
    </w:p>
    <w:p w:rsidR="000F11E2" w:rsidRDefault="000F11E2">
      <w:r>
        <w:t>Vid justititeombudsmännens besök hos konstitutionsutskottet i november 1997 aktualiserades frågan om Regeringskansliets hantering av framstäl</w:t>
      </w:r>
      <w:r>
        <w:t>l</w:t>
      </w:r>
      <w:r>
        <w:t>ningar i lagstiftningsfrågor och JO-beslut som för kännedom överlämnats till Regeringskansliet – i vissa fall även till riksdagsutskott. En överenskomme</w:t>
      </w:r>
      <w:r>
        <w:t>l</w:t>
      </w:r>
      <w:r>
        <w:t xml:space="preserve">se träffades om att Riksdagens ombudsmän skulle tillställa utskottets kansli en sammanställning över framställningar och överlämnade beslut, baserade på vad som rapporterats i JO:s ämbetsberättelse under de tre senaste åren. </w:t>
      </w:r>
    </w:p>
    <w:p w:rsidR="000F11E2" w:rsidRDefault="000F11E2">
      <w:pPr>
        <w:pStyle w:val="R4"/>
      </w:pPr>
      <w:r>
        <w:t xml:space="preserve">Riksdagens ombudsmäns sammanställning 1998-03-11 </w:t>
      </w:r>
    </w:p>
    <w:p w:rsidR="000F11E2" w:rsidRDefault="000F11E2">
      <w:r>
        <w:t xml:space="preserve">I mars 1998 överlämnade Riksdagens ombudsmän en sådan sammanställning till utskottet, </w:t>
      </w:r>
      <w:r>
        <w:rPr>
          <w:i/>
        </w:rPr>
        <w:t>bilaga 5.1.</w:t>
      </w:r>
      <w:r>
        <w:t xml:space="preserve"> </w:t>
      </w:r>
    </w:p>
    <w:p w:rsidR="000F11E2" w:rsidRDefault="000F11E2">
      <w:pPr>
        <w:pStyle w:val="Normaltindrag"/>
      </w:pPr>
      <w:r>
        <w:t>Av redogörelsen framgår att Riksdagens ombudsmän under verksamhet</w:t>
      </w:r>
      <w:r>
        <w:t>s</w:t>
      </w:r>
      <w:r>
        <w:t>åren 1995/96, 1996/97 och 1997/98 gjort fyra framställningar till regeringen enligt 4 § lagen (1986:765) med instruktion för Riksdagens ombudsmän samt i 38 fall för kännedom överlämnat beslut till departement i Regeringskansl</w:t>
      </w:r>
      <w:r>
        <w:t>i</w:t>
      </w:r>
      <w:r>
        <w:t xml:space="preserve">et. </w:t>
      </w:r>
    </w:p>
    <w:p w:rsidR="000F11E2" w:rsidRDefault="000F11E2">
      <w:pPr>
        <w:pStyle w:val="Normaltindrag"/>
      </w:pPr>
      <w:r>
        <w:t xml:space="preserve"> Konstitutionsutskottet överlämnade Riksdagens ombudsmäns samma</w:t>
      </w:r>
      <w:r>
        <w:t>n</w:t>
      </w:r>
      <w:r>
        <w:t xml:space="preserve">ställning till Regeringskansliet för yttrande. </w:t>
      </w:r>
    </w:p>
    <w:p w:rsidR="000F11E2" w:rsidRDefault="000F11E2">
      <w:pPr>
        <w:pStyle w:val="R4"/>
      </w:pPr>
      <w:r>
        <w:t>Regeringskansliets yttrande 1998-11-09</w:t>
      </w:r>
    </w:p>
    <w:p w:rsidR="000F11E2" w:rsidRDefault="000F11E2">
      <w:r>
        <w:t xml:space="preserve">Som svar överlämnade Regeringskansliet de upplysningar och kommentarer som respektive departement upprättat, </w:t>
      </w:r>
      <w:r>
        <w:rPr>
          <w:i/>
        </w:rPr>
        <w:t>bilaga 5.2.</w:t>
      </w:r>
      <w:r>
        <w:t xml:space="preserve"> Av upplysningarna och kommentarerna framgår vilka åtgärder som vidtagits. Det lämnas t.ex. up</w:t>
      </w:r>
      <w:r>
        <w:t>p</w:t>
      </w:r>
      <w:r>
        <w:t xml:space="preserve">gifter om att en viss fråga behandlas i en proposition, att ett ärende har lett till en ny bestämmelse i en lag, att en departementspromemoria med förslag till lagstiftning i frågan har upprättats samt att ett ärende har överlämnats till en pågående utredning. </w:t>
      </w:r>
    </w:p>
    <w:p w:rsidR="000F11E2" w:rsidRDefault="000F11E2">
      <w:pPr>
        <w:pStyle w:val="R3"/>
      </w:pPr>
      <w:r>
        <w:t>Utskottets bedömning</w:t>
      </w:r>
    </w:p>
    <w:p w:rsidR="000F11E2" w:rsidRDefault="000F11E2">
      <w:r>
        <w:t xml:space="preserve">Regeringens sammanställning över vidtagna åtgärder med anledning av Riksdagens ombudsmäns beslut och framställningar enligt 4 § lagen med instruktion för Riksdagens ombudsmän ger en bra information till såväl utskottet som till Riksdagens ombudsmän. Utskottet finner redogörelsen tillfredsställande. </w:t>
      </w:r>
    </w:p>
    <w:p w:rsidR="000F11E2" w:rsidRDefault="000F11E2">
      <w:pPr>
        <w:pStyle w:val="Normaltindrag"/>
      </w:pPr>
      <w:r>
        <w:t>Granskningen i denna del föranleder inte något annat uttalande från u</w:t>
      </w:r>
      <w:r>
        <w:t>t</w:t>
      </w:r>
      <w:r>
        <w:t>skottets sida.</w:t>
      </w:r>
    </w:p>
    <w:p w:rsidR="000F11E2" w:rsidRDefault="000F11E2">
      <w:pPr>
        <w:pStyle w:val="Rubrik1"/>
      </w:pPr>
      <w:bookmarkStart w:id="52" w:name="_Toc441632835"/>
      <w:r>
        <w:t>6 Regleringsbreven</w:t>
      </w:r>
      <w:bookmarkEnd w:id="52"/>
    </w:p>
    <w:p w:rsidR="000F11E2" w:rsidRDefault="000F11E2">
      <w:pPr>
        <w:pStyle w:val="R3"/>
        <w:spacing w:before="123"/>
      </w:pPr>
      <w:r>
        <w:t>Inledning</w:t>
      </w:r>
    </w:p>
    <w:p w:rsidR="000F11E2" w:rsidRDefault="000F11E2">
      <w:pPr>
        <w:rPr>
          <w:i/>
        </w:rPr>
      </w:pPr>
      <w:r>
        <w:t>Utskottet har granskat en del av regeringens regleringsbrev för budgetåret 1998 främst i syfte att undersöka om det förekommer villkor och bemynd</w:t>
      </w:r>
      <w:r>
        <w:t>i</w:t>
      </w:r>
      <w:r>
        <w:t>ganden som hellre borde ges i förordningsform. Granskningen har begränsats till utgiftsområdena 1–5 och 7–14 enligt riksdagsordningens tilläggsbestä</w:t>
      </w:r>
      <w:r>
        <w:t>m</w:t>
      </w:r>
      <w:r>
        <w:t xml:space="preserve">melse 5.12.1 och har i huvudsak begränsats till den finansiella delen. Granskningen har genomförts på grundval av innehållet i statsliggaren. En sammanställning redovisas i </w:t>
      </w:r>
      <w:r>
        <w:rPr>
          <w:i/>
        </w:rPr>
        <w:t>bil</w:t>
      </w:r>
      <w:r>
        <w:rPr>
          <w:i/>
        </w:rPr>
        <w:t>a</w:t>
      </w:r>
      <w:r>
        <w:rPr>
          <w:i/>
        </w:rPr>
        <w:t>ga 6.</w:t>
      </w:r>
    </w:p>
    <w:p w:rsidR="000F11E2" w:rsidRDefault="000F11E2">
      <w:pPr>
        <w:pStyle w:val="R3"/>
      </w:pPr>
      <w:r>
        <w:t>Gällande regler</w:t>
      </w:r>
    </w:p>
    <w:p w:rsidR="000F11E2" w:rsidRDefault="000F11E2">
      <w:r>
        <w:t>Regeringsformen innebär inte att alla av riksdagen fattade beslut skall b</w:t>
      </w:r>
      <w:r>
        <w:t>e</w:t>
      </w:r>
      <w:r>
        <w:t>nämnas lagar. Det förutsätts att besluten om utgiftsanslag skall fattas helt enkelt såsom godkännande av regeringens förslag eller annars som anvisning av medel för angivna ändamål. Ett anslagsbeslut är principiellt bara en ful</w:t>
      </w:r>
      <w:r>
        <w:t>l</w:t>
      </w:r>
      <w:r>
        <w:t>makt för regeringen. Besluten skall som sådana inte kungöras för allmänh</w:t>
      </w:r>
      <w:r>
        <w:t>e</w:t>
      </w:r>
      <w:r>
        <w:t>ten eller officiellt bringas till myndigheternas kännedom för efterrättelse. De har sin betydelse bl.a. som underlag för regeringens regleringsbrev till my</w:t>
      </w:r>
      <w:r>
        <w:t>n</w:t>
      </w:r>
      <w:r>
        <w:t>dighete</w:t>
      </w:r>
      <w:r>
        <w:t>r</w:t>
      </w:r>
      <w:r>
        <w:t>na.</w:t>
      </w:r>
    </w:p>
    <w:p w:rsidR="000F11E2" w:rsidRDefault="000F11E2">
      <w:r>
        <w:t>Rätten att bestämma om statens inkomster o</w:t>
      </w:r>
      <w:r>
        <w:t>ch utgifter samt om annat förf</w:t>
      </w:r>
      <w:r>
        <w:t>o</w:t>
      </w:r>
      <w:r>
        <w:t>gande över statens tillgångar än utgifter brukar betecknas som finansmakten. Finansmakten behandlas i 9 kap. regeringsformen. I 9 kap. 2 § stadgas att statens medel inte får användas på annat sätt än riksdagen bestämt. Riksd</w:t>
      </w:r>
      <w:r>
        <w:t>a</w:t>
      </w:r>
      <w:r>
        <w:t xml:space="preserve">gen företar enligt 9 kap. 3 § budgetreglering för närmast följande budgetår och, om särskilda skäl föranleder det, för annan budgetperiod. Riksdagen  anvisar därvid anslag till angivna ändamål. </w:t>
      </w:r>
    </w:p>
    <w:p w:rsidR="000F11E2" w:rsidRDefault="000F11E2">
      <w:r>
        <w:t>Enligt 9 kap. 8 § regeringsformen står statens medel och övri</w:t>
      </w:r>
      <w:r>
        <w:t>ga tillgångar till regeringens disposition, bortsett från de tillgångar som är avsedda för riksd</w:t>
      </w:r>
      <w:r>
        <w:t>a</w:t>
      </w:r>
      <w:r>
        <w:t>gen och dess myndigheter eller som i lag avsatts till särskild förvaltning. Bestämmelsen är grunden för regeringens befogenhet att utfärda reglering</w:t>
      </w:r>
      <w:r>
        <w:t>s</w:t>
      </w:r>
      <w:r>
        <w:t>brev. Genom regleringsbreven ställer regeringen de medel som riksdagen anvisat genom budgetregleringen till de berörda myndigheternas förfogande. I budgetprocessen är regleringsbrevet ett av regeringens viktigaste styrd</w:t>
      </w:r>
      <w:r>
        <w:t>o</w:t>
      </w:r>
      <w:r>
        <w:t>kument i förhållande till myndigheterna. Regle</w:t>
      </w:r>
      <w:r>
        <w:t>ringsbrev utfärdas för alla myndigheter (såväl anslags- som avgiftsfinansierade) och avser myndigh</w:t>
      </w:r>
      <w:r>
        <w:t>e</w:t>
      </w:r>
      <w:r>
        <w:t>tens hela verksamhet. I regleringsbreven specificerar regeringen riksdagens budge</w:t>
      </w:r>
      <w:r>
        <w:t>t</w:t>
      </w:r>
      <w:r>
        <w:t>beslut.</w:t>
      </w:r>
    </w:p>
    <w:p w:rsidR="000F11E2" w:rsidRDefault="000F11E2">
      <w:r>
        <w:t>I regleringsbrevet ställer regeringen krav på vad myndigheten skall utföra under året och anger de ekonomiska förutsättningarna för verksamheten. Innehållet i regleringsbrevet skall ligga inom ramen för de beslut som har fattats av riksdagen i fråga om ekonomiska ramar och krav på verksamheten. I regleringsbreven begär re</w:t>
      </w:r>
      <w:r>
        <w:t>geringen vidare ofta underlag för en fördjupad prövning av hela eller viss del av verksamheten. Bemyndiganden, villkor eller dylikt som anges i myndighetens instruktion, i lagar och förordningar bör enligt Regeringskansliets handledning Regleringsbrev för år 1998 inte upprepas i regleringsbr</w:t>
      </w:r>
      <w:r>
        <w:t>e</w:t>
      </w:r>
      <w:r>
        <w:t>vet.</w:t>
      </w:r>
    </w:p>
    <w:p w:rsidR="000F11E2" w:rsidRDefault="000F11E2">
      <w:pPr>
        <w:pStyle w:val="R3"/>
      </w:pPr>
      <w:r>
        <w:t>Regleringsbrevens form</w:t>
      </w:r>
    </w:p>
    <w:p w:rsidR="000F11E2" w:rsidRDefault="000F11E2">
      <w:r>
        <w:t>Före budgetåret 1991/92 angavs i regleringsbreven de författningar och bestämmelser som reglerade myndighetens verksamhet. Regleringsbreven  var i första hand ett dokument för finansiell styrning. Budgetåret 1991/92 infördes en verksamhetsdel där resultatmål och resultatkrav anges samt krav på återrapportering i årsredovisningen av viss information. Påföljande bu</w:t>
      </w:r>
      <w:r>
        <w:t>d</w:t>
      </w:r>
      <w:r>
        <w:t>getår ersattes begreppet resultatmål med begreppen övergripande mål och verksamhetsmål. Dessutom infördes avsnittet Uppdrag, som avsåg större engångsinsatser medan återrapporteringskraven avsåg löpande resultatinfo</w:t>
      </w:r>
      <w:r>
        <w:t>r</w:t>
      </w:r>
      <w:r>
        <w:t>mation kopplad till målen. Budgetåret 1993/94 infördes räntekontomodellen och låneramsmodellen. Under de följande budgetåren fortsatte arbetet med att förbättra målsättningarna. Budgetåret 1997 försvann förvaltningsanslagen och ersattes i de flesta fall med ramanslag, vilket innebär att ramansla</w:t>
      </w:r>
      <w:r>
        <w:t>gen inte bara finansierar förvaltningsuppgifter utan även s.k. sakanslag. För bu</w:t>
      </w:r>
      <w:r>
        <w:t>d</w:t>
      </w:r>
      <w:r>
        <w:t>getåret 1998 ersattes de övergripande målen med effektmål, vilka regeringen presenterat i budgetpropositionen som de viktigaste målen inom ett utgift</w:t>
      </w:r>
      <w:r>
        <w:t>s</w:t>
      </w:r>
      <w:r>
        <w:t>område. I regleringsbreven infördes en ny målnivå i form av myndigheternas del av effektmålen.</w:t>
      </w:r>
    </w:p>
    <w:p w:rsidR="000F11E2" w:rsidRDefault="000F11E2">
      <w:r>
        <w:t>Regleringsbreven för år 1998 består av olika delar. Som grundregel gäller att en verksamhetsdel skall upprättas per myndighet. När det gäller finansi</w:t>
      </w:r>
      <w:r>
        <w:t>e</w:t>
      </w:r>
      <w:r>
        <w:t>ringsdelen är grundregeln att endast en finansieringsdel upprättas per depa</w:t>
      </w:r>
      <w:r>
        <w:t>r</w:t>
      </w:r>
      <w:r>
        <w:t xml:space="preserve">tement. Finansieringsdelen är indelad i fyra avsnitt nämligen </w:t>
      </w:r>
      <w:r>
        <w:rPr>
          <w:i/>
        </w:rPr>
        <w:t>Översikt, A</w:t>
      </w:r>
      <w:r>
        <w:rPr>
          <w:i/>
        </w:rPr>
        <w:t>n</w:t>
      </w:r>
      <w:r>
        <w:rPr>
          <w:i/>
        </w:rPr>
        <w:t xml:space="preserve">slag, Avgifter och andra inkomster </w:t>
      </w:r>
      <w:r>
        <w:t>samt</w:t>
      </w:r>
      <w:r>
        <w:rPr>
          <w:i/>
        </w:rPr>
        <w:t xml:space="preserve"> Övriga Bemyndiganden och ekon</w:t>
      </w:r>
      <w:r>
        <w:rPr>
          <w:i/>
        </w:rPr>
        <w:t>o</w:t>
      </w:r>
      <w:r>
        <w:rPr>
          <w:i/>
        </w:rPr>
        <w:t>miska villkor</w:t>
      </w:r>
      <w:r>
        <w:t xml:space="preserve">. </w:t>
      </w:r>
    </w:p>
    <w:p w:rsidR="000F11E2" w:rsidRDefault="000F11E2">
      <w:pPr>
        <w:pStyle w:val="Normaltindrag"/>
      </w:pPr>
      <w:r>
        <w:t>Alla villkor m.m. för avgiftsbelagd verksamhet som inte framgår av lag, förordning eller andra regeringsbeslut behandlas i regleringsbreven under rubriken Avgifter och andra inkomster. Exempel på sådana villkor är my</w:t>
      </w:r>
      <w:r>
        <w:t>n</w:t>
      </w:r>
      <w:r>
        <w:t>dighetens rätt att ut avgifter, rätt att besluta om avgiftsnivå och disposition</w:t>
      </w:r>
      <w:r>
        <w:t>s</w:t>
      </w:r>
      <w:r>
        <w:t>rätt till inkomsterna (såvida inte sådana bemyndiganden lämnas i förfat</w:t>
      </w:r>
      <w:r>
        <w:t>t</w:t>
      </w:r>
      <w:r>
        <w:t>ning). Också eventuella villkor för redovisningen som inte framgår av ek</w:t>
      </w:r>
      <w:r>
        <w:t>o</w:t>
      </w:r>
      <w:r>
        <w:t>nomiadministrativa förordningar tas upp under denna rubrik. I regleringsbr</w:t>
      </w:r>
      <w:r>
        <w:t>e</w:t>
      </w:r>
      <w:r>
        <w:t>ven ges ofta undantag från de ekonomiadministrativa reglerna. Enligt F</w:t>
      </w:r>
      <w:r>
        <w:t>i</w:t>
      </w:r>
      <w:r>
        <w:t>nansdepartementets handledning för regleringsbrev 1999 skall undantag ges med stor restriktivitet. Undantag bör endast medges för myndighete</w:t>
      </w:r>
      <w:r>
        <w:t>r som är små, har en liten omsättning och som tidigare inte haft några problem med EA-området.</w:t>
      </w:r>
    </w:p>
    <w:p w:rsidR="000F11E2" w:rsidRDefault="000F11E2">
      <w:pPr>
        <w:pStyle w:val="Normaltindrag"/>
      </w:pPr>
      <w:r>
        <w:t>Under rubriken Övriga bemyndiganden och ekonomiska villkor anges b</w:t>
      </w:r>
      <w:r>
        <w:t>e</w:t>
      </w:r>
      <w:r>
        <w:t>myndiganden av finansiell art som lämnas till myndigheten och som inte är knutna till något specifikt anslag, liksom övriga ekonomiska bestämmelser under det aktuella budgetåret. Bemyndiganden som är knutna till ett anslag tas i stället upp under rubriken Anslag. I avsnittet Övriga bemyndiganden och ekonomiska villkor tas upp bemyndigande att ha en låneram i Riksgäld</w:t>
      </w:r>
      <w:r>
        <w:t>s</w:t>
      </w:r>
      <w:r>
        <w:t>kontoret för finansiering av investeringar i anläggningstillgångar som a</w:t>
      </w:r>
      <w:r>
        <w:t>n</w:t>
      </w:r>
      <w:r>
        <w:t>vänds i verksamheten och bemyndigande i fråga om kredit på räntekont</w:t>
      </w:r>
      <w:r>
        <w:t>o i Riksgäldskontoret.</w:t>
      </w:r>
    </w:p>
    <w:p w:rsidR="000F11E2" w:rsidRDefault="000F11E2">
      <w:pPr>
        <w:pStyle w:val="Normaltindrag"/>
      </w:pPr>
      <w:r>
        <w:t>Låneramen avser enligt handledningen för regleringsbrev den totala skuld som myndigheten vid varje given tidpunkt får ha till Riksgäldskontoret. Om myndigheten medges undantag från lånemodellen anges detta i reglering</w:t>
      </w:r>
      <w:r>
        <w:t>s</w:t>
      </w:r>
      <w:r>
        <w:t>brevet.</w:t>
      </w:r>
    </w:p>
    <w:p w:rsidR="000F11E2" w:rsidRDefault="000F11E2">
      <w:pPr>
        <w:pStyle w:val="Normaltindrag"/>
      </w:pPr>
      <w:r>
        <w:t>De flesta myndigheter har tillgång till ett räntekonto i Riksgäldskontoret. Räntekontot skall användas för de medel myndigheten disponerar i den egna verksamheten. Anslagsmedlen för budgetåret överförs enligt anslagsföror</w:t>
      </w:r>
      <w:r>
        <w:t>d</w:t>
      </w:r>
      <w:r>
        <w:t>ningen till räntekontot med en tolftedel varje månad. Till räntekontot kopplas ett kreditutrymme, vilket utgör gränsen för de medel myndigheten medges ”låna” om likvida medel saknas på kontot. Storleken på kreditutrymmet anges med totalbelopp för myndigheten och skall normalt uppgå till högst 10 % av räntebelagda anslag jämte eventuellt utrymme för avgifts- och bidrag</w:t>
      </w:r>
      <w:r>
        <w:t>s</w:t>
      </w:r>
      <w:r>
        <w:t>finansierad verksamhet.</w:t>
      </w:r>
    </w:p>
    <w:p w:rsidR="000F11E2" w:rsidRDefault="000F11E2">
      <w:pPr>
        <w:pStyle w:val="R3"/>
      </w:pPr>
      <w:r>
        <w:t>Regleringsbreven och normgivningen</w:t>
      </w:r>
    </w:p>
    <w:p w:rsidR="000F11E2" w:rsidRDefault="000F11E2">
      <w:r>
        <w:t>I 8 kap. regeringsformen  finns bestämmelser om normgivning genom lagar och andra föreskrifter. Utmärkande för de föreskrifter som omfattas av dessa bestämmelser är att det är fråga om rättsregler, som kännetecknas av att de är bindande för myndigheter och enskilda. Rättsreglerna karakteriseras av att de utgör generella föreskrifter. Kravet på generell tillämpning anses uppfyllt om en föreskrift avser situationer av ett visst slag eller vissa typer av handling</w:t>
      </w:r>
      <w:r>
        <w:t>s</w:t>
      </w:r>
      <w:r>
        <w:t>sätt eller om den berör en i allmänna termer bestämd krets av personer (prop. 1973:90, s. 204). Till föreskrifter som omfattas av 8 kap. regeringsformen hänförs inte bara generella föreskrifter som reglerar enskildas rättigheter och skyldigheter eller i övrigt skall tjäna till allmän efterrättelse utan också såd</w:t>
      </w:r>
      <w:r>
        <w:t>a</w:t>
      </w:r>
      <w:r>
        <w:t>na generella föreskrifter som reglerar olika beslutande organs och myndi</w:t>
      </w:r>
      <w:r>
        <w:t>g</w:t>
      </w:r>
      <w:r>
        <w:t>heters organisation och verksamhet. Bestämmelserna i 8 kap. regeringsfo</w:t>
      </w:r>
      <w:r>
        <w:t>r</w:t>
      </w:r>
      <w:r>
        <w:t>men omfattar således bl.a. instruktioner för myndigh</w:t>
      </w:r>
      <w:r>
        <w:t>eter. Enligt den b</w:t>
      </w:r>
      <w:r>
        <w:t>e</w:t>
      </w:r>
      <w:r>
        <w:t>greppsbildning som ligger till grund för regeringsformen kan dock även andra beslut än normbeslut innefatta föreskrifter (jfr. prop. 1975/76:209 s. 160). De beslut varigenom regeringen på angivna villkor ställer de anslag riksdagen har beviljat till underordnade myndigheters förfogande är att b</w:t>
      </w:r>
      <w:r>
        <w:t>e</w:t>
      </w:r>
      <w:r>
        <w:t>trakta som föreskrifter som inte omfattas av 8 kap. regeringsfo</w:t>
      </w:r>
      <w:r>
        <w:t>r</w:t>
      </w:r>
      <w:r>
        <w:t>men.</w:t>
      </w:r>
    </w:p>
    <w:p w:rsidR="000F11E2" w:rsidRDefault="000F11E2">
      <w:pPr>
        <w:pStyle w:val="Normaltindrag"/>
      </w:pPr>
      <w:r>
        <w:t xml:space="preserve">Kungörandet av författningar regleras i lagen (1976:633) om kungörande av lagar och andra författningar. Enligt 1 § förstås med </w:t>
      </w:r>
      <w:r>
        <w:t>författning lagar, förordningar och andra rättsregler som i 8 kap. regeringsformen betecknas som föreskrifter. Författningar skall kungöras, dock bl.a. inte  om föreskri</w:t>
      </w:r>
      <w:r>
        <w:t>f</w:t>
      </w:r>
      <w:r>
        <w:t>ten bara reglerar statlig myndighets inre förhållanden eller förhållandet me</w:t>
      </w:r>
      <w:r>
        <w:t>l</w:t>
      </w:r>
      <w:r>
        <w:t>lan myndigheterna inbördes förutsatt att författningen inte innehåller något som kan vara av väsentligt intresse för utomstående eller för berörda arbet</w:t>
      </w:r>
      <w:r>
        <w:t>s</w:t>
      </w:r>
      <w:r>
        <w:t>tagares eller up</w:t>
      </w:r>
      <w:r>
        <w:t>p</w:t>
      </w:r>
      <w:r>
        <w:t>dragstagares rättsställning.</w:t>
      </w:r>
    </w:p>
    <w:p w:rsidR="000F11E2" w:rsidRDefault="000F11E2">
      <w:r>
        <w:t>Det ankommer på regeringen att verkställa riksdagens beslut. Direk</w:t>
      </w:r>
      <w:r>
        <w:t>tiv för myndigheternas användning av anslagen finns förutom i regleringsbreven ofta i lagar och förordningar. Principerna för vilken form som skall användas är inte helt klar. En utgångspunkt är dock att regleringsbreven i princip gäller för ett budgetår medan lag eller förordning i princip gäller tills vidare. En annan är regleringsbrev bör innehålla direktiv riktade endast till myndigh</w:t>
      </w:r>
      <w:r>
        <w:t>e</w:t>
      </w:r>
      <w:r>
        <w:t>terna medan en författning riktar sig också till allmänheten. Föreskrifter som har betydelse för allmänheten bör med dess</w:t>
      </w:r>
      <w:r>
        <w:t>a utgångspunkter ges förfat</w:t>
      </w:r>
      <w:r>
        <w:t>t</w:t>
      </w:r>
      <w:r>
        <w:t>ningsform liksom i huvudsak också direktiv av mer permanent karaktär. Vissa direktiv i regleringsbreven är dock av sådan karaktär att de måste upprepas år från år eftersom de naturligen hör till anslagsbeslutet. Även om de kan sägas vara av permanent karaktär torde det inte vara rimligt att besluta sådana direktiv genom förordning. Detta hindrar dock inte att huvudprinc</w:t>
      </w:r>
      <w:r>
        <w:t>i</w:t>
      </w:r>
      <w:r>
        <w:t>pen bör kunna sägas vara att regler av permanent karaktär skall ges genom förfat</w:t>
      </w:r>
      <w:r>
        <w:t>t</w:t>
      </w:r>
      <w:r>
        <w:t>ning.</w:t>
      </w:r>
    </w:p>
    <w:p w:rsidR="000F11E2" w:rsidRDefault="000F11E2">
      <w:pPr>
        <w:pStyle w:val="R3"/>
      </w:pPr>
      <w:r>
        <w:t xml:space="preserve">Myndigheternas rätt att </w:t>
      </w:r>
      <w:r>
        <w:t>ta ut avgifter</w:t>
      </w:r>
    </w:p>
    <w:p w:rsidR="000F11E2" w:rsidRDefault="000F11E2">
      <w:r>
        <w:t>En statlig myndighet har bara rätt att ta ut avgifter om det finns ett bemynd</w:t>
      </w:r>
      <w:r>
        <w:t>i</w:t>
      </w:r>
      <w:r>
        <w:t>gande från regeringen. Om det rör sig om tvingande offentligrättsliga avgi</w:t>
      </w:r>
      <w:r>
        <w:t>f</w:t>
      </w:r>
      <w:r>
        <w:t xml:space="preserve">ter  skall riksdagen dessförinnan ha beslutat att verksamheten skall bedrivas och att den skall vara avgiftsbelagd. En avgift betraktas som offentligrättslig om den innebär ett tvingande ingrepp i enskildas ekonomiska förhållanden. Sådana avgifter liksom frivilliga avgifter som syftar till att generera intäkter som klart överstiger statens kostnader inom verksamhetsområdet hör till riksdagens kompetensområde. </w:t>
      </w:r>
    </w:p>
    <w:p w:rsidR="000F11E2" w:rsidRDefault="000F11E2">
      <w:pPr>
        <w:pStyle w:val="Normaltindrag"/>
      </w:pPr>
      <w:r>
        <w:t>Enligt 8 kap. 3 § rege</w:t>
      </w:r>
      <w:r>
        <w:t>ringsformen skall föreskrifter om förhållandet mellan enskilda och det allmänna som gäller åligganden för enskilda eller i övrigt avser ingrepp i enskildas personliga eller ekonomiska förhållanden meddel</w:t>
      </w:r>
      <w:r>
        <w:t>e</w:t>
      </w:r>
      <w:r>
        <w:t>as genom lag. Enligt 8 kap. 9 § andra stycket regeringsformen kan regerin</w:t>
      </w:r>
      <w:r>
        <w:t>g</w:t>
      </w:r>
      <w:r>
        <w:t>en efter riksdagens bemyndigande meddela sådana föreskrifter om avgifter, som på grund av 3 § annars skall meddelas av riksdagen.</w:t>
      </w:r>
    </w:p>
    <w:p w:rsidR="000F11E2" w:rsidRDefault="000F11E2">
      <w:pPr>
        <w:pStyle w:val="Normaltindrag"/>
      </w:pPr>
      <w:r>
        <w:t>Sådana bemyndiganden har getts i flera fall. Riksdagen har bl.a. bemynd</w:t>
      </w:r>
      <w:r>
        <w:t>i</w:t>
      </w:r>
      <w:r>
        <w:t>gat regeringen att i överensstämmelse med vissa riktlinjer meddela för</w:t>
      </w:r>
      <w:r>
        <w:t>e</w:t>
      </w:r>
      <w:r>
        <w:t xml:space="preserve">skrifter om ansöknings- och expeditionsavgifter vid statliga myndigheter (prop. 1989/90:138, bet. 1989/90:FiU38, rskr. 289). </w:t>
      </w:r>
    </w:p>
    <w:p w:rsidR="000F11E2" w:rsidRDefault="000F11E2">
      <w:r>
        <w:t>Enligt 19 § lagen om statsbudgeten (1996:1059) får regeringen besluta om dispositionen av avgiftsinkomster från frivilligt efterfrågade varor och tjän</w:t>
      </w:r>
      <w:r>
        <w:t>s</w:t>
      </w:r>
      <w:r>
        <w:t xml:space="preserve">ter som staten tillhandahåller, om inkomsterna helt eller delvis skall täcka statens kostnader för verksamheten.  </w:t>
      </w:r>
    </w:p>
    <w:p w:rsidR="000F11E2" w:rsidRDefault="000F11E2">
      <w:pPr>
        <w:pStyle w:val="Normaltindrag"/>
      </w:pPr>
      <w:r>
        <w:t>Generella bestämmelser om statliga myndigheters avgiftsbelagda ver</w:t>
      </w:r>
      <w:r>
        <w:t>k</w:t>
      </w:r>
      <w:r>
        <w:t>samhet finns bl.a. i avgiftsförordningen (1992:191) och i kapitalförsörjning</w:t>
      </w:r>
      <w:r>
        <w:t>s</w:t>
      </w:r>
      <w:r>
        <w:t>förordningen (</w:t>
      </w:r>
      <w:r>
        <w:rPr>
          <w:sz w:val="17"/>
        </w:rPr>
        <w:t>1996:1188)</w:t>
      </w:r>
      <w:r>
        <w:t xml:space="preserve">. Enligt 3 § avgiftsförordningen får en myndighet ta ut betalning för de varor och tjänster den tillhandahåller bara om det framgår av lag, förordning eller särskilt beslut av regeringen. </w:t>
      </w:r>
    </w:p>
    <w:p w:rsidR="000F11E2" w:rsidRDefault="000F11E2">
      <w:pPr>
        <w:pStyle w:val="Normaltindrag"/>
      </w:pPr>
      <w:r>
        <w:t>I 4 § avgiftsförordningen finns vidare ett generellt bemyndigande som i</w:t>
      </w:r>
      <w:r>
        <w:t>n</w:t>
      </w:r>
      <w:r>
        <w:t>nebär att myndigheten själv får bestämma att ta ut avgifter för sådana varor och tjänster som räknas upp i paragrafen. Det rör sig här bl.a. om publikati</w:t>
      </w:r>
      <w:r>
        <w:t>o</w:t>
      </w:r>
      <w:r>
        <w:t>ner, konferenser, kurser, uthyrning av lokaler och utrustning, offentlig i</w:t>
      </w:r>
      <w:r>
        <w:t>n</w:t>
      </w:r>
      <w:r>
        <w:t>köps- och resurssamordning, ADB-information i annan form än utskrift, tjänsteexport m.m. Avgifterna skall beräknas så att full kostnadstäckning uppnås. Av 6 § avgiftsförordningen framgår att myndigheten får bestämma dessa avgifters storlek. I 15 § avgiftsförordningen finns bestämme</w:t>
      </w:r>
      <w:r>
        <w:t>lser om avgifter för kopior av allmänna handlingar. Regleringsbreven innehåller ofta bemyndiganden att bestämma avgifter.</w:t>
      </w:r>
    </w:p>
    <w:p w:rsidR="000F11E2" w:rsidRDefault="000F11E2">
      <w:pPr>
        <w:pStyle w:val="R3"/>
      </w:pPr>
      <w:r>
        <w:t>Några iakttagelser ifråga om regleringsbreven för år 1998</w:t>
      </w:r>
    </w:p>
    <w:p w:rsidR="000F11E2" w:rsidRDefault="000F11E2">
      <w:r>
        <w:t>Regleringsbreven ger ofta myndigheterna rätt att använda anslag för förde</w:t>
      </w:r>
      <w:r>
        <w:t>l</w:t>
      </w:r>
      <w:r>
        <w:t xml:space="preserve">ning av ekonomiskt stöd till enskilda, och då ofta till organisationer. </w:t>
      </w:r>
    </w:p>
    <w:p w:rsidR="000F11E2" w:rsidRDefault="000F11E2">
      <w:pPr>
        <w:pStyle w:val="Normaltindrag"/>
      </w:pPr>
      <w:r>
        <w:t>Inom vissa departements ansvarsområden är stödverksamheten inte alltid författningsreglerad. Det gäller bl.a. utgiftsområde 14 Arbetsmarknad och arbetsliv, där det finns ett par anslag som omfattar medel för bl.a. icke-traditionella insatser (A 2, A 3). Det är enligt regleringsbrevet fråga om insatser som inte ryms inom ordinarie regelverk. Enligt villkoren i regl</w:t>
      </w:r>
      <w:r>
        <w:t>e</w:t>
      </w:r>
      <w:r>
        <w:t>ringsbrevet skall speciell uppmärksamhet ägnas vissa angivna grupper. Vid</w:t>
      </w:r>
      <w:r>
        <w:t>a</w:t>
      </w:r>
      <w:r>
        <w:t>re skall 100 miljoner kronor användas för ersättning till kommuner i sa</w:t>
      </w:r>
      <w:r>
        <w:t>m</w:t>
      </w:r>
      <w:r>
        <w:t>band med insatser för att skapa feriearbeten för gymnasieungdomar och 30 miljoner kronor för att bl.a. stärka förutsättningarna för svenskar att studera språk i andra Östersjöländer och ge studenter från Östersjöländer möjlighet att studera i Sverige. En mer övergripande reglering finns i förordningen (1987:405) om den arbetsmarknadspolitiska verksamheten som bl.</w:t>
      </w:r>
      <w:r>
        <w:t>a.  för</w:t>
      </w:r>
      <w:r>
        <w:t>e</w:t>
      </w:r>
      <w:r>
        <w:t>skriver att arbetsmarknadsmyndigheterna genom arbetsförberedande åtgärder skall underlätta för dem som vill arbeta att få ett lämpligt arbete och genom sysselsättningsfrämjande åtgärder påverka efterfrågan på arbetskraft så att arbete kan erbjudas även dem för vilka platsförmedlande och arbetsförber</w:t>
      </w:r>
      <w:r>
        <w:t>e</w:t>
      </w:r>
      <w:r>
        <w:t>dande åtgärder inte är tillräckliga. För flertalet stödformer finns särskilda förordningar.</w:t>
      </w:r>
    </w:p>
    <w:p w:rsidR="000F11E2" w:rsidRDefault="000F11E2">
      <w:pPr>
        <w:pStyle w:val="Normaltindrag"/>
      </w:pPr>
      <w:r>
        <w:t>Det finns inom andra områden enligt statsliggaren också exempel på vil</w:t>
      </w:r>
      <w:r>
        <w:t>l</w:t>
      </w:r>
      <w:r>
        <w:t xml:space="preserve">kor i frågor om stöd som inte tycks uttryckas i författning. </w:t>
      </w:r>
    </w:p>
    <w:p w:rsidR="000F11E2" w:rsidRDefault="000F11E2">
      <w:pPr>
        <w:pStyle w:val="Normaltindrag"/>
      </w:pPr>
      <w:r>
        <w:t>Under utgiftsområde 8 anslaget A 2 Mottagande av asylsökande föreskrivs att från anslaget finansieras ersättningar och skolgång m.m. för annan utlä</w:t>
      </w:r>
      <w:r>
        <w:t>n</w:t>
      </w:r>
      <w:r>
        <w:t>ning än den som omfattas av lagen (1994:137) om mottagande av asylsöka</w:t>
      </w:r>
      <w:r>
        <w:t>n</w:t>
      </w:r>
      <w:r>
        <w:t>de m.fl. under förutsättning att utlänningen väntar på beslut om uppehållstil</w:t>
      </w:r>
      <w:r>
        <w:t>l</w:t>
      </w:r>
      <w:r>
        <w:t>stånd och uppehåller sig i Sverige. Under B 3 Integrationsåtgärder ställs medel till förfogande att lämnas bl.a. till sådana riksorganisationer som enligt regeringens beslut skall få statsbidrag i särskild ordning samt till samverka</w:t>
      </w:r>
      <w:r>
        <w:t>n</w:t>
      </w:r>
      <w:r>
        <w:t xml:space="preserve">sorgan mellan sådana riksorganisationer som regeringen beslutat skall få statsbidrag vid sidan av sådant bidrag som utgår enligt </w:t>
      </w:r>
      <w:r>
        <w:t>förordningen om bidrag till invandrarnas rikso</w:t>
      </w:r>
      <w:r>
        <w:t>r</w:t>
      </w:r>
      <w:r>
        <w:t xml:space="preserve">ganisationer. </w:t>
      </w:r>
    </w:p>
    <w:p w:rsidR="000F11E2" w:rsidRDefault="000F11E2">
      <w:pPr>
        <w:pStyle w:val="Normaltindrag"/>
      </w:pPr>
      <w:r>
        <w:t>När det gäller utgiftsområde 9 Hälsovård, sjukvård och social omsorg kan nämnas anslaget C 2, anslagspost 1, Bidrag till organisationer på det sociala området som fördelas enligt förordningen om statsbidrag till organisationer för stöd till missbrukare m.m., men även kan lämnas till organisationer som bedriver opinionsbildning och kunskapsutveckling inom missbruksområdet, till organisationer som svarar för opinionsbildning, egna insatser och m</w:t>
      </w:r>
      <w:r>
        <w:t>e</w:t>
      </w:r>
      <w:r>
        <w:t>todutveckling när det gäller utsatta barn och familjer och till kvinnojourernas riksorganisationer och invandrarorganisationer som stöder misshandlade kvinnor. Medlen, som avser att utveckla kvinnojourernas lokala arbete, bör enligt regleringsbrevet fördelas av riksorganisationerna i enlighet med rik</w:t>
      </w:r>
      <w:r>
        <w:t>t</w:t>
      </w:r>
      <w:r>
        <w:t>linjer som Socialstyrelsen meddelar. Medel bör vidare även kunna lämnas till stödorgan</w:t>
      </w:r>
      <w:r>
        <w:t>i</w:t>
      </w:r>
      <w:r>
        <w:t>sationer för män.</w:t>
      </w:r>
    </w:p>
    <w:p w:rsidR="000F11E2" w:rsidRDefault="000F11E2">
      <w:pPr>
        <w:pStyle w:val="Normaltindrag"/>
      </w:pPr>
      <w:r>
        <w:t>I detta sammanhang kan också nämnas utgiftsområde 7 där det finns a</w:t>
      </w:r>
      <w:r>
        <w:t>n</w:t>
      </w:r>
      <w:r>
        <w:t>slaget medel för biståndsverksamhet (A 1) och samarbete med Central- och Östeuropa (B 1), vilka enligt villkoren i regleringsbrevet får lämnas genom eller till bl.a. svenska organisationer. Förordningen (1995:869) med instru</w:t>
      </w:r>
      <w:r>
        <w:t>k</w:t>
      </w:r>
      <w:r>
        <w:t>tion för Styrelsen för internationellt utvecklingssamarbete (Sida) föreskriver (3 §) att Sida inom ramen för sin verksamhet skall främja medverkan av svenska organisationer, institutioner och företag i utvecklingssamarbetet. Av årsboken 1998 Sveriges internationella utvecklingssamarbet</w:t>
      </w:r>
      <w:r>
        <w:t>e utgiven av Regeringskansliet, Utrikesdepartementet, framgår att en femtedel av det svenska biståndet, ca 1,9 miljarder kronor år 1997 förmedlades av folkröre</w:t>
      </w:r>
      <w:r>
        <w:t>l</w:t>
      </w:r>
      <w:r>
        <w:t xml:space="preserve">ser. </w:t>
      </w:r>
    </w:p>
    <w:p w:rsidR="000F11E2" w:rsidRDefault="000F11E2">
      <w:pPr>
        <w:pStyle w:val="Normaltindrag"/>
      </w:pPr>
      <w:r>
        <w:t>När det gäller frågan om regleringen av stöd till enskilda organisationer m.fl. kan inte uteslutas att sådana stöd också förekommer under anslag som regeringen disponerar för åtgärder, projekt eller insatser i vissa syften, t.ex. utgiftsområde 5 anslaget E 2 Europainformation som får användas till pr</w:t>
      </w:r>
      <w:r>
        <w:t>o</w:t>
      </w:r>
      <w:r>
        <w:t>jektbidrag eller utgiftsområde 14 anslaget C 2 Jä</w:t>
      </w:r>
      <w:r>
        <w:t>m</w:t>
      </w:r>
      <w:r>
        <w:t>ställdhetsåtgärder.</w:t>
      </w:r>
    </w:p>
    <w:p w:rsidR="000F11E2" w:rsidRDefault="000F11E2">
      <w:r>
        <w:t>I några fall är anslag förenade med villkor som på ett mer direkt sätt som får återverkningar för enskilda bidragssökande. Inom utgiftsområde 8 har  medel ställts till förfogande under A 3 Migrationspolitiska åtgärder, anslagspost 8, att användas enligt förordningen (1984:890) om bidrag till flyktingars resor från Sverige för bosättning i annat land. Som villkor för användandet av anslaget föreskrivs att den sökande skall kunna styrka de</w:t>
      </w:r>
      <w:r>
        <w:t xml:space="preserve"> uppgifter som lämnas i ansökan och att bidragen skall utbetalas i samband med utresan, efter kontroll av att den sökande uppfyller kraven i förordningen och sedan kontroll skett av att den sökande anmält utflyttning till folkbokföringsmy</w:t>
      </w:r>
      <w:r>
        <w:t>n</w:t>
      </w:r>
      <w:r>
        <w:t>digheten. Villkoren skulle kunna ses som komplement till förordningen. Inom utgiftsområde 9 finns under anslaget E 1 Socialvetenskapliga fors</w:t>
      </w:r>
      <w:r>
        <w:t>k</w:t>
      </w:r>
      <w:r>
        <w:t>ningsrådet: Forskningsmedel angivet ett villkor att medlen inte får användas till stipendier som är avsedda som alternativ till lön</w:t>
      </w:r>
      <w:r>
        <w:t xml:space="preserve"> eller annan form av studiefinansiering för dokt</w:t>
      </w:r>
      <w:r>
        <w:t>o</w:t>
      </w:r>
      <w:r>
        <w:t>rander.</w:t>
      </w:r>
    </w:p>
    <w:p w:rsidR="000F11E2" w:rsidRDefault="000F11E2">
      <w:pPr>
        <w:pStyle w:val="Normaltindrag"/>
      </w:pPr>
      <w:r>
        <w:t>En rad direktiv till myndigheterna i regleringsbreven är av sådan karaktär att de torde upprepas år från år. Så är fallet beträffande en rad undantag från ekonomiadministrativa föreskrifter, i flera fall gäller det undantag från a</w:t>
      </w:r>
      <w:r>
        <w:t>v</w:t>
      </w:r>
      <w:r>
        <w:t>giftsförordningen. Ett annat sådant direktiv torde en föreskrift under utgift</w:t>
      </w:r>
      <w:r>
        <w:t>s</w:t>
      </w:r>
      <w:r>
        <w:t>område 5 A 1 Utrikesförvaltningen vara. UD befrias där från skyldigheten enligt passförordningen (1979:644) att erlägga avgift för tjänstepass och diplomatpass som utfärdas för den egna personalen. I sammanhanget kan dock noteras att tjänstepass för UD- och Sidaanställda eller diplomatpass inte finns med i förteckningen i 30 § passförordningen över avgifter vid passa</w:t>
      </w:r>
      <w:r>
        <w:t>n</w:t>
      </w:r>
      <w:r>
        <w:t>söknin</w:t>
      </w:r>
      <w:r>
        <w:t>g</w:t>
      </w:r>
      <w:r>
        <w:t>ar.</w:t>
      </w:r>
    </w:p>
    <w:p w:rsidR="000F11E2" w:rsidRDefault="000F11E2">
      <w:pPr>
        <w:pStyle w:val="Normaltindrag"/>
      </w:pPr>
      <w:r>
        <w:t xml:space="preserve">Frågan om viss ersättning till tjänstemän för skada </w:t>
      </w:r>
      <w:r>
        <w:t xml:space="preserve">i tjänsten är en fråga som i flera fall reglerats förordningsvägen. Utgiftsområdet 3 innehåller under anslaget A 3 Tullverket ett villkor som gäller ersättning till tulltjänstemän där det emellertid i stället hänvisas till att förordningen (1965:59) om ersättning till polismän m.fl. för skada på egendom skall äga motsvarande tillämpning. </w:t>
      </w:r>
    </w:p>
    <w:p w:rsidR="000F11E2" w:rsidRDefault="000F11E2">
      <w:pPr>
        <w:pStyle w:val="R3"/>
      </w:pPr>
      <w:r>
        <w:t>Utskottets bedömning</w:t>
      </w:r>
    </w:p>
    <w:p w:rsidR="000F11E2" w:rsidRDefault="000F11E2">
      <w:r>
        <w:t>Föreskrifter som har betydelse för allmänheten bör i princip meddelas i fö</w:t>
      </w:r>
      <w:r>
        <w:t>r</w:t>
      </w:r>
      <w:r>
        <w:t>fattning.</w:t>
      </w:r>
    </w:p>
    <w:p w:rsidR="000F11E2" w:rsidRDefault="000F11E2">
      <w:pPr>
        <w:pStyle w:val="Normaltindrag"/>
      </w:pPr>
      <w:r>
        <w:t>I regleringsbreven förekommer att det ställs medel till förfogande som stöd till verksamheter som bedrivs av en mer obestämd krets enskilda – organis</w:t>
      </w:r>
      <w:r>
        <w:t>a</w:t>
      </w:r>
      <w:r>
        <w:t>tioner eller andra, eller annars avses att användas av sådana enskilda för vissa ändamål. Det kan antas att stödet lämnas först efter någon form av ansökning eller förslag från mottagaren och att det finns vissa kriterier för urvalet av dem som skall komma i åtnjutande av stödet. Regler i sådana avseenden kan vara av stor betydelse för i vart fall begränsade delar av allmänheten och bör därför i princip ges genom författning. Utan att ta ställning till i vilken or</w:t>
      </w:r>
      <w:r>
        <w:t>d</w:t>
      </w:r>
      <w:r>
        <w:t>ning de stöd som redovisas i det föregåend</w:t>
      </w:r>
      <w:r>
        <w:t>e avsnittet bör regleras i varje särskilt fall vill utskottet framhålla vikten av att sådana föreskrifter som mer direkt har betydelse för allmänheten regleras i författning i så stor utsträc</w:t>
      </w:r>
      <w:r>
        <w:t>k</w:t>
      </w:r>
      <w:r>
        <w:t>ning som möjligt, liksom föreskrifter som upprepas år för år och inte nö</w:t>
      </w:r>
      <w:r>
        <w:t>d</w:t>
      </w:r>
      <w:r>
        <w:t>vändigtvis bör höra samman med anslagsregleringen.</w:t>
      </w:r>
    </w:p>
    <w:p w:rsidR="000F11E2" w:rsidRDefault="000F11E2">
      <w:pPr>
        <w:pStyle w:val="Normaltindrag"/>
      </w:pPr>
      <w:r>
        <w:t xml:space="preserve"> Det kan enligt utskottets mening finnas anledning att i Regeringskansliets fortsatta arbete med utformningen av regleringsbreven närmare överväga och klarlägga de gränsdragningsproblem som finns </w:t>
      </w:r>
      <w:r>
        <w:t>när det gäller frågan huruvida föreskrifter skall meddelas i reglering</w:t>
      </w:r>
      <w:r>
        <w:t>s</w:t>
      </w:r>
      <w:r>
        <w:t>brev eller författning.</w:t>
      </w:r>
    </w:p>
    <w:p w:rsidR="000F11E2" w:rsidRDefault="000F11E2">
      <w:pPr>
        <w:pStyle w:val="Rubrik1"/>
      </w:pPr>
      <w:bookmarkStart w:id="53" w:name="_Toc441632836"/>
      <w:r>
        <w:t>7 Förvaltningsfrågor</w:t>
      </w:r>
      <w:bookmarkEnd w:id="53"/>
    </w:p>
    <w:p w:rsidR="000F11E2" w:rsidRDefault="000F11E2">
      <w:pPr>
        <w:pStyle w:val="Rubrik2"/>
        <w:spacing w:before="123"/>
      </w:pPr>
      <w:bookmarkStart w:id="54" w:name="_Toc441632837"/>
      <w:r>
        <w:t>7.1 Inledning</w:t>
      </w:r>
      <w:bookmarkEnd w:id="54"/>
    </w:p>
    <w:p w:rsidR="000F11E2" w:rsidRDefault="000F11E2">
      <w:r>
        <w:t>Regeringen har sedan gammalt omfattande uppgifter på förvaltningens o</w:t>
      </w:r>
      <w:r>
        <w:t>m</w:t>
      </w:r>
      <w:r>
        <w:t>råde. Ett stort antal förvaltningsärenden avgörs varje år genom beslut av regeringen. Handhavandet av regeringens myndighetsuppgifter på förval</w:t>
      </w:r>
      <w:r>
        <w:t>t</w:t>
      </w:r>
      <w:r>
        <w:t>ningsområdet är av stor betydelse för enskilda som berörs av regeringens beslut, men också i skilda hänseenden för själva regeringsarbetet. För ko</w:t>
      </w:r>
      <w:r>
        <w:t>n</w:t>
      </w:r>
      <w:r>
        <w:t>stitutionsutskottet är det en given uppgift att från de utgångspunkter som framgår av 12 kap. 1 § regeringsformen granska utövandet av regering</w:t>
      </w:r>
      <w:r>
        <w:t>s</w:t>
      </w:r>
      <w:r>
        <w:t>makten på förvaltningens område. Under den granskning som nu redovisas har u</w:t>
      </w:r>
      <w:r>
        <w:t>tskottet särskilt uppmärksammat förvaltningsmässiga aspekter på reg</w:t>
      </w:r>
      <w:r>
        <w:t>e</w:t>
      </w:r>
      <w:r>
        <w:t>ringsarbetet. I det följande lämnas en redogörelse för denna del av grans</w:t>
      </w:r>
      <w:r>
        <w:t>k</w:t>
      </w:r>
      <w:r>
        <w:t>ningen. Utskottet har inte eftersträvat att på grundval av den genomgång som nu har utförts göra några mera allmänna uttalanden om regeringens roll på förvaltningens omr</w:t>
      </w:r>
      <w:r>
        <w:t>å</w:t>
      </w:r>
      <w:r>
        <w:t>de.</w:t>
      </w:r>
    </w:p>
    <w:p w:rsidR="000F11E2" w:rsidRDefault="000F11E2">
      <w:pPr>
        <w:pStyle w:val="Normaltindrag"/>
      </w:pPr>
    </w:p>
    <w:p w:rsidR="000F11E2" w:rsidRDefault="000F11E2">
      <w:pPr>
        <w:pStyle w:val="Rubrik2"/>
      </w:pPr>
      <w:bookmarkStart w:id="55" w:name="_Toc441632838"/>
      <w:r>
        <w:t>7.2 Regeringens myndighetsuppgifter på förvaltningsområdet</w:t>
      </w:r>
      <w:bookmarkEnd w:id="55"/>
    </w:p>
    <w:p w:rsidR="000F11E2" w:rsidRDefault="000F11E2">
      <w:pPr>
        <w:pStyle w:val="R3"/>
        <w:spacing w:before="123"/>
      </w:pPr>
      <w:r>
        <w:t>Bakgrund</w:t>
      </w:r>
    </w:p>
    <w:p w:rsidR="000F11E2" w:rsidRDefault="000F11E2">
      <w:r>
        <w:t>I äldre tid skilde man inte mellan rättskipning och förvaltning. Kungen var högsta förvaltningsmyndighet samtidigt som han hade domsrätt över alla domare. 1634 organiserades den svenska statsverksamheten i fem kollegier med domsrätt. Ett av kollegierna var Svea hovrätt. Samtidigt byggdes det upp en fast statlig länsförvaltningsorganisation med landshövdingar och underlydande tjänstemän. Under 1600-talet bröts kammarrätten ut från ka</w:t>
      </w:r>
      <w:r>
        <w:t>m</w:t>
      </w:r>
      <w:r>
        <w:t>markollegiet. Kammarrätten prövade ärenden om beskattning och vissa brottmål. Konungen utövade fortfarande den högsta domsmakten. Omkring 1670 uppdelades Riksrådet i en avdelning som sysslade med regeringsäre</w:t>
      </w:r>
      <w:r>
        <w:t>n</w:t>
      </w:r>
      <w:r>
        <w:t>den och en avdelning som medverkade i dömandet, benämnd justitierevisi</w:t>
      </w:r>
      <w:r>
        <w:t>o</w:t>
      </w:r>
      <w:r>
        <w:t>nen. Riksrådet avskaffades 1789 av Gustav III, och Justitierevisionen o</w:t>
      </w:r>
      <w:r>
        <w:t>m</w:t>
      </w:r>
      <w:r>
        <w:t>vandlades då till Högsta domstolen med uppdrag att utöva Konungens dom</w:t>
      </w:r>
      <w:r>
        <w:t>s</w:t>
      </w:r>
      <w:r>
        <w:t>rätt. Redan då fanns ett utbyggt system av underinstanser.</w:t>
      </w:r>
    </w:p>
    <w:p w:rsidR="000F11E2" w:rsidRDefault="000F11E2">
      <w:pPr>
        <w:pStyle w:val="Normaltindrag"/>
      </w:pPr>
      <w:r>
        <w:t xml:space="preserve">Genom 1809 års regeringsform </w:t>
      </w:r>
      <w:r>
        <w:t>stärktes domstolarnas oberoende under i</w:t>
      </w:r>
      <w:r>
        <w:t>n</w:t>
      </w:r>
      <w:r>
        <w:t>tryck av starka internationella stämningar, bl.a. om att straffrättskipningen skulle vara lagbunden och oberoende av kungamakten. Domsmakten började alltmer uppfattas som en självständig och oberoende makt även om reg</w:t>
      </w:r>
      <w:r>
        <w:t>e</w:t>
      </w:r>
      <w:r>
        <w:t>ringsmaktens och den högsta domarmaktens enhet bestod utåt sett.</w:t>
      </w:r>
    </w:p>
    <w:p w:rsidR="000F11E2" w:rsidRDefault="000F11E2">
      <w:pPr>
        <w:pStyle w:val="Normaltindrag"/>
      </w:pPr>
      <w:r>
        <w:t>Frågan om gränsdragningen mellan domstolar och administrativa myndi</w:t>
      </w:r>
      <w:r>
        <w:t>g</w:t>
      </w:r>
      <w:r>
        <w:t>heter fick genom åren ökad betydelse, vilket fick till följd att åtskilliga gru</w:t>
      </w:r>
      <w:r>
        <w:t>p</w:t>
      </w:r>
      <w:r>
        <w:t>per av mål flyttades från de administrativa verken till domstolarna. Många administrativa klagomål avgjordes dock av kungen i statsrådet. I syfte att öka rättssäkerheten och underlätta regeringens arbetsbörda inrättades år 1909 en ny domstol, Regeringsrätten. Samtidigt upphörde kungens möjlighet att ta säte i Högsta domstolen. Även om både Högsta domstolen och Regering</w:t>
      </w:r>
      <w:r>
        <w:t>s</w:t>
      </w:r>
      <w:r>
        <w:t>rätten formellt dömde i konungens namn framträdde de båda d</w:t>
      </w:r>
      <w:r>
        <w:t>omstolarna som helt fristående och oberoende från regeringsmakten.</w:t>
      </w:r>
    </w:p>
    <w:p w:rsidR="000F11E2" w:rsidRDefault="000F11E2">
      <w:pPr>
        <w:pStyle w:val="R3"/>
      </w:pPr>
      <w:r>
        <w:t>Gällande regler</w:t>
      </w:r>
    </w:p>
    <w:p w:rsidR="000F11E2" w:rsidRDefault="000F11E2">
      <w:r>
        <w:t>När den nu gällande regeringsformen trädde i kraft hade Sverige en organ</w:t>
      </w:r>
      <w:r>
        <w:t>i</w:t>
      </w:r>
      <w:r>
        <w:t>sation av självständiga domstolar, endast underställda lagen. Regeringsfo</w:t>
      </w:r>
      <w:r>
        <w:t>r</w:t>
      </w:r>
      <w:r>
        <w:t>men bygger dock inte på maktfördelningsläran. Enligt 1 kap. 1 § utgår all offentlig makt i Sverige från folket. I 1 kap. 8 § regeringsformen stadgas det att det för rättskipning finns domstolar och för den offentliga förvaltningen statliga och kommunala förvaltningsmyndigheter. Någon definition av b</w:t>
      </w:r>
      <w:r>
        <w:t>e</w:t>
      </w:r>
      <w:r>
        <w:t>greppen rättskipning och förvaltning finns inte i reg</w:t>
      </w:r>
      <w:r>
        <w:t>e</w:t>
      </w:r>
      <w:r>
        <w:t>ringsformen.</w:t>
      </w:r>
    </w:p>
    <w:p w:rsidR="000F11E2" w:rsidRDefault="000F11E2">
      <w:pPr>
        <w:pStyle w:val="Normaltindrag"/>
      </w:pPr>
      <w:r>
        <w:t>Enligt 11 kap. 3 § regeringsformen får rättstvist mellan enskilda int</w:t>
      </w:r>
      <w:r>
        <w:t>e utan stöd i lag avgöras av annan myndighet än domstol. Enligt 2 kap. 9 § tillfö</w:t>
      </w:r>
      <w:r>
        <w:t>r</w:t>
      </w:r>
      <w:r>
        <w:t>säkras den som berövats friheten på grund av misstanke om brott eller som av annan anledning blivit omhändertagen tvångsvis en rätt till domstolsprö</w:t>
      </w:r>
      <w:r>
        <w:t>v</w:t>
      </w:r>
      <w:r>
        <w:t>ning.</w:t>
      </w:r>
    </w:p>
    <w:p w:rsidR="000F11E2" w:rsidRDefault="000F11E2">
      <w:pPr>
        <w:pStyle w:val="Normaltindrag"/>
      </w:pPr>
      <w:r>
        <w:t>Sverige har också genom Europakonventionen om de mänskliga rättigh</w:t>
      </w:r>
      <w:r>
        <w:t>e</w:t>
      </w:r>
      <w:r>
        <w:t>terna och de grundläggande friheterna, som inkorporerats i svensk rätt, fö</w:t>
      </w:r>
      <w:r>
        <w:t>r</w:t>
      </w:r>
      <w:r>
        <w:t>bundit sig att garantera medborgarna tillgång till domstolsprövning i avsevärt vidare mån än regeringsformen ger uttryck för. I konventionens artikel 5 föreskrivs att alla som berövats friheten – vare sig det är fråga om misstanke om brott eller administrativt frihetsberövande – har rätt till domstolsprö</w:t>
      </w:r>
      <w:r>
        <w:t>v</w:t>
      </w:r>
      <w:r>
        <w:t>ning. I artikel 6 föreskrivs en rätt för envar till domstolsprövning när det gäller att pröva hans civila rättigheter och skyldigh</w:t>
      </w:r>
      <w:r>
        <w:t xml:space="preserve">eter eller anklagelse mot honom för brott. </w:t>
      </w:r>
    </w:p>
    <w:p w:rsidR="000F11E2" w:rsidRDefault="000F11E2">
      <w:pPr>
        <w:pStyle w:val="Normaltindrag"/>
      </w:pPr>
      <w:r>
        <w:t>De centrala verksamhetsområdena för de allmänna domstolarna är rät</w:t>
      </w:r>
      <w:r>
        <w:t>t</w:t>
      </w:r>
      <w:r>
        <w:t>skipning i brottmål och tvistemål. När det gäller de allmänna förvaltning</w:t>
      </w:r>
      <w:r>
        <w:t>s</w:t>
      </w:r>
      <w:r>
        <w:t>domstolarna är frågan ofta den om ett beslut av en myndighet är sådant att det skall prövas av domstol i högre instans eller om frågan är av sådan b</w:t>
      </w:r>
      <w:r>
        <w:t>e</w:t>
      </w:r>
      <w:r>
        <w:t>skaffenhet att en överprövning enbart inom förvaltningen är lämpligare. I de fall en förvaltningsdomstol inte skall pröva ett ärende, är regeringen eller någon förvaltningsmyndighet slutinstans. Reglerna om vilken väg ärendena skall gå bygger på principer som lades fast vid Regeringsrätt</w:t>
      </w:r>
      <w:r>
        <w:t>ens tillkomst 1909. Grundprincipen var då att ärenden där prövningen i huvudsak går ut på att tillämpa rättsregler skulle överklagas till Regeringsrätten. Ärenden där prövningen gällde lämplighet eller annan mer skönsmässig bedömning skulle överklagas i administrativ ordning. Principen gav inte klar vägledning efte</w:t>
      </w:r>
      <w:r>
        <w:t>r</w:t>
      </w:r>
      <w:r>
        <w:t>som lagstiftningen på många områden har inslag av både rättsfrågor och lämplighetsfrågor. En annan princip som tillämpats är den enskildes rätt</w:t>
      </w:r>
      <w:r>
        <w:t>s</w:t>
      </w:r>
      <w:r>
        <w:t>skydd. Det har ansetts att frågor som är av stor be</w:t>
      </w:r>
      <w:r>
        <w:t>tydelse för den enskilde skall handläggas och avgöras av kvalificerade organ med iakttagande av ett noga reglerat förfarande, utformat med tanke på den enskildes rätt. I många ärenden är lämplighetsfrågor och rättsfrågor så sammanflätade att de inte kan delas upp utan måste prövas i samma instans. Som en följd av detta prövar allmän förvaltningsdomstol ibland även lämplighetsfrågor, t.ex. i häls</w:t>
      </w:r>
      <w:r>
        <w:t>o</w:t>
      </w:r>
      <w:r>
        <w:t>skydds- och byggnadsmål, och regeringen prövar även rättsfrågor i vissa överklagande</w:t>
      </w:r>
      <w:r>
        <w:t>ä</w:t>
      </w:r>
      <w:r>
        <w:t xml:space="preserve">renden. </w:t>
      </w:r>
    </w:p>
    <w:p w:rsidR="000F11E2" w:rsidRDefault="000F11E2">
      <w:pPr>
        <w:pStyle w:val="Normaltindrag"/>
      </w:pPr>
      <w:r>
        <w:t>Det har under många</w:t>
      </w:r>
      <w:r>
        <w:t xml:space="preserve"> år pågått en utveckling mot att förvaltningsärenden i allt större utsträckning skall kunna överprövas av domstolar. Den offentliga sektorns expansion drev på denna utveckling. Förutom de nationella sträva</w:t>
      </w:r>
      <w:r>
        <w:t>n</w:t>
      </w:r>
      <w:r>
        <w:t>dena att bygga ut rättsskyddet för den enskilde har Europakonventionen haft betydelse i sammanhanget. Mot bakgrund av att Europadomstolens praxis skapat oklarhet om den svenska lagstiftningen i alla avseenden är tillräcklig för att uppfylla de åtaganden Sverige gjort stiftades 1988 en tillfällig lag – lag</w:t>
      </w:r>
      <w:r>
        <w:t>en (1988:205) om rättsprövning av vissa förvaltningsbeslut – för att mö</w:t>
      </w:r>
      <w:r>
        <w:t>j</w:t>
      </w:r>
      <w:r>
        <w:t>liggöra domstolsprövning i ett antal förvaltningsärenden där regeringen eller förvaltningsmyndighet var sista instans. Lagen, som permanentades den 1 juli 1996, har följts upp genom översyner av lagstiftningen på vissa sako</w:t>
      </w:r>
      <w:r>
        <w:t>m</w:t>
      </w:r>
      <w:r>
        <w:t>råden i syfte att tillförsäkra den enskilde rätt till domstolsprövning av fö</w:t>
      </w:r>
      <w:r>
        <w:t>r</w:t>
      </w:r>
      <w:r>
        <w:t>valtningsbeslut.</w:t>
      </w:r>
    </w:p>
    <w:p w:rsidR="000F11E2" w:rsidRDefault="000F11E2">
      <w:pPr>
        <w:pStyle w:val="R3"/>
      </w:pPr>
      <w:r>
        <w:t xml:space="preserve">Frågan om överklagande till regeringen </w:t>
      </w:r>
    </w:p>
    <w:p w:rsidR="000F11E2" w:rsidRDefault="000F11E2">
      <w:r>
        <w:t>Det har sedan länge varit en strävan att regeringen skall befrias från ärenden av mera löpande karaktär för att få mera tid över till större och mer övergr</w:t>
      </w:r>
      <w:r>
        <w:t>i</w:t>
      </w:r>
      <w:r>
        <w:t>pande frågor. Redan på 1950- och 1960-talen arbetade ett par utredningar med dessa frågor. Författningsutredningen berörde i sitt betänkande Reg</w:t>
      </w:r>
      <w:r>
        <w:t>e</w:t>
      </w:r>
      <w:r>
        <w:t>ringsarbetet (SOU 1958:14) frågan om decentralisering av regeringsärenden. Mot ett intresse att söka nedbringa antalet regeringsärenden stod enligt u</w:t>
      </w:r>
      <w:r>
        <w:t>t</w:t>
      </w:r>
      <w:r>
        <w:t>redningen värdet av att ärendet blir föremål för behandling i högsta instans.  Emellertid talade starka skäl för en omfattande decentralisering. Även i sitt slutbetänkande Sveriges statsskick, del 2  (SOU 1963:17) fa</w:t>
      </w:r>
      <w:r>
        <w:t>stslog Förfat</w:t>
      </w:r>
      <w:r>
        <w:t>t</w:t>
      </w:r>
      <w:r>
        <w:t>ningsutredningen att det var av fundamental betydelse för en rationell org</w:t>
      </w:r>
      <w:r>
        <w:t>a</w:t>
      </w:r>
      <w:r>
        <w:t>nisation av regeringsarbetet att antalet regeringsärenden begränsades, dvs. att man beaktade varje möjlighet att där så lämpligen kunde ske decentralisera avgörandet av ärenden som var av fö</w:t>
      </w:r>
      <w:r>
        <w:t>r</w:t>
      </w:r>
      <w:r>
        <w:t>valtningsnatur.</w:t>
      </w:r>
    </w:p>
    <w:p w:rsidR="000F11E2" w:rsidRDefault="000F11E2">
      <w:pPr>
        <w:pStyle w:val="Normaltindrag"/>
      </w:pPr>
      <w:r>
        <w:t>I propositionen (prop. 1965:65) om statsdepartementens organisation m.m. uttalade det föredragande statsrådet att det var angeläget att befria depart</w:t>
      </w:r>
      <w:r>
        <w:t>e</w:t>
      </w:r>
      <w:r>
        <w:t xml:space="preserve">menten från en stor mängd ärenden av löpande natur. </w:t>
      </w:r>
    </w:p>
    <w:p w:rsidR="000F11E2" w:rsidRDefault="000F11E2">
      <w:pPr>
        <w:pStyle w:val="Normaltindrag"/>
      </w:pPr>
      <w:r>
        <w:t>Även i grundlagspropositionen (prop. 1973:90) behandlades frågan om hanteringen av regeringsärenden av löpande art. Enligt regeringsformen skall i princip alla regeringsärenden avgöras av regeringen som kollektiv. Enligt departementschefen var en förutsättning för denna regel att regeringens a</w:t>
      </w:r>
      <w:r>
        <w:t>r</w:t>
      </w:r>
      <w:r>
        <w:t>bete kunde begränsas till sådana angelägenheter som typiskt kräver stäl</w:t>
      </w:r>
      <w:r>
        <w:t>l</w:t>
      </w:r>
      <w:r>
        <w:t>ningstagande från regeringsorganet. Det var därför angeläget att arbetsmän</w:t>
      </w:r>
      <w:r>
        <w:t>g</w:t>
      </w:r>
      <w:r>
        <w:t>den i regeringen ytterligare reducerades genom decentralisering av ärend</w:t>
      </w:r>
      <w:r>
        <w:t>e</w:t>
      </w:r>
      <w:r>
        <w:t>grupper.</w:t>
      </w:r>
    </w:p>
    <w:p w:rsidR="000F11E2" w:rsidRDefault="000F11E2">
      <w:pPr>
        <w:pStyle w:val="Normaltindrag"/>
      </w:pPr>
      <w:r>
        <w:t>Eftersom besvärsärendena hos regeringen fortsatte att öka i antal uppstäl</w:t>
      </w:r>
      <w:r>
        <w:t>l</w:t>
      </w:r>
      <w:r>
        <w:t>des vissa riktlinjer för en systematisk översyn av möjligheterna att överklaga myndighetsbeslut till regeringen (prop. 1983/84:120). Syftet med översynen var att denna skulle leda till kortare handläggningstider, enhetligare insta</w:t>
      </w:r>
      <w:r>
        <w:t>n</w:t>
      </w:r>
      <w:r>
        <w:t>s-ordning och färre besvärsärenden hos regeringen utan att rättssäkerheten eller effektiviteten i förvaltningen minskade. Tanken med riktlinjerna var att reg</w:t>
      </w:r>
      <w:r>
        <w:t>e</w:t>
      </w:r>
      <w:r>
        <w:t>ringen skulle befrias från att vara besvärsinstans i ärenden där en politisk styrning av praxis inte var nödvändig eller ö</w:t>
      </w:r>
      <w:r>
        <w:t>nskvärd.</w:t>
      </w:r>
    </w:p>
    <w:p w:rsidR="000F11E2" w:rsidRDefault="000F11E2">
      <w:pPr>
        <w:pStyle w:val="Normaltindrag"/>
      </w:pPr>
      <w:r>
        <w:t>Ärenden som kan prövas i två eller flera instanser under regeringsnivå bör enligt riktlinjerna normalt inte få överklagas till regeringen. Undantag kan enligt riktlinjerna göras om särskilda skäl talar för det, exempelvis då det behövs en politisk styrning av praxis. I ärenden som regeringen prövade i andra instans och som av hänsyn till rättssäkerheten borde kunna överklagas också i fortsättningen skulle beslutanderätten i första instans om möjligt flyttas ned så att det skapades utrymme för en tv</w:t>
      </w:r>
      <w:r>
        <w:t>åinstansprövning under regeringsnivå, samtidigt som man borde skära av möjligheterna att klaga vidare till regeringen. Enligt riktlinjerna bör man, på de områden där det är önskvärt att regeringen som politiskt organ styr utvecklingen i praxis, låta föreskrifter om överlämnande av vissa ärenden till regeringen ersätta rätten att överklaga till regeringen. Ytterligare ett sätt att befria regeringen från besvärsärenden var enligt 1984 års riktlinjer att flytta prövningen av dessa från regeringen till förvaltn</w:t>
      </w:r>
      <w:r>
        <w:t>ingsdomstolarna i fall då det var ändamålsenligt. I riktlinjerna sades att man borde hålla fast vid principen att besvärsärenden där rättsfrågan är huvudsak skall gå till domstol, medan ärenden där lämpli</w:t>
      </w:r>
      <w:r>
        <w:t>g</w:t>
      </w:r>
      <w:r>
        <w:t>hetsbedömningar dominerar skall prövas i administrativ ordning. Riksdagen ställde sig bakom riktlinjerna.</w:t>
      </w:r>
    </w:p>
    <w:p w:rsidR="000F11E2" w:rsidRDefault="000F11E2">
      <w:pPr>
        <w:pStyle w:val="Normaltindrag"/>
      </w:pPr>
      <w:r>
        <w:t>Vid flera tillfällen under 1990-talet har motioner väckts angående frågan om domstolsprövning av förvaltningsbeslut. I betänkandet 1990/91:KU7 behandlades tre motioner (m, c resp. fp) i frågan. Utskott</w:t>
      </w:r>
      <w:r>
        <w:t>et hänvisade till pågående översynsarbete inom Regeringskansliet vilket lett till att en rad ärendegrupper överflyttats till domstolar samt till en pågående översyn av rättsprövningslagen, och ansåg att någon åtgärd inte borde vidtas med anle</w:t>
      </w:r>
      <w:r>
        <w:t>d</w:t>
      </w:r>
      <w:r>
        <w:t>ning av motionerna. I betänkandet 1991/92:KU12 behandlades fyra motioner om rätten till domstolsprövning (m, c, resp. fp), och utskottet hänvisade till  att arbetet med att befria regeringen från ärenden av löpande art fortsatte enligt 1991 års budgetproposition. Under</w:t>
      </w:r>
      <w:r>
        <w:t xml:space="preserve"> år 1990 hade 20 grupper av til</w:t>
      </w:r>
      <w:r>
        <w:t>l</w:t>
      </w:r>
      <w:r>
        <w:t>ståndsärenden överflyttats till kammarrätterna. I ytterligare fall hade insta</w:t>
      </w:r>
      <w:r>
        <w:t>n</w:t>
      </w:r>
      <w:r>
        <w:t>s-ordningen ändrats så att slutinstans var en central förvaltningsmyndighet. Utskottet hänvisade till det pågående delegeringsarbetet samt tillsättandet av Fri- och rättighetskommittén, och avstyrkte motionerna.</w:t>
      </w:r>
    </w:p>
    <w:p w:rsidR="000F11E2" w:rsidRDefault="000F11E2">
      <w:pPr>
        <w:pStyle w:val="R3"/>
      </w:pPr>
      <w:r>
        <w:t>Fri- och rättighetskommitténs genomgång</w:t>
      </w:r>
    </w:p>
    <w:p w:rsidR="000F11E2" w:rsidRDefault="000F11E2">
      <w:r>
        <w:t>Fri- och rättighetskommittén överlämnade i augusti 1994 slutbetänkandet Domstolsprövning av förvaltningsärenden (SOU 1994:117).</w:t>
      </w:r>
    </w:p>
    <w:p w:rsidR="000F11E2" w:rsidRDefault="000F11E2">
      <w:pPr>
        <w:pStyle w:val="Normaltindrag"/>
      </w:pPr>
      <w:r>
        <w:t>Kommittén hade till uppgift bl.a. att överväga frågan om utökade möjli</w:t>
      </w:r>
      <w:r>
        <w:t>g</w:t>
      </w:r>
      <w:r>
        <w:t>heter till domstolsprövning av normbeslut och förvaltningsbeslut. Kommittén redovisade att det framkommit drygt 400 författningar som innehöll för</w:t>
      </w:r>
      <w:r>
        <w:t>e</w:t>
      </w:r>
      <w:r>
        <w:t>skrifter om rätt att överklaga hos regeringen.</w:t>
      </w:r>
    </w:p>
    <w:p w:rsidR="000F11E2" w:rsidRDefault="000F11E2">
      <w:pPr>
        <w:pStyle w:val="Normaltindrag"/>
      </w:pPr>
      <w:r>
        <w:t>En stor mängd författningar som innehåller föreskrifter om överklagande till regeringen är instruktioner för olika myndigheter. I dessa instruktioner föreskrivs som regel att verksförordningen (1995:1322) skall tillämpas på myndigheten. I verksförordningen finns bestämmelser om överklagande till regeringen av myndig</w:t>
      </w:r>
      <w:r>
        <w:t>hets beslut.</w:t>
      </w:r>
    </w:p>
    <w:p w:rsidR="000F11E2" w:rsidRDefault="000F11E2">
      <w:pPr>
        <w:pStyle w:val="Normaltindrag"/>
      </w:pPr>
      <w:r>
        <w:t>I så gott som alla myndighetsinstruktioner finns regler om att beslut i pe</w:t>
      </w:r>
      <w:r>
        <w:t>r</w:t>
      </w:r>
      <w:r>
        <w:t>sonalärenden får öve</w:t>
      </w:r>
      <w:r>
        <w:t>r</w:t>
      </w:r>
      <w:r>
        <w:t>klagas hos regeringen.</w:t>
      </w:r>
    </w:p>
    <w:p w:rsidR="000F11E2" w:rsidRDefault="000F11E2">
      <w:pPr>
        <w:pStyle w:val="Normaltindrag"/>
      </w:pPr>
      <w:r>
        <w:t>Förvaltningsdomstolarnas behörighet att pröva överklagade förvaltning</w:t>
      </w:r>
      <w:r>
        <w:t>s</w:t>
      </w:r>
      <w:r>
        <w:t>beslut framgick tidigare av uttryckliga bestämmelser i författning. I avsaknad av sådana bestämmelser gällde som en allmän oskriven regel att statliga myndigheters beslut fick överklagas hos närmast högre myndighet. Principen att beslut i sista hand fick överklagas till regeringen om inte annat är för</w:t>
      </w:r>
      <w:r>
        <w:t>e</w:t>
      </w:r>
      <w:r>
        <w:t>skrivet kom till uttryck i verksfö</w:t>
      </w:r>
      <w:r>
        <w:t>r</w:t>
      </w:r>
      <w:r>
        <w:t>ordningen.</w:t>
      </w:r>
    </w:p>
    <w:p w:rsidR="000F11E2" w:rsidRDefault="000F11E2">
      <w:pPr>
        <w:pStyle w:val="Normaltindrag"/>
      </w:pPr>
      <w:r>
        <w:t xml:space="preserve"> Utredningen gjorde en genomgång av de författningar som innehöll regler om överklagande till regeringen. För Justitiedepartementets del gällde det  ca 40 författ</w:t>
      </w:r>
      <w:r>
        <w:t>ningar. Under Utrikesdepartementet föll 15–20 författningar. För Försvarsdepartementets del fanns ungefär 20 författningar som innehöll regler om överklagande hos regeringen. Ungefär 35 författningar innehöll regler om överklagande hos regeringen i ärenden som föll under Sociald</w:t>
      </w:r>
      <w:r>
        <w:t>e</w:t>
      </w:r>
      <w:r>
        <w:t>partementets ansvarsområde. För Kommunikationsdepartementets del var det fråga om ungefär 55 författningar, och omkring lika många författningar innehöll regler om överklagande till regeringen i ärenden som föll inom Finansdeparteme</w:t>
      </w:r>
      <w:r>
        <w:t xml:space="preserve">ntets ansvarsområde. Utbildningsdepartementet prövade ytterst få förvaltningsärenden. </w:t>
      </w:r>
    </w:p>
    <w:p w:rsidR="000F11E2" w:rsidRDefault="000F11E2">
      <w:pPr>
        <w:pStyle w:val="Normaltindrag"/>
      </w:pPr>
      <w:r>
        <w:t xml:space="preserve">Ett tiotal författningar innehöll regler om överklagande till regeringen i ärenden som föll inom departementets ansvarsområde. </w:t>
      </w:r>
    </w:p>
    <w:p w:rsidR="000F11E2" w:rsidRDefault="000F11E2">
      <w:pPr>
        <w:pStyle w:val="Normaltindrag"/>
      </w:pPr>
      <w:r>
        <w:t>Uppskattningsvis fanns det ca 30 författningar som innehöll regler om överklagande till regeringen i ärenden som föll inom Jordbruksdeparteme</w:t>
      </w:r>
      <w:r>
        <w:t>n</w:t>
      </w:r>
      <w:r>
        <w:t>tets ansvarsområde. Ett tjugotal författningar inom Arbetsmarknadsdepart</w:t>
      </w:r>
      <w:r>
        <w:t>e</w:t>
      </w:r>
      <w:r>
        <w:t>mentets ansvarsområde innehöll regler om överklagande till regeringen och för Kulturdepartementets del gällde det ett trettiotal författningar. För N</w:t>
      </w:r>
      <w:r>
        <w:t>ä</w:t>
      </w:r>
      <w:r>
        <w:t>ringsdepartementets del gällde att ungefär 55 författningar innehöll regler om överklagande till regeringen och Civildepartements ansvarsområde omfatt</w:t>
      </w:r>
      <w:r>
        <w:t>a</w:t>
      </w:r>
      <w:r>
        <w:t>de överklagande till regeringen enligt omkring 25 författningar. Slutligen gällde beträffande Miljö- och naturresursdepartementet att det</w:t>
      </w:r>
      <w:r>
        <w:t xml:space="preserve"> fanns omkring 50 författningar med regler om överklagande till regeringen.</w:t>
      </w:r>
    </w:p>
    <w:p w:rsidR="000F11E2" w:rsidRDefault="000F11E2">
      <w:pPr>
        <w:pStyle w:val="R3"/>
      </w:pPr>
      <w:r>
        <w:t>Införandet av en huvudregel om domstolsprövning av förvaltningsbeslut</w:t>
      </w:r>
    </w:p>
    <w:p w:rsidR="000F11E2" w:rsidRDefault="000F11E2">
      <w:r>
        <w:t>Fri- och rättighetskommittén ansåg att regeringen borde vara den instans som prövar överklaganden endast i de fall det är för att utöva politisk styrning av praxis eller i de fall ärenden berör områden som inte lämpar sig för domsto</w:t>
      </w:r>
      <w:r>
        <w:t>l</w:t>
      </w:r>
      <w:r>
        <w:t xml:space="preserve">s-prövning. Kommittén föreslog därför att det skulle införas en ny princip i förvaltningsrätten innebärande att beslut i förvaltningsärenden som regel får överklagas hos de allmänna förvaltningsdomstolarna såvida inte något annat är särskilt föreskrivet. </w:t>
      </w:r>
    </w:p>
    <w:p w:rsidR="000F11E2" w:rsidRDefault="000F11E2">
      <w:pPr>
        <w:pStyle w:val="Normaltindrag"/>
      </w:pPr>
      <w:r>
        <w:t>I Justitiedepartementet upprättades år 1997 promemorian Fortsatt översyn av förvaltningsprocessen (Ds 1997:29), vari föreslogs en princip om do</w:t>
      </w:r>
      <w:r>
        <w:t>m</w:t>
      </w:r>
      <w:r>
        <w:t>stolsprövning som byggde på Fri- och rättighetskommitténs förslag. I pr</w:t>
      </w:r>
      <w:r>
        <w:t>o</w:t>
      </w:r>
      <w:r>
        <w:t>memorian redovisades ca 75 författningar – myndighetsinstruktioner oräkn</w:t>
      </w:r>
      <w:r>
        <w:t>a</w:t>
      </w:r>
      <w:r>
        <w:t>de – som saknade överklagandebestämmelser. Det föreslogs att prövningen enligt vissa av dem skulle flyttas från regeringen till allmän förvaltning</w:t>
      </w:r>
      <w:r>
        <w:t>s</w:t>
      </w:r>
      <w:r>
        <w:t>domstol.</w:t>
      </w:r>
    </w:p>
    <w:p w:rsidR="000F11E2" w:rsidRDefault="000F11E2">
      <w:pPr>
        <w:pStyle w:val="Normaltindrag"/>
      </w:pPr>
      <w:r>
        <w:t>I propositionen 1997/98:101 Översyn av förvaltningsprocesslagen, en al</w:t>
      </w:r>
      <w:r>
        <w:t>l</w:t>
      </w:r>
      <w:r>
        <w:t>män regel om domstolsprövning av förvaltningsbeslut m.m., föreslog reg</w:t>
      </w:r>
      <w:r>
        <w:t>e</w:t>
      </w:r>
      <w:r>
        <w:t>ringen införandet av den angivna huvudregeln. Regeringen anförde därvid att det med fog kan göras gällande att det redan var en huvudregel att förval</w:t>
      </w:r>
      <w:r>
        <w:t>t</w:t>
      </w:r>
      <w:r>
        <w:t>ningsbeslut överklagades till förvaltningsdomstol, vilket ensamt kunde utg</w:t>
      </w:r>
      <w:r>
        <w:t>ö</w:t>
      </w:r>
      <w:r>
        <w:t>ra tillräckliga skäl för att i lag slå fast denna huvudregel. Ett annat skäl för  en sådan huvudregel var Europarättens krav på domstolsprövning. Det fanns enligt regeringen en inte obetydlig risk för att Europakonv</w:t>
      </w:r>
      <w:r>
        <w:t>entionens krav på domstolsprövning inte kunde tillgodoses fullt ut när det är fråga om gynna</w:t>
      </w:r>
      <w:r>
        <w:t>n</w:t>
      </w:r>
      <w:r>
        <w:t>de beslut och det enligt föreskrift föreligger förbud mot överklagande till domstol. Detta hade på senare tid blivit belyst i olika avgöranden av Högsta domstolen och Regeringsrätten. Slutligen anfördes som skäl för införande av en allmän regel om domstolsprövning att 11 kap. 4 § regeringsformen inn</w:t>
      </w:r>
      <w:r>
        <w:t>e</w:t>
      </w:r>
      <w:r>
        <w:t>bär att bestämmelser om överklagande till domstol bör stå i lag, medan fö</w:t>
      </w:r>
      <w:r>
        <w:t>r</w:t>
      </w:r>
      <w:r>
        <w:t>hållandet var att en stor mängd överklagande</w:t>
      </w:r>
      <w:r>
        <w:t>bestämmelser fanns i föror</w:t>
      </w:r>
      <w:r>
        <w:t>d</w:t>
      </w:r>
      <w:r>
        <w:t>ningar. Riksdagen godtog propositionens förslag i denna del (1997/98:JuU17).</w:t>
      </w:r>
    </w:p>
    <w:p w:rsidR="000F11E2" w:rsidRDefault="000F11E2">
      <w:pPr>
        <w:pStyle w:val="Normaltindrag"/>
      </w:pPr>
      <w:r>
        <w:t>Den 1 oktober 1998 infördes således i förvaltningslagen (1986:223) en allmän och kompletterande regel om att beslut av förvaltningsmyndigheter, dock ej beslut i administrativa ärenden och i fråga om föreskrifter, får öve</w:t>
      </w:r>
      <w:r>
        <w:t>r</w:t>
      </w:r>
      <w:r>
        <w:t>klagas hos allmän förvaltningsdomstol om något annat inte är särskilt för</w:t>
      </w:r>
      <w:r>
        <w:t>e</w:t>
      </w:r>
      <w:r>
        <w:t>skrivet (22 a §). Därmed har den tidigare huvudregeln om att statliga my</w:t>
      </w:r>
      <w:r>
        <w:t>n</w:t>
      </w:r>
      <w:r>
        <w:t>digheters beslut i avsaknad av bestämmelser om överklagande får överklagas hos närmast högre myndighet och i sista hand hos regeringen övergetts. 35 § verksförordningen föreskriver dock att andra beslut av myndigheten än b</w:t>
      </w:r>
      <w:r>
        <w:t>e</w:t>
      </w:r>
      <w:r>
        <w:t>slut som enligt 22 a § förvaltningslagen skall överklagas hos allmän förval</w:t>
      </w:r>
      <w:r>
        <w:t>t</w:t>
      </w:r>
      <w:r>
        <w:t>ningsdomstol skall överklagas hos regeringen, om något annat inte</w:t>
      </w:r>
      <w:r>
        <w:t xml:space="preserve"> följer av lagen (1987:439) om inskränkning i rätten att överklaga eller andra för</w:t>
      </w:r>
      <w:r>
        <w:t>e</w:t>
      </w:r>
      <w:r>
        <w:t>skrifter.</w:t>
      </w:r>
    </w:p>
    <w:p w:rsidR="000F11E2" w:rsidRDefault="000F11E2">
      <w:pPr>
        <w:pStyle w:val="R3"/>
      </w:pPr>
      <w:r>
        <w:t>Rättsprövningslagen</w:t>
      </w:r>
    </w:p>
    <w:p w:rsidR="000F11E2" w:rsidRDefault="000F11E2">
      <w:r>
        <w:t>Lagen (1988:205) om rättsprövning av vissa förvaltningsbeslut trädde i kraft den 1 juni 1988. Lagen tillkom efter det att Europadomstolen för de mänskl</w:t>
      </w:r>
      <w:r>
        <w:t>i</w:t>
      </w:r>
      <w:r>
        <w:t>ga rättigheterna funnit att Sverige i flera fall kränkt artikel 6 i Europako</w:t>
      </w:r>
      <w:r>
        <w:t>n</w:t>
      </w:r>
      <w:r>
        <w:t>ventionen genom att klaganden inte hade möjlighet att få sitt ärende prövat i rätten.</w:t>
      </w:r>
    </w:p>
    <w:p w:rsidR="000F11E2" w:rsidRDefault="000F11E2">
      <w:pPr>
        <w:pStyle w:val="Normaltindrag"/>
      </w:pPr>
      <w:r>
        <w:t>Enligt rättsprövningslagen kan rättsprövning ske i fråga om sådana beslut som gäller myndighetsutövning mot enskild och som annars endast kan prövas av domstol efter ansökan om resning. Dessutom skall beslutet inte vara möjligt att överklaga i annan ordning. Rättsprövning kan gälla endast de förhållanden som regleras i 8 kap. 2 eller 3 § regering</w:t>
      </w:r>
      <w:r>
        <w:t>sformen. Dessa par</w:t>
      </w:r>
      <w:r>
        <w:t>a</w:t>
      </w:r>
      <w:r>
        <w:t>grafer omfattar dels föreskrifter om enskildas personliga ställning samt om deras personliga och ekonomiska förhållanden inbördes, dels förhållandet mellan enskilda och det allmänna, som gäller åligganden för enskilda eller i övrigt avser ingrepp i enskildas personliga och ekonomiska förhålla</w:t>
      </w:r>
      <w:r>
        <w:t>n</w:t>
      </w:r>
      <w:r>
        <w:t>den.</w:t>
      </w:r>
    </w:p>
    <w:p w:rsidR="000F11E2" w:rsidRDefault="000F11E2">
      <w:pPr>
        <w:pStyle w:val="Normaltindrag"/>
      </w:pPr>
      <w:r>
        <w:t>Enligt rättsprövningslagen har domstolarna att pröva om ett förvaltning</w:t>
      </w:r>
      <w:r>
        <w:t>s</w:t>
      </w:r>
      <w:r>
        <w:t xml:space="preserve">beslut strider mot någon rättsregel. I förarbetena (prop. 1987/88:69) uttalades att prövningen bör inriktas på frågor om rättsenlighet och att detta innebär att Regeringsrätten även bör kunna överpröva den faktabedömning som ligger till grund för tillämpning av föreskrifter. Vidare anfördes att Regeringsrätten även borde kunna pröva om det förekommit något fel i förfarandet som kan ha påverkat utgången i ärendet samt om beslutet uppfyller regeringsformens krav på saklighet och opartiskhet och allas likhet </w:t>
      </w:r>
      <w:r>
        <w:t>inför lagen. Mål enligt rättsprövningslagen omfattar beslut fattade av regeringen eller någon förval</w:t>
      </w:r>
      <w:r>
        <w:t>t</w:t>
      </w:r>
      <w:r>
        <w:t>ningsmyndighet som sista instans. Ursprungligen var det bara Regeringsrä</w:t>
      </w:r>
      <w:r>
        <w:t>t</w:t>
      </w:r>
      <w:r>
        <w:t>ten som hade kompetens att pröva mål enligt lagen, men till följd av måltil</w:t>
      </w:r>
      <w:r>
        <w:t>l</w:t>
      </w:r>
      <w:r>
        <w:t>strömningen förändrades lagen fr.o.m. den 1 januari 1995 så att kammarrätt prövar beslut meddelade av förvaltningsmyndighet medan Regeringsrätten prövar beslut meddelade av regeringen.</w:t>
      </w:r>
    </w:p>
    <w:p w:rsidR="000F11E2" w:rsidRDefault="000F11E2">
      <w:pPr>
        <w:pStyle w:val="Normaltindrag"/>
      </w:pPr>
      <w:r>
        <w:t>Den 1 juli 1996 permanentades rättsprövningslagen, som dittills varit tid</w:t>
      </w:r>
      <w:r>
        <w:t>s</w:t>
      </w:r>
      <w:r>
        <w:t>begränsad.</w:t>
      </w:r>
    </w:p>
    <w:p w:rsidR="000F11E2" w:rsidRDefault="000F11E2">
      <w:pPr>
        <w:pStyle w:val="R3"/>
      </w:pPr>
      <w:r>
        <w:t>Den fortsatta utvecklingen när det gäller regeringens överprövning av förvaltningsbeslut</w:t>
      </w:r>
    </w:p>
    <w:p w:rsidR="000F11E2" w:rsidRDefault="000F11E2">
      <w:r>
        <w:t>Enligt uppgift från Regeringskansliet har, alltsedan 1984 års riktlinjer fas</w:t>
      </w:r>
      <w:r>
        <w:t>t</w:t>
      </w:r>
      <w:r>
        <w:t>ställdes, i allt lagstiftningsarbete legat en strävan att från regeringen att föra bort den överprövning av förvaltningsbeslut som enligt riktlinjerna inte bör ligga hos regeringen till myndigheter eller domstol. En genomgång av de författningar Fri- och rättighetskommittén särskilt tog upp ger vid handen att i en rad författningar har möjligheten att klaga till regeringen tagits bort. Efter det att Fri- och rättighetskommittén lagt fram sitt betänkande Dom-  stolsprövning av förvaltningsärenden fördes t.e</w:t>
      </w:r>
      <w:r>
        <w:t>x., när det gäller Justitied</w:t>
      </w:r>
      <w:r>
        <w:t>e</w:t>
      </w:r>
      <w:r>
        <w:t>partementets ansvarsområde, överprövningen av vissa beslut enligt kredi</w:t>
      </w:r>
      <w:r>
        <w:t>t</w:t>
      </w:r>
      <w:r>
        <w:t>upplysningslagen, inkassolagen och lagen om automatisk databehandling vid taxeringsrevision den 1 januari 1995 över till allmän förvaltningsdomstol (bet. 1994/95:KU20).</w:t>
      </w:r>
    </w:p>
    <w:p w:rsidR="000F11E2" w:rsidRDefault="000F11E2">
      <w:pPr>
        <w:pStyle w:val="Normaltindrag"/>
      </w:pPr>
      <w:r>
        <w:t>För Försvarsdepartementets del redovisade Fri- och rättighetskommittén särskilt fyra lagar eller förordningar som innehöll föreskrifter om överkl</w:t>
      </w:r>
      <w:r>
        <w:t>a</w:t>
      </w:r>
      <w:r>
        <w:t>gande till regeringen. Den 1 juli 1995 upphävdes civilförsvarslagen (1960:74) och ersattes av lagen (1994:1720) om civilt försvar. Överklaga</w:t>
      </w:r>
      <w:r>
        <w:t>n</w:t>
      </w:r>
      <w:r>
        <w:t>dereglerna förändrades så att regeringen endast skall pröva överklaganden av beslut där regeringens prövning kan sägas vara av särskild vikt såsom när ett politiskt ställningstagande från regeringen framstår som nödvändigt (prop. 1994/95:7, s. 92). Förordningen (1980:1024) om militär grundutbildning för kvinnor ersattes den 1 juli 1995 av förordningen (1995:240) om mö</w:t>
      </w:r>
      <w:r>
        <w:t>jlighet för kvinnor att fullgöra värnplikt eller civilplikt med längre grundutbildning. Genom den nya förordningen bortföll möjligheten att överklaga till regerin</w:t>
      </w:r>
      <w:r>
        <w:t>g</w:t>
      </w:r>
      <w:r>
        <w:t xml:space="preserve">en. </w:t>
      </w:r>
    </w:p>
    <w:p w:rsidR="000F11E2" w:rsidRDefault="000F11E2">
      <w:pPr>
        <w:pStyle w:val="Normaltindrag"/>
      </w:pPr>
      <w:r>
        <w:t>Fri- och rättighetskommittén redovisade särskilt tio lagar och förordningar som innehöll bestämmelser om överklagande till regeringen inom Sociald</w:t>
      </w:r>
      <w:r>
        <w:t>e</w:t>
      </w:r>
      <w:r>
        <w:t>partementets ansvarsområde. Genom lagen (1996:786) om tillsyn över hälso- och sjukvården bortföll möjligheten enligt stadgan (1970:88) om enskilda vårdhem att överklaga vissa beslut av Socialstyrelsen till regeringen. Genom  lagen (1997:192) om internationell adoptionsförmedling bortföll möjligheten enligt förordningen (1979:552) om internationell adoptionshjälp att överkl</w:t>
      </w:r>
      <w:r>
        <w:t>a</w:t>
      </w:r>
      <w:r>
        <w:t>ga vissa beslut till regeringen. Genom införandet av alkohollagen (1994:1738) den 1 januari 1995 bortföll möjligheten att till regering</w:t>
      </w:r>
      <w:r>
        <w:t>en öve</w:t>
      </w:r>
      <w:r>
        <w:t>r</w:t>
      </w:r>
      <w:r>
        <w:t>klaga vissa beslut enligt lagen (1977:292) om tillverkning av drycker m.m. och lagen om handel (1977:293) med drycker. Förordningen (1963:654) om försäljning från apotek av alkoholhaltiga läkemedel och teknisk sprit m.m. upphörde att gälla genom införandet av ändringar i lagen (1961:181) om försäljning av teknisk sprit och alkoholhaltiga preparat, som föreskriver att Läkemedelsverkets beslut enligt lagen kan överklagas till allmän förval</w:t>
      </w:r>
      <w:r>
        <w:t>t</w:t>
      </w:r>
      <w:r>
        <w:t>ningsdomstol.</w:t>
      </w:r>
    </w:p>
    <w:p w:rsidR="000F11E2" w:rsidRDefault="000F11E2">
      <w:pPr>
        <w:pStyle w:val="Normaltindrag"/>
      </w:pPr>
      <w:r>
        <w:t>För Kommunikationsdepartementets del redovisade F</w:t>
      </w:r>
      <w:r>
        <w:t>ri- och rättighet</w:t>
      </w:r>
      <w:r>
        <w:t>s</w:t>
      </w:r>
      <w:r>
        <w:t>kommittén särskilt 14 lagar och förordningar med föreskrifter om överkl</w:t>
      </w:r>
      <w:r>
        <w:t>a</w:t>
      </w:r>
      <w:r>
        <w:t>gande till regeringen. Förordningen (1997:401) med instruktion för Post- och telestyrelsen innehåller inte som den tidigare instruktionen någon rätt  att överklaga andra beslut än beslut i vissa personalärenden till regeringen. Den nya körkortsförordningen (1998:980) innehåller inte som den gamla kö</w:t>
      </w:r>
      <w:r>
        <w:t>r</w:t>
      </w:r>
      <w:r>
        <w:t>kortsförordningen (1977:722) möjlighet att överklaga till regeringen. För Finansdepartementets del redovisades särskilt e</w:t>
      </w:r>
      <w:r>
        <w:t>tt tiotal författningar med föreskrifter om överklagande till regeringen. Förordningen (1987:317) om bidrag till handikappanpassning av folkparksteatrar har upphävts. Föror</w:t>
      </w:r>
      <w:r>
        <w:t>d</w:t>
      </w:r>
      <w:r>
        <w:t>ningen (1996:1593) om bidrag till allmänna samlingslokaler  har ersatt fö</w:t>
      </w:r>
      <w:r>
        <w:t>r</w:t>
      </w:r>
      <w:r>
        <w:t>ordningen (1989:288) om stöd till allmänna samlingslokaler. I den nya fö</w:t>
      </w:r>
      <w:r>
        <w:t>r</w:t>
      </w:r>
      <w:r>
        <w:t>ordningen begränsas rätten att överklaga till regeringen till Boverkets beslut om återbetalning av stöd. Lagen (1972:266) om skatt på annonser och reklam innehåller inte längre bestämmelser om</w:t>
      </w:r>
      <w:r>
        <w:t xml:space="preserve"> överklagande till regeringen. Föror</w:t>
      </w:r>
      <w:r>
        <w:t>d</w:t>
      </w:r>
      <w:r>
        <w:t xml:space="preserve">ningen (1984:934) om kompensation till vissa skogsägare har upphävts. Förordningen (1986:80) om bidrag till idrottsföreningar för betalning av vissa arbetsgivaravgifter har upphävts i samband med införandet av ett nytt system för skattebetalningar m.m. </w:t>
      </w:r>
    </w:p>
    <w:p w:rsidR="000F11E2" w:rsidRDefault="000F11E2">
      <w:pPr>
        <w:pStyle w:val="Normaltindrag"/>
      </w:pPr>
      <w:r>
        <w:t xml:space="preserve">För Utbildningsdepartementets del gäller att förordningen (1988:740) om statsbidrag till fristående särskolor upphört att gälla. </w:t>
      </w:r>
    </w:p>
    <w:p w:rsidR="000F11E2" w:rsidRDefault="000F11E2">
      <w:pPr>
        <w:pStyle w:val="Normaltindrag"/>
      </w:pPr>
      <w:r>
        <w:t>Också inom Jordbruksdepartementets ansvarsområde har förändringar skett. Förordningen (1976:430) om ersättning vid vissa skador av rovdjur har upphört att gälla. Förordningen (1975:542) om tillämpning av konventionen den 3 mars 1973 om internationell handel med utrotningshotade arter av vilda djur och växter har upphävts. Lagen (1993:649) om marknadsreglering på fiskets område och förordningen (1984:53) om import- och exportregl</w:t>
      </w:r>
      <w:r>
        <w:t>e</w:t>
      </w:r>
      <w:r>
        <w:t>ring har ersatts av författningar som inte innehåller regler om överklagande till regeringen. Den 1 januari 1997 begränsades möjligheterna att överklaga vissa beslut enligt rennäringslagen (1971:437) till reg</w:t>
      </w:r>
      <w:r>
        <w:t>e</w:t>
      </w:r>
      <w:r>
        <w:t>ringen.</w:t>
      </w:r>
    </w:p>
    <w:p w:rsidR="000F11E2" w:rsidRDefault="000F11E2">
      <w:pPr>
        <w:pStyle w:val="Normaltindrag"/>
      </w:pPr>
      <w:r>
        <w:t>I Fri- och rättighetskommitténs betänkande redovisades särskilt inom A</w:t>
      </w:r>
      <w:r>
        <w:t>r</w:t>
      </w:r>
      <w:r>
        <w:t>betsmarknadsdepartementets område sju lagar eller förordningar som inn</w:t>
      </w:r>
      <w:r>
        <w:t>e</w:t>
      </w:r>
      <w:r>
        <w:t>höll föreskrifter om överklagande till regeringen. Sjöarbetstidslagen (1970:105) och sjöarbetstidskungörelsen (1970:550) har upphävts genom lagen (1998:958) om vilotid för sjömän resp. förordningen (1998:962) om vilotid för sjömän, vilka inte innehåller egna regler om överklagande till regerin</w:t>
      </w:r>
      <w:r>
        <w:t>g</w:t>
      </w:r>
      <w:r>
        <w:t xml:space="preserve">en. </w:t>
      </w:r>
    </w:p>
    <w:p w:rsidR="000F11E2" w:rsidRDefault="000F11E2">
      <w:pPr>
        <w:pStyle w:val="Normaltindrag"/>
      </w:pPr>
      <w:r>
        <w:t>För Näringsdepartementets del redovisade Fri- och rättighetskommittén särskilt fjorton lagar eller förordningar som innehöll regler om överk</w:t>
      </w:r>
      <w:r>
        <w:t>lagande till regeringen. Förordningen (1976:241) om tillämpningen av lagen (1976:240) om förvärv av eldistributionsanläggningar har upphävts med utgången av april 1998. Förordningen (1991:1273) om funktionskontroll av vissa ventilationssystem innehåller numera inte någon bestämmelse om överklagande till regeringen. Lagen (1949:722) om pantlånerörelse har e</w:t>
      </w:r>
      <w:r>
        <w:t>r</w:t>
      </w:r>
      <w:r>
        <w:t xml:space="preserve">satts av pantbankslagen (1995:1000). Den nya lagen innehåller inte någon bestämmelse om överklagande till regeringen. Också i förordningen (1990:642) om </w:t>
      </w:r>
      <w:r>
        <w:t>regionalpolitiskt företagsstöd har möjligheten att överklaga till regeringen tagits bort.</w:t>
      </w:r>
    </w:p>
    <w:p w:rsidR="000F11E2" w:rsidRDefault="000F11E2">
      <w:r>
        <w:t>Fri- och rättighetskommittén redovisade särskilt sex lagar inom Civildepa</w:t>
      </w:r>
      <w:r>
        <w:t>r</w:t>
      </w:r>
      <w:r>
        <w:t>tementets ansvarsområde som innehöll bestämmelser om överklagande till regeringen. Lotterilagen (1982:1011) har ersatts av en ny lotterilag (1994:1000) som anger att beslut av kommunalnämnd, en länsstyrelse eller lotteriinspektionen får överklagas till allmän förvaltningsdomstol. Lagen (1928:281) om allmänna arvsfonden har ersatts av en ny lag (1994:243) om Allmänna arvsfonden som  föreskriver att vissa beslut av Kammarkollegiet kan överklagas till  länsrätten medan andra beslut inte kan överklagas.</w:t>
      </w:r>
    </w:p>
    <w:p w:rsidR="000F11E2" w:rsidRDefault="000F11E2">
      <w:pPr>
        <w:pStyle w:val="Normaltindrag"/>
      </w:pPr>
      <w:r>
        <w:t>Slutli</w:t>
      </w:r>
      <w:r>
        <w:t>gen redovisade Fri- och rättighetskommittén ett tjugotal lagar och förordningar inom Miljö- och naturresursdepartementets område som inn</w:t>
      </w:r>
      <w:r>
        <w:t>e</w:t>
      </w:r>
      <w:r>
        <w:t>höll bestämmelser om överklagande till regeringen. Naturvårdslagen (1964:822), miljöskyddslagen (1969:387), lagen (1985:426) om kemiska produkter och lagen (1983:428) om spridning av bekämpningsmedel över skogsmark ersätts den 1 januari 1999 av miljöbalken, vari möjligheterna att överklaga till regeringen har begränsats. Miljöskyddsförordningen (1989:364) ersätts den 1 jan</w:t>
      </w:r>
      <w:r>
        <w:t>uari 1999 av förordningen (1998:899) om milj</w:t>
      </w:r>
      <w:r>
        <w:t>ö</w:t>
      </w:r>
      <w:r>
        <w:t>farlig verksamhet och hälsoskydd, som hänvisar till miljöbalkens bestämme</w:t>
      </w:r>
      <w:r>
        <w:t>l</w:t>
      </w:r>
      <w:r>
        <w:t>ser om överklagande, liksom den nya förordningen (1998:941) om kemiska produkter och biotekniska organismer, som ersatt förordningen (1985:835) om kemiska produkter. I förordningen (1985:837) om PCB m.m och i fö</w:t>
      </w:r>
      <w:r>
        <w:t>r</w:t>
      </w:r>
      <w:r>
        <w:t>ordningen (1985:838) om motorbensin hänvisas fr. o. m. den 1 januari 1999 till överklaganderegler i miljöba</w:t>
      </w:r>
      <w:r>
        <w:t>l</w:t>
      </w:r>
      <w:r>
        <w:t>ken.</w:t>
      </w:r>
    </w:p>
    <w:p w:rsidR="000F11E2" w:rsidRDefault="000F11E2">
      <w:pPr>
        <w:pStyle w:val="Normaltindrag"/>
      </w:pPr>
      <w:r>
        <w:t>Förordningen (1985:839) om kadmium, förordningen (1985:840) om vissa</w:t>
      </w:r>
      <w:r>
        <w:t xml:space="preserve"> hälso- och miljöfarliga produkter m.m. och förordningen (1991:1290) om vissa kvicksilverhaltiga varor ersätts den 1 januari 1999 av förordningen  (1998:944) om förbud m.m. i vissa fall i samband hantering, införsel och utförsel av kemiska produkter, som i fråga om överklagande hänvisar till miljöbalken, liksom förordningen (1996:971) om farligt avfall som ersatt förordningen (1985:841) om miljöfarligt avfall och förordningen (1997:645) om batterier som tidigare ersatt förordningen (1989:974) om miljöfarlig</w:t>
      </w:r>
      <w:r>
        <w:t>a batterier. Förordningen (1976:1055) om svavelhaltigt bränsle ersätts den  1 januari 1999 av en ny förordning (1998:946) om svavelhaltigt bränsle, som hänvisar till miljöbalkens bestämmelser om överklagande.</w:t>
      </w:r>
    </w:p>
    <w:p w:rsidR="000F11E2" w:rsidRDefault="000F11E2">
      <w:r>
        <w:t>Prövningen av överklaganden enligt lagen (1961:181) om försäljning av teknisk sprit m.m., lagen (1992:1119) om teknisk kontroll och lagen (1993:931) om individuellt pensionssparande flyttades den 1 oktober 1998 från regeringen till allmän förvaltningsdomstol. Prövningen av överklaga</w:t>
      </w:r>
      <w:r>
        <w:t>n</w:t>
      </w:r>
      <w:r>
        <w:t>den av vissa beslut enligt lagen (1971:1037) om äganderättsutredning och legalisering flyttades samtidigt från regeringen till fastighetsdomstol liksom överklaganden av vissa beslut enligt lagen</w:t>
      </w:r>
      <w:r>
        <w:rPr>
          <w:sz w:val="17"/>
        </w:rPr>
        <w:t xml:space="preserve"> (1973:1150)</w:t>
      </w:r>
      <w:r>
        <w:t xml:space="preserve"> om förvaltning av samfälligheter (prop. 1997/98:101, bet. 1997/98:JuU17).</w:t>
      </w:r>
    </w:p>
    <w:p w:rsidR="000F11E2" w:rsidRDefault="000F11E2">
      <w:pPr>
        <w:pStyle w:val="Normaltindrag"/>
      </w:pPr>
      <w:r>
        <w:t>Samtidigt trädde ändringar i ett hundrafemtiotal förordningar i kraft (SFS 1998:1031–1189), varigenom överklagandevägarna tydliggjordes. Ett tiotal av  förordningsändringarna innebar att  överklagandeprövningen flyttades från reg</w:t>
      </w:r>
      <w:r>
        <w:t>e</w:t>
      </w:r>
      <w:r>
        <w:t xml:space="preserve">ringen. </w:t>
      </w:r>
    </w:p>
    <w:p w:rsidR="000F11E2" w:rsidRDefault="000F11E2">
      <w:pPr>
        <w:pStyle w:val="Normaltindrag"/>
      </w:pPr>
      <w:r>
        <w:t>Nämnas kan också att införandet av miljöbalken den 1 januari 1999 inn</w:t>
      </w:r>
      <w:r>
        <w:t>e</w:t>
      </w:r>
      <w:r>
        <w:t xml:space="preserve">bär att  flera ärendegrupper när det gäller överklaganden till regeringen faller bort; framför allt gäller detta överklaganden av Koncessionsnämndens beslut enligt miljöskyddslagen och länsstyrelses beslut i fråga om dispenser m.m. enligt naturvårdslagen. </w:t>
      </w:r>
    </w:p>
    <w:p w:rsidR="000F11E2" w:rsidRDefault="000F11E2">
      <w:pPr>
        <w:pStyle w:val="Normaltindrag"/>
      </w:pPr>
      <w:r>
        <w:t>Enligt 18 kap. 1 § miljöbalken prövar regeringen efter överklagande dels beslut av statliga myndigheter i frågor som rör bildande, ändring eller up</w:t>
      </w:r>
      <w:r>
        <w:t>p</w:t>
      </w:r>
      <w:r>
        <w:t>hävande av nationalparker, naturreservat, kulturreservat, naturminnen, strandskyddsområden, miljöskyddsområden eller vattenskyddsområden, utom frågor om ersättning, dels vissa beslut av generalläkaren enligt balken. Enligt proposition (1997/98:45) Miljöbalk rör besluten frågor som lämpligen inte bör överprövas av förval</w:t>
      </w:r>
      <w:r>
        <w:t>t</w:t>
      </w:r>
      <w:r>
        <w:t>ningsmyndighet eller domstol.</w:t>
      </w:r>
    </w:p>
    <w:p w:rsidR="000F11E2" w:rsidRDefault="000F11E2">
      <w:pPr>
        <w:pStyle w:val="R3"/>
      </w:pPr>
      <w:r>
        <w:t>Författningar som fortfarande innehåller regler om överklagande till regeringen</w:t>
      </w:r>
    </w:p>
    <w:p w:rsidR="000F11E2" w:rsidRDefault="000F11E2">
      <w:r>
        <w:t>I</w:t>
      </w:r>
      <w:r>
        <w:rPr>
          <w:i/>
        </w:rPr>
        <w:t xml:space="preserve"> bilaga 7.2 </w:t>
      </w:r>
      <w:r>
        <w:t>finns – utan anspråk på fullständighet – redovisat 147 förfat</w:t>
      </w:r>
      <w:r>
        <w:t>t</w:t>
      </w:r>
      <w:r>
        <w:t>ningar som innehåller bestämmelser om överklagande till regeringen. Fö</w:t>
      </w:r>
      <w:r>
        <w:t>r</w:t>
      </w:r>
      <w:r>
        <w:t>teckningen har upprättats</w:t>
      </w:r>
      <w:r>
        <w:rPr>
          <w:i/>
        </w:rPr>
        <w:t xml:space="preserve"> </w:t>
      </w:r>
      <w:r>
        <w:t>med utgångspunkt från redovisningen i Fri- och rättighetskommitténs betänkande (SOU 1994:117) av förekommande för</w:t>
      </w:r>
      <w:r>
        <w:t>e</w:t>
      </w:r>
      <w:r>
        <w:t>skrifter om överklagande till regeringen. Viss sökning i Rixlex författning</w:t>
      </w:r>
      <w:r>
        <w:t>s</w:t>
      </w:r>
      <w:r>
        <w:t>register har också gjorts.</w:t>
      </w:r>
    </w:p>
    <w:p w:rsidR="000F11E2" w:rsidRDefault="000F11E2">
      <w:r>
        <w:t>Härutöver gäller att en lång rad myndighetsinstruktioner innehåller bestä</w:t>
      </w:r>
      <w:r>
        <w:t>m</w:t>
      </w:r>
      <w:r>
        <w:t>melser om överklagande till regeringen. Vidare innehåller 35 § verksföror</w:t>
      </w:r>
      <w:r>
        <w:t>d</w:t>
      </w:r>
      <w:r>
        <w:t>ningen övergripande bestämmelser om överklagande av myndighetsbeslut i vissa fall till regeringen. Genom de förordningsändringar som trädde i kraft den 1 oktober 1998 som ett resultat av arbetet inom Regeringskansliet med att förtydliga överklagandevägarna klargjordes i 40 myndighetsinstruktioner vilka beslut som kan överklagas till regeringen. I vissa fall anges uttryckligt att det är fråga om personalärenden.</w:t>
      </w:r>
    </w:p>
    <w:p w:rsidR="000F11E2" w:rsidRDefault="000F11E2">
      <w:pPr>
        <w:pStyle w:val="R3"/>
      </w:pPr>
      <w:r>
        <w:t xml:space="preserve">Antalet av regeringen </w:t>
      </w:r>
      <w:r>
        <w:t>avgjorda öve</w:t>
      </w:r>
      <w:r>
        <w:t>r</w:t>
      </w:r>
      <w:r>
        <w:t>klagandeärenden</w:t>
      </w:r>
    </w:p>
    <w:p w:rsidR="000F11E2" w:rsidRDefault="000F11E2">
      <w:r>
        <w:t>År 1993 bereddes över hälften av de 1987 avgjorda överklagandeärendena, eller 1065 ärenden, hos Miljö- och naturresursdepartementet och gällde till övervägande del plan- och byggfrågor. År 1994 sjönk antalet överklagande-ärenden till 1 753 och nästan hälften eller 810 bereddes inom Miljö- och naturresursdepartementet. År 1996 hade andelen överklagandeärenden sju</w:t>
      </w:r>
      <w:r>
        <w:t>n</w:t>
      </w:r>
      <w:r>
        <w:t>kit till 1 197 och hos Miljödepartementet hade ärendena sjunkit till  närmare en tredjedel eller 432. Inom Inrikesdepartementet bereddes 217 överklaga</w:t>
      </w:r>
      <w:r>
        <w:t>n</w:t>
      </w:r>
      <w:r>
        <w:t>deärenden, inom Kommunikationsdepartementet 177 och inom Arbetsmar</w:t>
      </w:r>
      <w:r>
        <w:t>k</w:t>
      </w:r>
      <w:r>
        <w:t>nadsdepartementet 111 överklagandeärenden. I övriga departement bereddes betydligt färre överklagandeärenden.  Minskningen hos Miljödepartementet berodde i stor utsträckning på att överprövningen av planärenden den 1 juli 1996 fördes över till Inrikesdepartementet. Under 1997 minskade antalet</w:t>
      </w:r>
      <w:r>
        <w:t xml:space="preserve"> avgjorda överklagande-ärenden ytterligare något, nu till 1 145. Det högsta antalet bereddes hos  Inrikesdepartementet (401), medan  Miljödeparteme</w:t>
      </w:r>
      <w:r>
        <w:t>n</w:t>
      </w:r>
      <w:r>
        <w:t>tets överklagandeärenden sjönk till 155. Inom Kommunikationsdeparteme</w:t>
      </w:r>
      <w:r>
        <w:t>n</w:t>
      </w:r>
      <w:r>
        <w:t>tet bereddes 176 överklagandeärenden.  Det kan i sammanhanget  – som framgår av en skrivelse den 19 februari 1998 från rättschefen vid Statsråd</w:t>
      </w:r>
      <w:r>
        <w:t>s</w:t>
      </w:r>
      <w:r>
        <w:t>beredningen – emellertid inte bortses ifrån att en del av minskningen kan motsvaras av ökade ärendebala</w:t>
      </w:r>
      <w:r>
        <w:t>n</w:t>
      </w:r>
      <w:r>
        <w:t>ser.</w:t>
      </w:r>
    </w:p>
    <w:p w:rsidR="000F11E2" w:rsidRDefault="000F11E2">
      <w:pPr>
        <w:pStyle w:val="Rubrik2"/>
      </w:pPr>
      <w:bookmarkStart w:id="56" w:name="_Toc441632839"/>
      <w:r>
        <w:t>7.3 Regeringsprotokollen</w:t>
      </w:r>
      <w:bookmarkEnd w:id="56"/>
    </w:p>
    <w:p w:rsidR="000F11E2" w:rsidRDefault="000F11E2">
      <w:pPr>
        <w:pStyle w:val="R3"/>
        <w:spacing w:before="123"/>
      </w:pPr>
      <w:r>
        <w:t>7.3.1 Statistik</w:t>
      </w:r>
    </w:p>
    <w:p w:rsidR="000F11E2" w:rsidRDefault="000F11E2">
      <w:r>
        <w:t xml:space="preserve">I </w:t>
      </w:r>
      <w:r>
        <w:rPr>
          <w:i/>
        </w:rPr>
        <w:t>bilaga 7.3.1</w:t>
      </w:r>
      <w:r>
        <w:t xml:space="preserve"> lämnas en redovisning i tabellform av antalet avgjorda reg</w:t>
      </w:r>
      <w:r>
        <w:t>e</w:t>
      </w:r>
      <w:r>
        <w:t>ringsärenden och deras fördelning på ärendegrupper och departement under år 1997. Antalet ärenden under år 1997 och de närmast föregående åren framgår av följande uppstäl</w:t>
      </w:r>
      <w:r>
        <w:t>l</w:t>
      </w:r>
      <w:r>
        <w:t>ning:</w:t>
      </w:r>
    </w:p>
    <w:p w:rsidR="000F11E2" w:rsidRDefault="000F11E2">
      <w:pPr>
        <w:pStyle w:val="Normaltindrag"/>
      </w:pPr>
    </w:p>
    <w:p w:rsidR="000F11E2" w:rsidRDefault="000F11E2">
      <w:pPr>
        <w:pStyle w:val="Normaltindrag"/>
      </w:pPr>
      <w:r>
        <w:t xml:space="preserve">År     </w:t>
      </w:r>
      <w:r>
        <w:tab/>
        <w:t>Antal</w:t>
      </w:r>
    </w:p>
    <w:p w:rsidR="000F11E2" w:rsidRDefault="000F11E2">
      <w:pPr>
        <w:pStyle w:val="Normaltindrag"/>
      </w:pPr>
      <w:r>
        <w:t>1990</w:t>
      </w:r>
      <w:r>
        <w:tab/>
        <w:t>20 650</w:t>
      </w:r>
    </w:p>
    <w:p w:rsidR="000F11E2" w:rsidRDefault="000F11E2">
      <w:pPr>
        <w:pStyle w:val="Normaltindrag"/>
      </w:pPr>
      <w:r>
        <w:t xml:space="preserve">1991 </w:t>
      </w:r>
      <w:r>
        <w:tab/>
        <w:t>21 394</w:t>
      </w:r>
    </w:p>
    <w:p w:rsidR="000F11E2" w:rsidRDefault="000F11E2">
      <w:pPr>
        <w:pStyle w:val="Normaltindrag"/>
      </w:pPr>
      <w:r>
        <w:t>1992</w:t>
      </w:r>
      <w:r>
        <w:tab/>
        <w:t>13 990</w:t>
      </w:r>
    </w:p>
    <w:p w:rsidR="000F11E2" w:rsidRDefault="000F11E2">
      <w:pPr>
        <w:pStyle w:val="Normaltindrag"/>
      </w:pPr>
      <w:r>
        <w:t>1993</w:t>
      </w:r>
      <w:r>
        <w:tab/>
        <w:t>13 992</w:t>
      </w:r>
    </w:p>
    <w:p w:rsidR="000F11E2" w:rsidRDefault="000F11E2">
      <w:pPr>
        <w:pStyle w:val="Normaltindrag"/>
      </w:pPr>
      <w:r>
        <w:t>1994</w:t>
      </w:r>
      <w:r>
        <w:tab/>
        <w:t>12 981</w:t>
      </w:r>
    </w:p>
    <w:p w:rsidR="000F11E2" w:rsidRDefault="000F11E2">
      <w:pPr>
        <w:pStyle w:val="Normaltindrag"/>
      </w:pPr>
      <w:r>
        <w:t>1995</w:t>
      </w:r>
      <w:r>
        <w:tab/>
        <w:t>11 691</w:t>
      </w:r>
    </w:p>
    <w:p w:rsidR="000F11E2" w:rsidRDefault="000F11E2">
      <w:pPr>
        <w:pStyle w:val="Normaltindrag"/>
      </w:pPr>
      <w:r>
        <w:t xml:space="preserve">1996  </w:t>
      </w:r>
      <w:r>
        <w:tab/>
        <w:t>10 241</w:t>
      </w:r>
    </w:p>
    <w:p w:rsidR="000F11E2" w:rsidRDefault="000F11E2">
      <w:pPr>
        <w:pStyle w:val="Normaltindrag"/>
      </w:pPr>
      <w:r>
        <w:t>1997</w:t>
      </w:r>
      <w:r>
        <w:tab/>
        <w:t xml:space="preserve">  9 373</w:t>
      </w:r>
    </w:p>
    <w:p w:rsidR="000F11E2" w:rsidRDefault="000F11E2">
      <w:r>
        <w:tab/>
        <w:t xml:space="preserve">  </w:t>
      </w:r>
    </w:p>
    <w:p w:rsidR="000F11E2" w:rsidRDefault="000F11E2">
      <w:r>
        <w:t>Av tabellen framgår att antalet ärenden som varje år avgjorts genom reg</w:t>
      </w:r>
      <w:r>
        <w:t>e</w:t>
      </w:r>
      <w:r>
        <w:t>ringsbeslut sedan år 1993 efter hand minskat med mer än 4 600. En samma</w:t>
      </w:r>
      <w:r>
        <w:t>n</w:t>
      </w:r>
      <w:r>
        <w:t>ställning över äre</w:t>
      </w:r>
      <w:r>
        <w:t>n</w:t>
      </w:r>
      <w:r>
        <w:t xml:space="preserve">deutvecklingen sedan år 1987 finns i </w:t>
      </w:r>
      <w:r>
        <w:rPr>
          <w:i/>
        </w:rPr>
        <w:t>bilaga 7.3.2.</w:t>
      </w:r>
    </w:p>
    <w:p w:rsidR="000F11E2" w:rsidRDefault="000F11E2">
      <w:r>
        <w:t>De största ärendegrupperna var under år 1997 dispens- och övriga partsäre</w:t>
      </w:r>
      <w:r>
        <w:t>n</w:t>
      </w:r>
      <w:r>
        <w:t>den (2 365), anställningsärenden (1 826), regleringsbrev samt anslags- och bidragsärenden (1 787) och överklaganden (1 145). Det innebär i fråga om dispens- och övriga partsärenden en minskning sedan föregående år med 604, i fråga om anställningsärenden (tidigare tjänsteärenden) en minskning med 93, i fråga om regleringsbrev m.m. en ökning med 352 och i fråga om överklaganden en minskning med 54.</w:t>
      </w:r>
    </w:p>
    <w:p w:rsidR="000F11E2" w:rsidRDefault="000F11E2">
      <w:r>
        <w:t>Justitiedepartementet handlade under året det största antalet ärenden, 1524, varav 779 nådeärenden. Det innebär</w:t>
      </w:r>
      <w:r>
        <w:t xml:space="preserve"> att antalet ärenden som avgjorts genom regeringsbeslut efter beredning i Justitiedepartementet minskat med 494 sedan föregående år. Det näst största antalet ärenden handlades av Inrikesd</w:t>
      </w:r>
      <w:r>
        <w:t>e</w:t>
      </w:r>
      <w:r>
        <w:t>partementet. Det var 997 ärenden, en ökning med 236. För Finansdepart</w:t>
      </w:r>
      <w:r>
        <w:t>e</w:t>
      </w:r>
      <w:r>
        <w:t>mentets del minskade antalet ärenden från 1 133 år 1996 till 762 år 1997.</w:t>
      </w:r>
    </w:p>
    <w:p w:rsidR="000F11E2" w:rsidRDefault="000F11E2">
      <w:r>
        <w:t>Redovisningen i denna del föranleder inte något särskilt uttalande av utsko</w:t>
      </w:r>
      <w:r>
        <w:t>t</w:t>
      </w:r>
      <w:r>
        <w:t>tet</w:t>
      </w:r>
    </w:p>
    <w:p w:rsidR="000F11E2" w:rsidRDefault="000F11E2">
      <w:pPr>
        <w:pStyle w:val="R3"/>
      </w:pPr>
      <w:r>
        <w:t>7.3.2 Granskning av regeringsprotokollen</w:t>
      </w:r>
    </w:p>
    <w:p w:rsidR="000F11E2" w:rsidRDefault="000F11E2">
      <w:r>
        <w:t>I likhet med tidigare år har protokollen över samtliga regeringsbeslut under föregående år infordrats från departementen. Protokollen har fortlöpande levererats till utskottet under år 1997 och början av 1998. Sedan de gåtts igenom av utskottets kansli har de återställts till depart</w:t>
      </w:r>
      <w:r>
        <w:t>e</w:t>
      </w:r>
      <w:r>
        <w:t>menten.</w:t>
      </w:r>
    </w:p>
    <w:p w:rsidR="000F11E2" w:rsidRDefault="000F11E2">
      <w:r>
        <w:t>Vid genomgången av protokollen har i första hand uppmärksammats beslut som innefattat myndighetsutövning mot enskilda i ärenden som fullföljts genom överklagande till regeringen. Genomgången har koncentrerats till vissa departement, nämligen Socialdepartementet, Utbildningsdepartementet, Arbetsmarknadsdepartementet och Miljödepartementet. I övrigt har prot</w:t>
      </w:r>
      <w:r>
        <w:t>o</w:t>
      </w:r>
      <w:r>
        <w:t>kollen vid årets granskning mera stickprovsvis tjänat som underlag för ko</w:t>
      </w:r>
      <w:r>
        <w:t>n</w:t>
      </w:r>
      <w:r>
        <w:t>troller av enstaka ärenden som behandlats av regeringen efter beredning i skilda departement. Utskottets granskning har riktats in på allmänt förval</w:t>
      </w:r>
      <w:r>
        <w:t>t</w:t>
      </w:r>
      <w:r>
        <w:t>ningsrättsliga aspekter på regeringsärendenas handläg</w:t>
      </w:r>
      <w:r>
        <w:t>g</w:t>
      </w:r>
      <w:r>
        <w:t xml:space="preserve">ning. </w:t>
      </w:r>
    </w:p>
    <w:p w:rsidR="000F11E2" w:rsidRDefault="000F11E2">
      <w:r>
        <w:t>Antalet ärenden som innefattar myndighetsutövning mot enskilda och prövas efter överklagande till regeringen varierar i tämligen hög grad mellan depa</w:t>
      </w:r>
      <w:r>
        <w:t>r</w:t>
      </w:r>
      <w:r>
        <w:t>tementen. Bland de departement som undersökningen har koncentrerats till uppvisar Miljödepartementet ett särskilt stort inslag av sådana ärenden. Det har här rört sig bl.a. om ärenden om strandskydd och andra ärenden enligt naturvårdslagen (1964:822) och om ärenden enligt miljöskyddslagen (1969:387). Särskilt få beslut av det ifrågavarande slaget uppvisar Utbil</w:t>
      </w:r>
      <w:r>
        <w:t>d</w:t>
      </w:r>
      <w:r>
        <w:t>ningsdepart</w:t>
      </w:r>
      <w:r>
        <w:t>e</w:t>
      </w:r>
      <w:r>
        <w:t>mentet.</w:t>
      </w:r>
    </w:p>
    <w:p w:rsidR="000F11E2" w:rsidRDefault="000F11E2">
      <w:pPr>
        <w:pStyle w:val="R3"/>
      </w:pPr>
      <w:r>
        <w:t>Utskottets bedömning</w:t>
      </w:r>
    </w:p>
    <w:p w:rsidR="000F11E2" w:rsidRDefault="000F11E2">
      <w:r>
        <w:t>Såvitt har framgått av den granskning som nu företagits företer regeringsb</w:t>
      </w:r>
      <w:r>
        <w:t>e</w:t>
      </w:r>
      <w:r>
        <w:t>sluten från formella synpunkter allmänt sett knappast några sådana brister att det finns anledning till en mera generell  kritik. Endast i enstaka fall har formella ofullkomligheter kunnat konstateras. I några fall har brister i prot</w:t>
      </w:r>
      <w:r>
        <w:t>o</w:t>
      </w:r>
      <w:r>
        <w:t>kollen påpekats under hand till vederbörande departement. I andra fall o</w:t>
      </w:r>
      <w:r>
        <w:t>m</w:t>
      </w:r>
      <w:r>
        <w:t>talas gjorda iakttagelser i det fö</w:t>
      </w:r>
      <w:r>
        <w:t>l</w:t>
      </w:r>
      <w:r>
        <w:t xml:space="preserve">jande. </w:t>
      </w:r>
    </w:p>
    <w:p w:rsidR="000F11E2" w:rsidRDefault="000F11E2">
      <w:r>
        <w:t xml:space="preserve">I några fall från </w:t>
      </w:r>
      <w:r>
        <w:rPr>
          <w:i/>
        </w:rPr>
        <w:t xml:space="preserve">Socialdepartementet </w:t>
      </w:r>
      <w:r>
        <w:t>har regeringsbeslut utformats så att beslutsmotiveringen hänvisar till en myndighetsförfattning, vars innehåll inte kan utläsas av regeringsbeslutet eller någon bilaga till det (t.ex. beslut den 3 april 1997 nr 3). Från Socialdepartementets område noteras också att skälen till några regeringsbeslut hänvisar till myndighetsyttranden, vilkas innehåll inte återgivits och som inte heller fogats till beslutet som bilagor (t.ex. beslut den 27 februari 1997 nr 4-5).  I dessa fall skulle beslute</w:t>
      </w:r>
      <w:r>
        <w:t>n ha vunnit i formellt hänseende på en utformning som låtit skälen för regeringens ställningstaga</w:t>
      </w:r>
      <w:r>
        <w:t>n</w:t>
      </w:r>
      <w:r>
        <w:t xml:space="preserve">den framträda klarare. </w:t>
      </w:r>
    </w:p>
    <w:p w:rsidR="000F11E2" w:rsidRDefault="000F11E2">
      <w:r>
        <w:t xml:space="preserve">Från </w:t>
      </w:r>
      <w:r>
        <w:rPr>
          <w:i/>
        </w:rPr>
        <w:t>Arbetsmarknadsdepartementets</w:t>
      </w:r>
      <w:r>
        <w:t xml:space="preserve"> område har noterats att expeditionerna i tre regeringsärenden som avgjorts vid regeringssammanträdet den 11 se</w:t>
      </w:r>
      <w:r>
        <w:t>p</w:t>
      </w:r>
      <w:r>
        <w:t>tember 1997 undertecknats av statsrådet Margareta Winberg, trots att hon inte deltog i sammanträdet. Sedan detta uppmärksammats inom departeme</w:t>
      </w:r>
      <w:r>
        <w:t>n</w:t>
      </w:r>
      <w:r>
        <w:t>tet har expeditionschefen på protokollsexemplaren av regeringsbesluten tecknat en upplysning om förhållandet.</w:t>
      </w:r>
    </w:p>
    <w:p w:rsidR="000F11E2" w:rsidRDefault="000F11E2">
      <w:r>
        <w:t>Enligt 7 kap. 7 § regeringsformen skall expeditioner av regeringens beslut för att bli gällande skrivas under av statsm</w:t>
      </w:r>
      <w:r>
        <w:t>inistern eller annat statsråd på regeringens vägnar. Av 13 § förordningen (1975:1) om protokoll och exp</w:t>
      </w:r>
      <w:r>
        <w:t>e</w:t>
      </w:r>
      <w:r>
        <w:t>ditioner i regeringsärenden m.m. framgår att expedition i regeringsärenden som inte skall undertecknas av statsministern och kontrasigneras av föredr</w:t>
      </w:r>
      <w:r>
        <w:t>a</w:t>
      </w:r>
      <w:r>
        <w:t>gande statsråd skrivs under av föredragande statsrådet och kontrasigneras av en tjänsteman i Regeringskansliet. Uppkommer hinder för föredragande statsråd att kontrasignera eller skriva under expedition av beslut vid reg</w:t>
      </w:r>
      <w:r>
        <w:t>e</w:t>
      </w:r>
      <w:r>
        <w:t xml:space="preserve">ringssammanträde, fullgörs uppgiften </w:t>
      </w:r>
      <w:r>
        <w:t>enligt 15 § förordningen efter vad ordföranden bestämmer av annat statsråd som har deltagit i sammanträdet.</w:t>
      </w:r>
    </w:p>
    <w:p w:rsidR="000F11E2" w:rsidRDefault="000F11E2">
      <w:r>
        <w:t>Även om det inte framgår omedelbart av regeringsformens lydelse får det anses underförstått att det statsråd som skriver under ett regeringsbeslut skall ha varit närvarande vid det regeringssammanträde då beslutet fattades. Detta bekräftas också av föreskrifterna i förordningen om protokoll och expediti</w:t>
      </w:r>
      <w:r>
        <w:t>o</w:t>
      </w:r>
      <w:r>
        <w:t xml:space="preserve">ner i regeringsärenden m.m. Tydligt är att vad som gäller i detta hänseende inte har iakttagits i de tre fall som nu har berörts. Enligt vad som inhämtats från Arbetsmarknadsdepartementet berodde det inträffade på ett förbiseende.  Utskottet finner inte anledning till något annat uttalande än att det inträffade givetvis pekar på behovet av skärpt uppmärksamhet på att expeditioner i regeringsärenden undertecknas på ett korrekt sätt. </w:t>
      </w:r>
    </w:p>
    <w:p w:rsidR="000F11E2" w:rsidRDefault="000F11E2">
      <w:r>
        <w:t>Som förut omtalats har ett stort antal regeringsärenden som innefattar my</w:t>
      </w:r>
      <w:r>
        <w:t>n</w:t>
      </w:r>
      <w:r>
        <w:t xml:space="preserve">dighetsutövning mot enskilda handlagts inom </w:t>
      </w:r>
      <w:r>
        <w:rPr>
          <w:i/>
        </w:rPr>
        <w:t>Miljödepartementet.</w:t>
      </w:r>
      <w:r>
        <w:t xml:space="preserve"> Uppe</w:t>
      </w:r>
      <w:r>
        <w:t>n</w:t>
      </w:r>
      <w:r>
        <w:t xml:space="preserve">bart är att de ärenden det här rört sig om i allmänhet är både omfattande och betydelsefulla. Regeringens beslut i ärendena är också regelmässigt utförligt motiverade. En iakttagelse är att det många gånger förflutit ganska lång tid  mellan underinstansens beslut och regeringens slutliga avgörande. Omkring två år tycks vara vanligt. </w:t>
      </w:r>
    </w:p>
    <w:p w:rsidR="000F11E2" w:rsidRDefault="000F11E2">
      <w:r>
        <w:t>Utskottet anser sig inte ha grund för att uttala någon kritik med anledning av tidsåtgången i de granskade</w:t>
      </w:r>
      <w:r>
        <w:t xml:space="preserve"> ärendena men anser att den fortsatta utvecklin</w:t>
      </w:r>
      <w:r>
        <w:t>g</w:t>
      </w:r>
      <w:r>
        <w:t>en i fråga om tidsåtgången i förvaltningsärenden hos Miljödepartementet bör bevakas noga, i första hand inom departementet självt. Utskottet är medvetet om att miljöbalkens ikraftträdande den 1 januari 1999 kommer att föra med sig att vissa ärendegrupper som beretts i Miljödepartementet inte längre skall avgöras av regeringen.</w:t>
      </w:r>
    </w:p>
    <w:p w:rsidR="000F11E2" w:rsidRDefault="000F11E2">
      <w:r>
        <w:t>Några andra frågor av sådan principiell vikt att de bör tas upp i granskning</w:t>
      </w:r>
      <w:r>
        <w:t>s</w:t>
      </w:r>
      <w:r>
        <w:t>betänkandet har inte uppmärksammats under denna granskning.</w:t>
      </w:r>
    </w:p>
    <w:p w:rsidR="000F11E2" w:rsidRDefault="000F11E2">
      <w:pPr>
        <w:pStyle w:val="Rubrik2"/>
      </w:pPr>
      <w:bookmarkStart w:id="57" w:name="_Toc441632840"/>
      <w:r>
        <w:t>7.4 Vissa förvaltningsärenden</w:t>
      </w:r>
      <w:bookmarkEnd w:id="57"/>
    </w:p>
    <w:p w:rsidR="000F11E2" w:rsidRDefault="000F11E2">
      <w:pPr>
        <w:pStyle w:val="Rubrik3"/>
        <w:spacing w:before="123"/>
      </w:pPr>
      <w:bookmarkStart w:id="58" w:name="_Toc441632841"/>
      <w:r>
        <w:t>7.4.1 Ärendegrupper från vissa departement</w:t>
      </w:r>
      <w:bookmarkEnd w:id="58"/>
      <w:r>
        <w:t xml:space="preserve">        </w:t>
      </w:r>
    </w:p>
    <w:p w:rsidR="000F11E2" w:rsidRDefault="000F11E2">
      <w:r>
        <w:t>Inom utskottets kansli har gjorts en genomgång av akterna i fyra slag av regeringsärenden som kommit in till Regeringskansliet år 1997. Det gäller vissa vägärenden och ärenden om tillstånd till luftfartsverksamhet, som handlagts inom Kommunikationsdepartementet, ärenden enligt kulturmi</w:t>
      </w:r>
      <w:r>
        <w:t>n</w:t>
      </w:r>
      <w:r>
        <w:t>neslagen (1988:950), som handlagts inom Kulturdepartementet och vissa ärenden enligt plan- och bygglagen (1987:10), som handlagts inom Inrike</w:t>
      </w:r>
      <w:r>
        <w:t>s</w:t>
      </w:r>
      <w:r>
        <w:t>departementet. Slutligen har en del av akterna i de ärenden om permutation av stiftelser som lagts upp under åren 1995–1997 gåtts igenom. Dessa äre</w:t>
      </w:r>
      <w:r>
        <w:t>n</w:t>
      </w:r>
      <w:r>
        <w:t>den har handlagts inom skilda departement.</w:t>
      </w:r>
    </w:p>
    <w:p w:rsidR="000F11E2" w:rsidRDefault="000F11E2">
      <w:pPr>
        <w:pStyle w:val="R3"/>
      </w:pPr>
      <w:r>
        <w:t>Förvaltningslagen</w:t>
      </w:r>
    </w:p>
    <w:p w:rsidR="000F11E2" w:rsidRDefault="000F11E2">
      <w:r>
        <w:t>Trots att regeringen inte är en förvaltningsmyndighet i förvaltningslagens mening har det ansetts viktigt att man även i regeringsärenden följer de pri</w:t>
      </w:r>
      <w:r>
        <w:t>n</w:t>
      </w:r>
      <w:r>
        <w:t>ciper som förvaltningslagen ger uttryck för. Viktiga sådana principer är offentlighetsprincipen och kommunikationsprincipen. I förvaltningslagen behandlas kommunikationsprincipen i 16 och 17 §§ om parts rätt att få del av uppgifter. Enligt 17 § får ett ärende inte avgöras utan att den som är sökande, klagande eller annan part har underrättats om en uppgift som tillförts ärendet genom någon annan än honom själv och han fått tillfälle att yttra sig över den, om ärendet avser myndighetsutövning mot enskild. Ä</w:t>
      </w:r>
      <w:r>
        <w:t>rendet får eme</w:t>
      </w:r>
      <w:r>
        <w:t>l</w:t>
      </w:r>
      <w:r>
        <w:t>lertid avgöras utan att så skett, bl.a. om avgörandet inte går parten emot, om uppgiften saknar betydelse eller om åtgärderna av någon annan anledning är uppenbart obehövliga. Andra skäl för att underlåta kommunikation med part är att det annars skulle bli avsevärt svårare att genomföra beslutet i ärendet eller om ärendet inte kan uppskjutas. Myndigheten bestämmer om underrä</w:t>
      </w:r>
      <w:r>
        <w:t>t</w:t>
      </w:r>
      <w:r>
        <w:t>telsen skall ske muntligt, genom vanligt brev, delgivning eller på annat sätt.</w:t>
      </w:r>
    </w:p>
    <w:p w:rsidR="000F11E2" w:rsidRDefault="000F11E2">
      <w:pPr>
        <w:pStyle w:val="Normaltindrag"/>
      </w:pPr>
      <w:r>
        <w:t>Enligt 15 § skall uppgifter som myndighe</w:t>
      </w:r>
      <w:r>
        <w:t>t får på annat sätt än genom en handling och som kan ha betydelse för utgången i ärendet antecknas av my</w:t>
      </w:r>
      <w:r>
        <w:t>n</w:t>
      </w:r>
      <w:r>
        <w:t>digheten, om ärendet avser myndighetsutövning mot enskild.</w:t>
      </w:r>
    </w:p>
    <w:p w:rsidR="000F11E2" w:rsidRDefault="000F11E2">
      <w:pPr>
        <w:pStyle w:val="Normaltindrag"/>
      </w:pPr>
      <w:r>
        <w:t>Bestämmelser om motivering av beslut finns i 20 §. Ett beslut som innebär att ett ärende avgörs skall innehålla de skäl som bestämt utgången, om äre</w:t>
      </w:r>
      <w:r>
        <w:t>n</w:t>
      </w:r>
      <w:r>
        <w:t>det gäller myndighetsutövning mot enskild.  Skälen får dock helt eller delvis utelämnas bl.a. om beslutet inte går någon part emot eller det är uppenbart obehövligt att upplysa om skälen eller om äre</w:t>
      </w:r>
      <w:r>
        <w:t>n</w:t>
      </w:r>
      <w:r>
        <w:t>det är brådskande.</w:t>
      </w:r>
    </w:p>
    <w:p w:rsidR="000F11E2" w:rsidRDefault="000F11E2">
      <w:pPr>
        <w:pStyle w:val="Normaltindrag"/>
      </w:pPr>
      <w:r>
        <w:t>Enligt 22 § förvaltningslagen får ett beslut överklagas av den som beslutet angår, om det har gått honom emot och beslutet kan överklagas.</w:t>
      </w:r>
    </w:p>
    <w:p w:rsidR="000F11E2" w:rsidRDefault="000F11E2">
      <w:pPr>
        <w:pStyle w:val="Normaltindrag"/>
      </w:pPr>
      <w:r>
        <w:t>Förvaltningslagen uppställer som allmänt krav att varje ärende där någon enskild är part skall handläggas så enkelt, snabbt och billigt som möjligt utan att säkerheten eftersätts. Vid handläggningen skall beaktas möjligheten att själv inhämta upplysningar och yttranden från andra myndigheter om så behövs. Myndigheten skall sträva efter att uttrycka sig lättbegripligt. Även på andra sätt skall myndigheten underlätta för den enskilde att ha med den att göra.</w:t>
      </w:r>
    </w:p>
    <w:p w:rsidR="000F11E2" w:rsidRDefault="000F11E2">
      <w:pPr>
        <w:pStyle w:val="R3"/>
      </w:pPr>
      <w:r>
        <w:t>Resultatet av genomgången av ärendena</w:t>
      </w:r>
    </w:p>
    <w:p w:rsidR="000F11E2" w:rsidRDefault="000F11E2">
      <w:pPr>
        <w:pStyle w:val="R4"/>
        <w:spacing w:before="123"/>
      </w:pPr>
      <w:r>
        <w:t>Vägärendena</w:t>
      </w:r>
    </w:p>
    <w:p w:rsidR="000F11E2" w:rsidRDefault="000F11E2">
      <w:r>
        <w:t>En genomgång har gjorts av 28 av de ärenden angående vägfrågor som under 1997 har kommit in till Kommunikationsdepartementet. Ärendena gäller frågor om indragning eller omläggning av väg eller indragning från allmänt underhåll av väg. Därutöver har ärenden granskats som gäller arbetsplaner för omläggning eller dylika åtgärder i fråga om vägar. Ärendena har i flert</w:t>
      </w:r>
      <w:r>
        <w:t>a</w:t>
      </w:r>
      <w:r>
        <w:t>let fall avsett överklaganden av Vägverkets beslut. Vägverket har i dessa fall lämnat över överklagandena till regeringen med eget yttrande. Dessa yttra</w:t>
      </w:r>
      <w:r>
        <w:t>n</w:t>
      </w:r>
      <w:r>
        <w:t>den har regelmässigt kommunicerats med klaganden. Ett par ärenden avser överkl</w:t>
      </w:r>
      <w:r>
        <w:t>a</w:t>
      </w:r>
      <w:r>
        <w:t>ganden av länsstyrelses beslut.</w:t>
      </w:r>
    </w:p>
    <w:p w:rsidR="000F11E2" w:rsidRDefault="000F11E2">
      <w:pPr>
        <w:pStyle w:val="Normaltindrag"/>
      </w:pPr>
      <w:r>
        <w:t>Under granskningen har några iakttagelser gjorts. I ett antal fall har kunnat konstateras att relativt lång tid har förflutit mellan det att överklagandet har kommit in till departementet och det att klaganden kommunicerats Vägve</w:t>
      </w:r>
      <w:r>
        <w:t>r</w:t>
      </w:r>
      <w:r>
        <w:t>kets yttrande. I andra fall har konstaterats en viss tidsutdräkt mellan det att skriftväxlingen har avslutats och att regeringen har fattat beslut i ärendet. I några ärenden har vidare observerats att klagandena inte har fått ta del av tjänsteanteckningar som tillförts ärendet. Därutöver har i ett par fall noterats att regeringens beslut saknar motivering.</w:t>
      </w:r>
    </w:p>
    <w:p w:rsidR="000F11E2" w:rsidRDefault="000F11E2">
      <w:pPr>
        <w:pStyle w:val="Normaltindrag"/>
      </w:pPr>
      <w:r>
        <w:t xml:space="preserve">Kommunikationsdepartementet har beretts tillfälle att lämna synpunkter på de gjorda iakttagelserna, </w:t>
      </w:r>
      <w:r>
        <w:rPr>
          <w:i/>
        </w:rPr>
        <w:t>bilaga 7.4.1.1</w:t>
      </w:r>
      <w:r>
        <w:t>. Departementet påpekar inledningsvis att handläggningen av vägärenden är juridiskt och sakligt komplicerad. S</w:t>
      </w:r>
      <w:r>
        <w:t>e</w:t>
      </w:r>
      <w:r>
        <w:t>dan 1997 tillämpas följande ordning. Ärendet granskas av juristerna på rätt</w:t>
      </w:r>
      <w:r>
        <w:t>s</w:t>
      </w:r>
      <w:r>
        <w:t>sekretariatet för att kontrollera att inga formella fel i handläggningen för</w:t>
      </w:r>
      <w:r>
        <w:t>e</w:t>
      </w:r>
      <w:r>
        <w:t>kommit och att ärendet skall prövas i sak. Sakprövningen sker sedan av handläggare med teknisk kunskap på infrastrukturenheten. Under denna tid sker gemensam beredning. Sakenheten lägger sedan ett förslag till beslut som granskas av r</w:t>
      </w:r>
      <w:r>
        <w:t>ättssekretariatet. Därefter sker föredragning först för exped</w:t>
      </w:r>
      <w:r>
        <w:t>i</w:t>
      </w:r>
      <w:r>
        <w:t>tionschefen och statssekreteraren och sedan för föredragande statsråd. Enligt departementet är det klart att denna handläggningsordning medför tidsu</w:t>
      </w:r>
      <w:r>
        <w:t>t</w:t>
      </w:r>
      <w:r>
        <w:t>dräkt.</w:t>
      </w:r>
    </w:p>
    <w:p w:rsidR="000F11E2" w:rsidRDefault="000F11E2">
      <w:pPr>
        <w:pStyle w:val="Normaltindrag"/>
      </w:pPr>
      <w:r>
        <w:t>Som en bakgrundsbeskrivning anges vidare bl.a. att man erfarit att man ofta behöver kommunicera fler handlingar än Vägverkets yttrande över öve</w:t>
      </w:r>
      <w:r>
        <w:t>r</w:t>
      </w:r>
      <w:r>
        <w:t>klagandet. Därför har man från departementets sida medvetet valt att vänta med kommuniceringen tills man hunnit bereda ärendet lite längre. På detta sätt slipper man kommunicera handlingar i flera omgångar. Departementet påpekar dock att även om man kommunicerar Vägverkets yttrande så snart ärendet kommit in och det inte behövs fler kommuniceringar, erfordras ändå en hel del tid för att bereda ärendena.</w:t>
      </w:r>
    </w:p>
    <w:p w:rsidR="000F11E2" w:rsidRDefault="000F11E2">
      <w:pPr>
        <w:pStyle w:val="Normaltindrag"/>
      </w:pPr>
      <w:r>
        <w:t>När det gäller iakttagelsen att det har förflutit relativt lång tid mellan det att ett överklagande komm</w:t>
      </w:r>
      <w:r>
        <w:t>it in och det att Vägverkets yttrande har komm</w:t>
      </w:r>
      <w:r>
        <w:t>u</w:t>
      </w:r>
      <w:r>
        <w:t>nicerats med den klagande förklarar departementet det i det flesta fall med att ärendet inte varit av sådant slag att det prioriteras då hög arbetsbelastning råder.</w:t>
      </w:r>
    </w:p>
    <w:p w:rsidR="000F11E2" w:rsidRDefault="000F11E2">
      <w:pPr>
        <w:pStyle w:val="Normaltindrag"/>
      </w:pPr>
      <w:r>
        <w:t>Iakttagelser om tidsutdräkt mellan avslutad skriftväxling och regeringens beslut förklaras i ett fall med ärendets innehåll i sak, som hade anknytning till frågan om tunneln genom Hallandsåsen. I ett par fall har tidsutdräkten berott på att handläggarna varit sysselsatta med den vart tionde år återk</w:t>
      </w:r>
      <w:r>
        <w:t>o</w:t>
      </w:r>
      <w:r>
        <w:t>m</w:t>
      </w:r>
      <w:r>
        <w:t>mande transportpolitiska propositionen, vilken hade högst prioritet inom departementet under hösten. Ett fall av tidsutdräkt förklaras med att ärenden av aktuell art inte har högsta prioritet vid hög arbetsbelastning. Enligt depa</w:t>
      </w:r>
      <w:r>
        <w:t>r</w:t>
      </w:r>
      <w:r>
        <w:t>tementet har det också visat sig svårt att ta upp ärenden för regeringsbeslut under semestertid (juni–september), eftersom ärendena ofta är komplexa och kräver stora arbetsinsatser av huvudmän, rättssekretariat och expeditionsch</w:t>
      </w:r>
      <w:r>
        <w:t>e</w:t>
      </w:r>
      <w:r>
        <w:t>fer.</w:t>
      </w:r>
    </w:p>
    <w:p w:rsidR="000F11E2" w:rsidRDefault="000F11E2">
      <w:pPr>
        <w:pStyle w:val="Normaltindrag"/>
      </w:pPr>
      <w:r>
        <w:t xml:space="preserve">De fall som iakttagits angående att klaganden </w:t>
      </w:r>
      <w:r>
        <w:t>inte har fått ta del av tjänst</w:t>
      </w:r>
      <w:r>
        <w:t>e</w:t>
      </w:r>
      <w:r>
        <w:t>anteckningar som tillförts berörda ärenden förklaras i huvudsak med att anteckningarna inte innehåller nya uppgifter i sak och därför varit överflöd</w:t>
      </w:r>
      <w:r>
        <w:t>i</w:t>
      </w:r>
      <w:r>
        <w:t>ga.</w:t>
      </w:r>
    </w:p>
    <w:p w:rsidR="000F11E2" w:rsidRDefault="000F11E2">
      <w:pPr>
        <w:pStyle w:val="Normaltindrag"/>
      </w:pPr>
      <w:r>
        <w:t>När det gäller de regeringsbeslut som har noterats sakna motivering, anför departementet att regeringen vid sin prövning i sak i aktuella ärenden, som gällt frågan om avvisning av talan, har gjort samma bedömning som länsst</w:t>
      </w:r>
      <w:r>
        <w:t>y</w:t>
      </w:r>
      <w:r>
        <w:t>relsen och därvid funnit länsstyrelsens beslut tillfredsställande motiverat. Mot denna bakgrund har regeringen funnit det obehövligt att upplysa om att skälen för regeringens beslut är desamma som för länsstyre</w:t>
      </w:r>
      <w:r>
        <w:t>l</w:t>
      </w:r>
      <w:r>
        <w:t>sens beslut.</w:t>
      </w:r>
    </w:p>
    <w:p w:rsidR="000F11E2" w:rsidRDefault="000F11E2">
      <w:pPr>
        <w:pStyle w:val="R4"/>
      </w:pPr>
      <w:r>
        <w:t>Ärendena om luftfartstillstånd</w:t>
      </w:r>
    </w:p>
    <w:p w:rsidR="000F11E2" w:rsidRDefault="000F11E2">
      <w:r>
        <w:t>Genomgången har avsett  17 ärenden om  tillstånd enligt luftfartslagen (1957:297) till luftfartsverksamhet.  Akternas innehåll har inte givit anle</w:t>
      </w:r>
      <w:r>
        <w:t>d</w:t>
      </w:r>
      <w:r>
        <w:t xml:space="preserve">ning till någon vidare granskning från formella utgångspunkter.                     </w:t>
      </w:r>
    </w:p>
    <w:p w:rsidR="000F11E2" w:rsidRDefault="000F11E2">
      <w:pPr>
        <w:pStyle w:val="R4"/>
      </w:pPr>
      <w:r>
        <w:t>Kulturminnesärendena</w:t>
      </w:r>
    </w:p>
    <w:p w:rsidR="000F11E2" w:rsidRDefault="000F11E2">
      <w:r>
        <w:t>En genomgång har gjorts av 13 avgjorda ärenden i kulturminnesfrågor.  Det är i huvudsak fråga om överklaganden.  Ärendena gäller till övervägande del fornlämningar. Två ärenden avser överklagande från ett arkeologiskt konsul</w:t>
      </w:r>
      <w:r>
        <w:t>t</w:t>
      </w:r>
      <w:r>
        <w:t>företag angående utseende av undersökare respektive ersättning för konse</w:t>
      </w:r>
      <w:r>
        <w:t>r</w:t>
      </w:r>
      <w:r>
        <w:t xml:space="preserve">veringskostnader. Fyra av ärendena har avgjorts med att länsstyrelsens beslut upphävts och ärendet överlämnats till länsstyrelsen för ny behandling, vilket innebär att endast regeringsbeslut och det överklagade beslutet finns kvar i akterna hos Regeringskansliet.  </w:t>
      </w:r>
    </w:p>
    <w:p w:rsidR="000F11E2" w:rsidRDefault="000F11E2">
      <w:pPr>
        <w:pStyle w:val="Normaltindrag"/>
      </w:pPr>
      <w:r>
        <w:t>I samtliga ärenden utom ett har överklagandet remitterats till Riksantikv</w:t>
      </w:r>
      <w:r>
        <w:t>a</w:t>
      </w:r>
      <w:r>
        <w:t>rieämbetet. Genomgående har regeringen gjort samma bedömning som ä</w:t>
      </w:r>
      <w:r>
        <w:t>m</w:t>
      </w:r>
      <w:r>
        <w:t>betet.</w:t>
      </w:r>
    </w:p>
    <w:p w:rsidR="000F11E2" w:rsidRDefault="000F11E2">
      <w:pPr>
        <w:pStyle w:val="Normaltindrag"/>
      </w:pPr>
      <w:r>
        <w:t>Dokumentationen när det gäller ärendehanteringen har i vissa fall inte varit fullt tillfredsställande. Den dokumentation som finns visar inte alltid vilken kommunikation som förekommit i ärendet. Det gäller ärendena Ku97/1312  där det inte finns dokumentation om att yttrande från länsstyrelsen tillställdes parten, samt Ku97/51, Ku97/2847 och Ku97/3001, där det inte dokument</w:t>
      </w:r>
      <w:r>
        <w:t>e</w:t>
      </w:r>
      <w:r>
        <w:t>rats att länsstyrelsens yttrande tillställdes klaganden. I detta sammanhang kan nämnas att diariet inte tycks innehålla andra uppgifter om utgående han</w:t>
      </w:r>
      <w:r>
        <w:t>d</w:t>
      </w:r>
      <w:r>
        <w:t>lingar under skriftväxlingen än remisser till Riksantikvari</w:t>
      </w:r>
      <w:r>
        <w:t>e</w:t>
      </w:r>
      <w:r>
        <w:t>ämbetet.</w:t>
      </w:r>
    </w:p>
    <w:p w:rsidR="000F11E2" w:rsidRDefault="000F11E2">
      <w:pPr>
        <w:pStyle w:val="Normaltindrag"/>
      </w:pPr>
      <w:r>
        <w:t>I ett par ärenden har samtliga klagande inte behandlats som part. Detta gäller Ku97/63, där fyra familjemedlemmar var för sig överklagat ett länsst</w:t>
      </w:r>
      <w:r>
        <w:t>y</w:t>
      </w:r>
      <w:r>
        <w:t>relsebeslut, men endast en av dem tillställts handlingar som tillförts ärendet. I det fallet upptogs samtliga familjemedlemmar som klagande i regeringsb</w:t>
      </w:r>
      <w:r>
        <w:t>e</w:t>
      </w:r>
      <w:r>
        <w:t>slutet, vilket inte är fallet med en av klagandena i ärendet Ku97/51. Denne klagande tillställdes inte heller genom departementets försorg handlingarna i ärendet.</w:t>
      </w:r>
    </w:p>
    <w:p w:rsidR="000F11E2" w:rsidRDefault="000F11E2">
      <w:pPr>
        <w:pStyle w:val="Normaltindrag"/>
      </w:pPr>
      <w:r>
        <w:t>När det gäller motiveringarna i regeringsbesluten visar genomgången inte annat än att skälen utformats på ett tydligt och lättillgängligt sätt.</w:t>
      </w:r>
    </w:p>
    <w:p w:rsidR="000F11E2" w:rsidRDefault="000F11E2">
      <w:pPr>
        <w:pStyle w:val="Normaltindrag"/>
      </w:pPr>
      <w:r>
        <w:t xml:space="preserve">Synpunkter på iakttagelserna har inhämtats från Kulturdepartementet, </w:t>
      </w:r>
      <w:r>
        <w:rPr>
          <w:i/>
        </w:rPr>
        <w:t>b</w:t>
      </w:r>
      <w:r>
        <w:rPr>
          <w:i/>
        </w:rPr>
        <w:t>i</w:t>
      </w:r>
      <w:r>
        <w:rPr>
          <w:i/>
        </w:rPr>
        <w:t xml:space="preserve">laga 7.4.1.2. </w:t>
      </w:r>
      <w:r>
        <w:t>Från departementets sida har framhållits att kommunikation regelmässigt sker i de aktuella ärendena. Det medges dock att rutinerna inte varit helt tillfredsställande när det gäller dokumentationen av kommunic</w:t>
      </w:r>
      <w:r>
        <w:t>e</w:t>
      </w:r>
      <w:r>
        <w:t xml:space="preserve">ringen.  Beträffande frågan om partsställning har från Kulturdepartementets sida framhållits att samtliga klagande torde ha fått del av handlingarna i ärendena, men att det förekommit vissa brister, som gällde omnämnandet av part i regeringsbeslutet ( Ku97/51) resp. kommuniceringen med </w:t>
      </w:r>
      <w:r>
        <w:t>samtliga parter i ärendet (Ku97/63). Från Kulturdepartementets sida har understrukits att handläggningsrutinerna med anledning av iakttagelserna omedelbart ändrats.</w:t>
      </w:r>
    </w:p>
    <w:p w:rsidR="000F11E2" w:rsidRDefault="000F11E2">
      <w:pPr>
        <w:pStyle w:val="R4"/>
      </w:pPr>
      <w:r>
        <w:t>Plan- och byggärendena</w:t>
      </w:r>
    </w:p>
    <w:p w:rsidR="000F11E2" w:rsidRDefault="000F11E2">
      <w:r>
        <w:t>Genomgången har avsett ett slumpmässigt urval om 30 akter i ärenden som gällt överklaganden till regeringen enligt plan- och bygglagen. Ärendena gäller frågor om detaljplaner, bygglov, förhandsbesked och rivningslov.</w:t>
      </w:r>
    </w:p>
    <w:p w:rsidR="000F11E2" w:rsidRDefault="000F11E2">
      <w:pPr>
        <w:pStyle w:val="Normaltindrag"/>
      </w:pPr>
      <w:r>
        <w:t xml:space="preserve">Under granskningen har några iakttagelser gjorts, i första hand angående tidsåtgången för handläggningen i departementet. De iakttagelser som gjorts har delgivits Inrikesdepartementet, och departementet har lämnat synpunkter med anledning av dem, </w:t>
      </w:r>
      <w:r>
        <w:rPr>
          <w:i/>
        </w:rPr>
        <w:t>bilaga 7.4.1.3.</w:t>
      </w:r>
    </w:p>
    <w:p w:rsidR="000F11E2" w:rsidRDefault="000F11E2">
      <w:pPr>
        <w:pStyle w:val="Normaltindrag"/>
      </w:pPr>
      <w:r>
        <w:t>Såvitt gäller tidsåtgången har departementet inledningsvis anfört att det inom dess planenhet handläggs ca 450 förvaltningsärenden per år. Ärendena bereds normalt av respektive handläggare i ordning efter när de kommit in. Samtidigt sker en viss prioritering så att brådskande ärenden tas upp med förtur. Bl.a. prioriteras detaljplaneärenden och bland dem sådana som vid genomf</w:t>
      </w:r>
      <w:r>
        <w:t>ö</w:t>
      </w:r>
      <w:r>
        <w:t xml:space="preserve">randet kan ha positiva effekter på sysselsättningen. </w:t>
      </w:r>
    </w:p>
    <w:p w:rsidR="000F11E2" w:rsidRDefault="000F11E2">
      <w:pPr>
        <w:pStyle w:val="Normaltindrag"/>
      </w:pPr>
      <w:r>
        <w:t>Beträffande ärendet In97/614/PL, som avsåg bygglov för ett stall med fö</w:t>
      </w:r>
      <w:r>
        <w:t>r</w:t>
      </w:r>
      <w:r>
        <w:t>råd, har departementet anfört följande. Ärendet kom in till departementet i februari 1997. Efter medgivet anstånd kom en komplettering från klaganden in i april 1997. Ärendet avgjordes genom regeringsbeslut den 11 juni 1998. Under senare tid har frågan om hästhållning i anslutning till bostadsbeby</w:t>
      </w:r>
      <w:r>
        <w:t>g</w:t>
      </w:r>
      <w:r>
        <w:t>gelse varit aktuell i ett flertal ärenden, varav många också remitterats till Boverket. Beredningen av dessa ärenden blir mera omfattande bl.a. med hänsyn till intresset av att det trots ärendenas olika beskaffen</w:t>
      </w:r>
      <w:r>
        <w:t>het ändå sker en enhetlig behandling av likartade frågor. När det gäller det aktuella ärendet hade regeringen i ett tidigare beslut prövat frågan om bygglov på samma fastighet för en byggnad avsedd för bl.a. tre hästar. En noggrann analys behövde därför göras av bl.a. likheter och skillnader mellan de båda ärend</w:t>
      </w:r>
      <w:r>
        <w:t>e</w:t>
      </w:r>
      <w:r>
        <w:t>na.</w:t>
      </w:r>
    </w:p>
    <w:p w:rsidR="000F11E2" w:rsidRDefault="000F11E2">
      <w:pPr>
        <w:pStyle w:val="Normaltindrag"/>
      </w:pPr>
      <w:r>
        <w:t>I fråga om ärendet In97/1455/PL, som avsåg en ny infart till hamnen i Åhus, Kristianstads kommun, har följande anförts från departementet. Äre</w:t>
      </w:r>
      <w:r>
        <w:t>n</w:t>
      </w:r>
      <w:r>
        <w:t>det kom in till departementet i juni månad 1997. En av de klagande hade anstånd för komplettering av överklagandet till den 1 september 1997. Äre</w:t>
      </w:r>
      <w:r>
        <w:t>n</w:t>
      </w:r>
      <w:r>
        <w:t>det avgjordes genom regeringsbeslut den 20 maj 1998 sedan kommunicering skett av en skrivelse från kommunen. Ärendet tillhör den grupp av ärenden som normalt prioriteras. De olägenheter som förorsakas enskilda av ändrad trafikföring är ofta av sådant slag att de är svårbedömda, vilket kräver en mer omfattande beredning. I det aktuella ärendet, där det var flera k</w:t>
      </w:r>
      <w:r>
        <w:t>lagande som berördes på olika sätt av planen, påverkades handläggningstiden också av att den handläggare som ursprungligen hade ärendet lottat på sig slutade på departementet.</w:t>
      </w:r>
    </w:p>
    <w:p w:rsidR="000F11E2" w:rsidRDefault="000F11E2">
      <w:pPr>
        <w:pStyle w:val="R3"/>
      </w:pPr>
      <w:r>
        <w:t>Utskottets bedömning</w:t>
      </w:r>
    </w:p>
    <w:p w:rsidR="000F11E2" w:rsidRDefault="000F11E2">
      <w:r>
        <w:t xml:space="preserve">När det gäller granskningen av </w:t>
      </w:r>
      <w:r>
        <w:rPr>
          <w:i/>
        </w:rPr>
        <w:t xml:space="preserve">vägärenden </w:t>
      </w:r>
      <w:r>
        <w:t>har utskottet i ett par fall noterat att regeringens beslut saknar motivering. Kommunikationsdepartementet har anfört att regeringen vid sin prövning i sak i aktuella ärenden, som gällt frågan om avvisning av talan, har gjort samma bedömning som länsstyrelsen och därvid funnit länsstyrelsens beslut tillfredsställande motiverat. Mot de</w:t>
      </w:r>
      <w:r>
        <w:t>n</w:t>
      </w:r>
      <w:r>
        <w:t>na bakgrund har regeringen funnit det obehövligt att upplysa om att skälen för regeringens beslut är desamma som för länsstyrelsens beslut. Utskottet vill härvid fr</w:t>
      </w:r>
      <w:r>
        <w:t>amhålla vikten av att de krav på motivering av beslut som har kommit till uttryck i 20 § förvaltningslagen uppfylls också i regeringsäre</w:t>
      </w:r>
      <w:r>
        <w:t>n</w:t>
      </w:r>
      <w:r>
        <w:t>den. I enlighet med detta anser utskottet att det i förevarande fall hade varit mer tillfredsställande om det av regeringens beslut hade framgått att reg</w:t>
      </w:r>
      <w:r>
        <w:t>e</w:t>
      </w:r>
      <w:r>
        <w:t>ringen delade länsstyrelsens bedömning. Granskningen av vägärenden fö</w:t>
      </w:r>
      <w:r>
        <w:t>r</w:t>
      </w:r>
      <w:r>
        <w:t xml:space="preserve">anleder i övrigt inget uttalande från utskottets sida. </w:t>
      </w:r>
    </w:p>
    <w:p w:rsidR="000F11E2" w:rsidRDefault="000F11E2">
      <w:r>
        <w:t xml:space="preserve">När det gäller handläggningen av </w:t>
      </w:r>
      <w:r>
        <w:rPr>
          <w:i/>
        </w:rPr>
        <w:t>ärendena enligt kulturminneslagen</w:t>
      </w:r>
      <w:r>
        <w:t xml:space="preserve"> kan utskottet konstatera att de smärre brister som förekommit inte inneburit n</w:t>
      </w:r>
      <w:r>
        <w:t>å</w:t>
      </w:r>
      <w:r>
        <w:t>gon egentlig nackdel för den enskilde klaganden. Från Kulturdepartementets sida har framhållits att rutinerna numera förbättrats. Något särskilt uttalande från utskottets sida är inte påkallat.</w:t>
      </w:r>
    </w:p>
    <w:p w:rsidR="000F11E2" w:rsidRDefault="000F11E2">
      <w:r>
        <w:t xml:space="preserve">I fråga om ärendena enligt </w:t>
      </w:r>
      <w:r>
        <w:rPr>
          <w:i/>
        </w:rPr>
        <w:t xml:space="preserve">plan- och bygglagen </w:t>
      </w:r>
      <w:r>
        <w:t>konstaterar utskottet att i vart fall handläggningen av ärendet om en ny infart till hamnen i Åhus tagit län</w:t>
      </w:r>
      <w:r>
        <w:t>g</w:t>
      </w:r>
      <w:r>
        <w:t>re tid än vad som synes ha varit önskvärt, delvis på grund av organisatoriska förhållanden inom Inrikesdepartementet. Utskottet finner detta icke fullt tillfredsställande och utgår från att departementet vakar över att liknande fall förebyggs.</w:t>
      </w:r>
    </w:p>
    <w:p w:rsidR="000F11E2" w:rsidRDefault="000F11E2">
      <w:pPr>
        <w:pStyle w:val="Rubrik3"/>
      </w:pPr>
      <w:bookmarkStart w:id="59" w:name="_Toc441632842"/>
      <w:r>
        <w:t>7.4.2 Permutationsärenden</w:t>
      </w:r>
      <w:bookmarkEnd w:id="59"/>
    </w:p>
    <w:p w:rsidR="000F11E2" w:rsidRDefault="000F11E2">
      <w:pPr>
        <w:pStyle w:val="R3"/>
        <w:spacing w:before="123"/>
      </w:pPr>
      <w:r>
        <w:t>Stiftelselagen</w:t>
      </w:r>
    </w:p>
    <w:p w:rsidR="000F11E2" w:rsidRDefault="000F11E2">
      <w:r>
        <w:t>Stiftelselagen (1994:1220), som innehåller en utförlig civilrättslig reglering av stiftelseinstitutet, trädde i kraft den 1 januari 1996. Bestämmelserna i 6 kap. stiftelselagen, som gäller ändring m.m. av föreskrifter i ett stiftelsefö</w:t>
      </w:r>
      <w:r>
        <w:t>r</w:t>
      </w:r>
      <w:r>
        <w:t xml:space="preserve">ordnande, tillämpas dock först från och med den 1 januari 1997 på stiftelser som har bildats av eller tillsammans med staten, en kommun, ett landsting eller en kyrklig kommun. </w:t>
      </w:r>
    </w:p>
    <w:p w:rsidR="000F11E2" w:rsidRDefault="000F11E2">
      <w:pPr>
        <w:pStyle w:val="Normaltindrag"/>
      </w:pPr>
      <w:r>
        <w:t>Enligt stiftelselagen bildas en stiftelse genom att stiftaren förordnar att han för ett bestämt ändamål vill skapa en varaktigt bestående, självständig fö</w:t>
      </w:r>
      <w:r>
        <w:t>r</w:t>
      </w:r>
      <w:r>
        <w:t>mögenhet av egendom som han i enlighet med förordnandet tillskjuter själv. Stiftelsens förordnande skall som regel vara skriftligt och undertecknat av stiftaren eller stiftarna. För att det skall uppkomma en stiftelse krävs att den för stiftelsen avsedda egendomen är avskild, vilket anses vara fallet först om den har tagits om hand av någon som har åtagit sig att förvalta den i enlighet med stiftels</w:t>
      </w:r>
      <w:r>
        <w:t>e</w:t>
      </w:r>
      <w:r>
        <w:t>förordnandet.</w:t>
      </w:r>
    </w:p>
    <w:p w:rsidR="000F11E2" w:rsidRDefault="000F11E2">
      <w:pPr>
        <w:pStyle w:val="Normaltindrag"/>
      </w:pPr>
      <w:r>
        <w:t>Med stiftelselagens definition av begreppet stiftelse omfattar den nya lagen i regel inte stif</w:t>
      </w:r>
      <w:r>
        <w:t>telser som för sin verksamhet är beroende av fortlöpande ekonomiskt stöd. I sådana fall kan man nämligen inte anse att den avskilda egendomen varaktigt skall förvaltas av stiftelsen. I en övergångsbestämmelse till lagen föreskrivs att anslagsberoende stiftelser som har tillkommit före lagens ikraftträdande skall omfattas av lagen. Några nya sådana stiftelser har dock inte kunnat bildas sedan stiftelselagen trätt i kraft.</w:t>
      </w:r>
    </w:p>
    <w:p w:rsidR="000F11E2" w:rsidRDefault="000F11E2">
      <w:pPr>
        <w:pStyle w:val="Normaltindrag"/>
      </w:pPr>
      <w:r>
        <w:t>Enligt stiftelselagen måste styrelsen eller förvaltaren ha tillstånd av Ka</w:t>
      </w:r>
      <w:r>
        <w:t>m</w:t>
      </w:r>
      <w:r>
        <w:t>markollegiet för att ändra eller upphäva eller i särskilt fall åsidosätta för</w:t>
      </w:r>
      <w:r>
        <w:t>e</w:t>
      </w:r>
      <w:r>
        <w:t>skrifter i stiftelseförordnandet som avser bl.a. stiftelsens ändamål och hur stiftelsens förmögenhet skall vara placerad. Föreskrifterna får ändras, up</w:t>
      </w:r>
      <w:r>
        <w:t>p</w:t>
      </w:r>
      <w:r>
        <w:t>hävas eller i särskilt fall åsidosättas endast om de på grund av ändrade fö</w:t>
      </w:r>
      <w:r>
        <w:t>r</w:t>
      </w:r>
      <w:r>
        <w:t>hållanden inte längre kan följas eller om de har blivit uppenbart onyttiga eller uppenbart stridande mot stiftarens avsikter eller om det finns andra särskilda skäl. Vid ändring av föreskrifter om stiftels</w:t>
      </w:r>
      <w:r>
        <w:t>ens ändamål skall så långt möjligt beaktas vad som kan antas ha varit stiftarens avsikter.</w:t>
      </w:r>
    </w:p>
    <w:p w:rsidR="000F11E2" w:rsidRDefault="000F11E2">
      <w:pPr>
        <w:pStyle w:val="Normaltindrag"/>
      </w:pPr>
      <w:r>
        <w:t>Om stiftaren i stiftelseförordnandet uttryckligen har föreskrivit att styre</w:t>
      </w:r>
      <w:r>
        <w:t>l</w:t>
      </w:r>
      <w:r>
        <w:t>sen eller förvaltaren utan tillstånd av myndighet skall få ändra, upphäva eller åsidosätta särskilt angivna föreskrifter i stiftelseförordnandet</w:t>
      </w:r>
      <w:r>
        <w:rPr>
          <w:i/>
        </w:rPr>
        <w:t xml:space="preserve"> som angår något annat än stiftelsens ändamål</w:t>
      </w:r>
      <w:r>
        <w:t xml:space="preserve"> är styrelsen eller förvaltaren oförhindrad att besluta om ändringen, men tillsynsmyndigheten måste ges tillfälle att kontrollera att föreskrifterna inte strider mot en tvingande bestämmelse i stifte</w:t>
      </w:r>
      <w:r>
        <w:t>l</w:t>
      </w:r>
      <w:r>
        <w:t>selagen.</w:t>
      </w:r>
    </w:p>
    <w:p w:rsidR="000F11E2" w:rsidRDefault="000F11E2">
      <w:pPr>
        <w:pStyle w:val="Normaltindrag"/>
      </w:pPr>
      <w:r>
        <w:t>Är det fråga om en stiftelse som bildats av staten, får regeringen även utan styrelsens eller förvaltarens samtyc</w:t>
      </w:r>
      <w:r>
        <w:t>ke ändra eller upphäva andra föreskrifter än som avser stiftelsens ändamål.</w:t>
      </w:r>
    </w:p>
    <w:p w:rsidR="000F11E2" w:rsidRDefault="000F11E2">
      <w:pPr>
        <w:pStyle w:val="R3"/>
      </w:pPr>
      <w:r>
        <w:t>Permutationslagen</w:t>
      </w:r>
    </w:p>
    <w:p w:rsidR="000F11E2" w:rsidRDefault="000F11E2">
      <w:r>
        <w:t>Före ikraftträdandet av stiftelselagen fanns inte någon civilrättslig lagstif</w:t>
      </w:r>
      <w:r>
        <w:t>t</w:t>
      </w:r>
      <w:r>
        <w:t xml:space="preserve">ning om stiftelser i Sverige. Stiftelsernas förhållanden var emellertid i vissa avseenden reglerade i lagstiftningen, bl.a. genom lagen (1929:116) om tillsyn över stiftelser och permutationslagen (1972:205). </w:t>
      </w:r>
    </w:p>
    <w:p w:rsidR="000F11E2" w:rsidRDefault="000F11E2">
      <w:pPr>
        <w:pStyle w:val="Normaltindrag"/>
      </w:pPr>
      <w:r>
        <w:t>Permutationslagen reglerar förutsättningarna för ändring, upphävande och undantag i fråga om stiftelseförordnanden som meddelats av enskilda. Enligt 1 § permutationslagen kan efter ansökan bestämmelse ändras eller upphävas eller undantag medges om bestämmelse som meddelats i gåvobrev, test</w:t>
      </w:r>
      <w:r>
        <w:t>a</w:t>
      </w:r>
      <w:r>
        <w:t>mente eller stiftelseförordnande eller liknande handling inte kan iakttas eller om bestämmelsen blivit uppenbart onyttig eller uppenbart stridande mot stiftarens avsikter (permutation). Avser permutation ändring av ändamålet skall det nya ändamålet så nära som möjligt motsvara det ursprungliga. Fr</w:t>
      </w:r>
      <w:r>
        <w:t>å</w:t>
      </w:r>
      <w:r>
        <w:t>gan om permutation prövas i huvudsak av Kammarkollegiet. Om permut</w:t>
      </w:r>
      <w:r>
        <w:t>a</w:t>
      </w:r>
      <w:r>
        <w:t>tionsärendet gäller ändrad ändamålsbestämning för egendom av mera bet</w:t>
      </w:r>
      <w:r>
        <w:t>y</w:t>
      </w:r>
      <w:r>
        <w:t>dande värde eller om det i ärendet uppkommer fråga av särskild vikt från al</w:t>
      </w:r>
      <w:r>
        <w:t>lmän synpunkt skall kollegiet med eget yttrande överlämna ärendet till Konungen för avg</w:t>
      </w:r>
      <w:r>
        <w:t>ö</w:t>
      </w:r>
      <w:r>
        <w:t>rande.</w:t>
      </w:r>
    </w:p>
    <w:p w:rsidR="000F11E2" w:rsidRDefault="000F11E2">
      <w:pPr>
        <w:pStyle w:val="Normaltindrag"/>
      </w:pPr>
      <w:r>
        <w:t>Permutationslagen gäller inte ärenden för vilka 6 kap. stiftelselagen är ti</w:t>
      </w:r>
      <w:r>
        <w:t>l</w:t>
      </w:r>
      <w:r>
        <w:t xml:space="preserve">lämplig, vilket innebär att permutationslagen numera i mycket begränsad utsträckning är tillämplig på stiftelseförordnanden. Om det brister i någon av förutsättningarna för vad som enligt stiftelselagen konstituerar en stiftelse, skall permutation däremot ske enligt permutationslagens bestämmelser. Det kan t.ex. vara fråga om villkor i gåvobrev eller testamente.  </w:t>
      </w:r>
    </w:p>
    <w:p w:rsidR="000F11E2" w:rsidRDefault="000F11E2">
      <w:pPr>
        <w:pStyle w:val="Normaltindrag"/>
      </w:pPr>
      <w:r>
        <w:t>Före permutationslagens tillkomst prövades alla ärenden om permutation av regeringen. Fram till den 1 januari 1997 ankom det på regeringen att p</w:t>
      </w:r>
      <w:r>
        <w:t>röva permutationer i fråga om stiftelser som bildats av staten, en kommun eller annat offentligrättsligt subjekt.</w:t>
      </w:r>
    </w:p>
    <w:p w:rsidR="000F11E2" w:rsidRDefault="000F11E2">
      <w:pPr>
        <w:pStyle w:val="Normaltindrag"/>
      </w:pPr>
      <w:r>
        <w:t>När det gällde frågan om vilka krav som ställdes i formellt hänseende var rättsläget oklart. Så mycket var dock klart att frågan om permutation kunde tas upp på ansökan. Behöriga att ansöka om permutation torde i vart fall ha varit styrelsen och stiftaren. Om ärendet aktualiserades av annan än stifte</w:t>
      </w:r>
      <w:r>
        <w:t>l</w:t>
      </w:r>
      <w:r>
        <w:t>sens styrelse torde ha funnits en skyldighet att bereda styrelsen tillfälle att yttra sig i ärendet. Stiftelser bildade av staten eller en kommun med allmänna medel torde i åtskilliga hänseenden ha varit underkastade andra regler än sådana som bildats av enskilda personer. Frågor kring dessa stiftelser har dessutom en stark anknytning till den offentliga rättens principer. Den rätt</w:t>
      </w:r>
      <w:r>
        <w:t>s</w:t>
      </w:r>
      <w:r>
        <w:t>liga grunden för regeringens permutationsrätt har betecknats som en konst</w:t>
      </w:r>
      <w:r>
        <w:t>i</w:t>
      </w:r>
      <w:r>
        <w:t>tutionell sedvanerätt med anknytning till området fö</w:t>
      </w:r>
      <w:r>
        <w:t>r allmän civillag. När det gäller kommunaliserade ändamål hade i åtskilliga permutationsfall uttalats den principen att ett stiftelseförordnande som fullföljer ett visst ändamål bör ändras sedan det blivit ett åliggande för kommun (landsting, församling) att med skattemedel tillgodose änd</w:t>
      </w:r>
      <w:r>
        <w:t>a</w:t>
      </w:r>
      <w:r>
        <w:t xml:space="preserve">målet. </w:t>
      </w:r>
    </w:p>
    <w:p w:rsidR="000F11E2" w:rsidRDefault="000F11E2">
      <w:pPr>
        <w:pStyle w:val="R3"/>
      </w:pPr>
      <w:r>
        <w:t>Offentligrättsligt bildade stiftelser</w:t>
      </w:r>
    </w:p>
    <w:p w:rsidR="000F11E2" w:rsidRDefault="000F11E2">
      <w:r>
        <w:t>Riksdagen godkände hösten 1995 ett förslag från regeringen om formerna för verksamhet som är beroende av statligt stöd (prop. 1995/96:61). Beslutet innebär att när staten tillsammans med annan part engagerar sig i en ver</w:t>
      </w:r>
      <w:r>
        <w:t>k</w:t>
      </w:r>
      <w:r>
        <w:t>samhet som är beroende av statligt stöd, skall det ske genom aktiebolag eller en ideell förening. Enligt regeringens uppfattning fyllde dessa verksamhet</w:t>
      </w:r>
      <w:r>
        <w:t>s</w:t>
      </w:r>
      <w:r>
        <w:t>former även de behov som kommuner och landsting har av privaträttsliga former för denna typ av verksamhet. Under riksdagsbehandlingen av försl</w:t>
      </w:r>
      <w:r>
        <w:t>a</w:t>
      </w:r>
      <w:r>
        <w:t>get till stiftelselag uttalade lagutskottets majoritet (1993/94:LU12 s. 21 f) att det inte fanns något principiellt skäl för att möjligheten till godtyckliga än</w:t>
      </w:r>
      <w:r>
        <w:t>d</w:t>
      </w:r>
      <w:r>
        <w:t>ringar m.m. av stiftelseförordnanden borde vara mindre</w:t>
      </w:r>
      <w:r>
        <w:t xml:space="preserve"> restriktiv i fråga om stiftelser som är bildade av kommun än för andra stiftelser. I prop. 1996/97:22 Statliga stiftelser (s. 42) framhöll regeringen att  behovet av särskilda permutationsbestämmelser som rör förvaltningsföreskrifter för kommunala stiftelser inte var särskilt trängande. Regeringen hänvisade också till den kritik Lagrådet framfört mot en särbehandling av offentligrättsligt bildade stifte</w:t>
      </w:r>
      <w:r>
        <w:t>l</w:t>
      </w:r>
      <w:r>
        <w:t>ser.</w:t>
      </w:r>
    </w:p>
    <w:p w:rsidR="000F11E2" w:rsidRDefault="000F11E2">
      <w:r>
        <w:t>Under en övergångstid från stiftelselagens ikraftträdande den 1 januari 1996 fram till den 1 januar</w:t>
      </w:r>
      <w:r>
        <w:t>i 1997 gällde inte stiftelselagens bestämmelser om ändring av föreskrifter i stiftelseförordnanden eller permutationslagen för stiftelser som bildats av eller tillsammans med staten, en kommun, ett land</w:t>
      </w:r>
      <w:r>
        <w:t>s</w:t>
      </w:r>
      <w:r>
        <w:t>ting eller en kyrklig kommun. Under år 1996 avgjordes inom Regering</w:t>
      </w:r>
      <w:r>
        <w:t>s</w:t>
      </w:r>
      <w:r>
        <w:t>kansliet ett stort antal ärenden om upplösning av kommunala bostadsstifte</w:t>
      </w:r>
      <w:r>
        <w:t>l</w:t>
      </w:r>
      <w:r>
        <w:t>ser, vars verksamhet i stor utsträckning tycks ha övertagits av kommunala bolag.  De ansökningar som regeringen inte hann ta ställning till före år</w:t>
      </w:r>
      <w:r>
        <w:t>s</w:t>
      </w:r>
      <w:r>
        <w:t>skiftet 1996/97 öve</w:t>
      </w:r>
      <w:r>
        <w:t>rlämnades till Kamma</w:t>
      </w:r>
      <w:r>
        <w:t>r</w:t>
      </w:r>
      <w:r>
        <w:t>kollegiet.</w:t>
      </w:r>
    </w:p>
    <w:p w:rsidR="000F11E2" w:rsidRDefault="000F11E2">
      <w:pPr>
        <w:pStyle w:val="R3"/>
      </w:pPr>
      <w:r>
        <w:t>Tidigare granskning</w:t>
      </w:r>
    </w:p>
    <w:p w:rsidR="000F11E2" w:rsidRDefault="000F11E2">
      <w:r>
        <w:t>Våren 1998 granskade utskottet regeringens beslut i fråga om permutation av Stiftelsen Bostadskooperationens Garantifond (bet.1997/98:KU25, s.55 f.). Utskottet redovisade därvid bl.a. vissa uttalanden i förarbetena till permut</w:t>
      </w:r>
      <w:r>
        <w:t>a</w:t>
      </w:r>
      <w:r>
        <w:t>tionslagen och viss statistik över permutationsärenden. Utskottet framhöll att den granskning som ankommer på utskottet i första hand borde inriktas mot ärendenas formella sidor och mot handläggningsfrågor. Materiella frågor borde endast tas upp om ett relevant fel uppmärksammas eller om regeringen handlat i strid mot  riksdagens beslut eller önskemål. Utifrån dessa förutsät</w:t>
      </w:r>
      <w:r>
        <w:t>t</w:t>
      </w:r>
      <w:r>
        <w:t>ningar fann utskottet inte anledning att rikta kritik mot handläggningen av ärendet. Ärendet hade handlagts enligt rådande bestämmels</w:t>
      </w:r>
      <w:r>
        <w:t>er och regeringen hade inte överskridit sina befogenheter. Utskottet bedömde att det fanns anledning att vid framtida granskningar återkomma till en generell grans</w:t>
      </w:r>
      <w:r>
        <w:t>k</w:t>
      </w:r>
      <w:r>
        <w:t>ning av regeringens han</w:t>
      </w:r>
      <w:r>
        <w:t>d</w:t>
      </w:r>
      <w:r>
        <w:t xml:space="preserve">läggning av permutationsärenden.  </w:t>
      </w:r>
    </w:p>
    <w:p w:rsidR="000F11E2" w:rsidRDefault="000F11E2">
      <w:pPr>
        <w:pStyle w:val="R3"/>
      </w:pPr>
      <w:r>
        <w:t>Utskottets genomgång</w:t>
      </w:r>
    </w:p>
    <w:p w:rsidR="000F11E2" w:rsidRDefault="000F11E2">
      <w:r>
        <w:t>Inom utskottets kansli har gjorts en genomgång av större delen av de pe</w:t>
      </w:r>
      <w:r>
        <w:t>r</w:t>
      </w:r>
      <w:r>
        <w:t xml:space="preserve">mutationsärenden som regeringen avgjort under åren 1995–1998, </w:t>
      </w:r>
      <w:r>
        <w:rPr>
          <w:i/>
        </w:rPr>
        <w:t>bilaga 7.4.2.1</w:t>
      </w:r>
      <w:r>
        <w:t>. Syftet med genomgången har varit att undersöka handläggningen av ärendena från formellt fö</w:t>
      </w:r>
      <w:r>
        <w:t>r</w:t>
      </w:r>
      <w:r>
        <w:t>valtningsmässiga utgångspunkter.</w:t>
      </w:r>
    </w:p>
    <w:p w:rsidR="000F11E2" w:rsidRDefault="000F11E2">
      <w:pPr>
        <w:pStyle w:val="Normaltindrag"/>
      </w:pPr>
      <w:r>
        <w:t>Den största mängden permutationsärenden gällde upplösning av komm</w:t>
      </w:r>
      <w:r>
        <w:t>u</w:t>
      </w:r>
      <w:r>
        <w:t>nala bostadsstiftelser. Dessa handlades först i Näringsdepartementet och efter den 1 juli 1996 hos Inrikesdepartementet. Endast en mindre del av akterna i dessa bostadsstiftelseärenden har kunnat gås igenom. När det gäller övriga pe</w:t>
      </w:r>
      <w:r>
        <w:t>r</w:t>
      </w:r>
      <w:r>
        <w:t>mutationsärenden har flertalet akter gåtts igenom.</w:t>
      </w:r>
    </w:p>
    <w:p w:rsidR="000F11E2" w:rsidRDefault="000F11E2">
      <w:pPr>
        <w:pStyle w:val="Normaltindrag"/>
      </w:pPr>
      <w:r>
        <w:t>Inom flertalet departement handlades få eller inga permutationsärenden. Förutom inom Näringsdepartementet och senare Inrikesdepartementet han</w:t>
      </w:r>
      <w:r>
        <w:t>d</w:t>
      </w:r>
      <w:r>
        <w:t>lades en större mängd permutationsärenden inom Socialdepartementet, U</w:t>
      </w:r>
      <w:r>
        <w:t>t</w:t>
      </w:r>
      <w:r>
        <w:t>bildningsd</w:t>
      </w:r>
      <w:r>
        <w:t>e</w:t>
      </w:r>
      <w:r>
        <w:t>partementet och Kulturdepartementet.</w:t>
      </w:r>
    </w:p>
    <w:p w:rsidR="000F11E2" w:rsidRDefault="000F11E2">
      <w:pPr>
        <w:pStyle w:val="Normaltindrag"/>
      </w:pPr>
      <w:r>
        <w:t>Genomgången har visat att handläggningstiden många gånger, särskilt inom Utbildningsdepartementet, varit förhållandevis lång. Det kan dock konstateras att denna typ av ärende ofta är av komplicerad beskaffenhet. Till detta kommer att ärendena handläggs inom flera skilda departement vilket innebär att man i de flesta departement förhållandevis sällan kommer i ko</w:t>
      </w:r>
      <w:r>
        <w:t>n</w:t>
      </w:r>
      <w:r>
        <w:t>takt med stifte</w:t>
      </w:r>
      <w:r>
        <w:t>l</w:t>
      </w:r>
      <w:r>
        <w:t>serättsliga frågor.</w:t>
      </w:r>
    </w:p>
    <w:p w:rsidR="000F11E2" w:rsidRDefault="000F11E2">
      <w:pPr>
        <w:pStyle w:val="Normaltindrag"/>
      </w:pPr>
      <w:r>
        <w:t>Genomgången visar vidare att tillämpningen av stiftelselagen också på o</w:t>
      </w:r>
      <w:r>
        <w:t>f</w:t>
      </w:r>
      <w:r>
        <w:t>fentligrättsligt bildade stiftelser efter den 1 januari 1997 förde med sig att regeringen – i motsats till tidigare – inte längre ansåg sig kunna besluta om upplö</w:t>
      </w:r>
      <w:r>
        <w:t>s</w:t>
      </w:r>
      <w:r>
        <w:t>ning av stiftelse.</w:t>
      </w:r>
    </w:p>
    <w:p w:rsidR="000F11E2" w:rsidRDefault="000F11E2">
      <w:pPr>
        <w:pStyle w:val="Normaltindrag"/>
      </w:pPr>
      <w:r>
        <w:t>Rutinerna när det gäller att inhämta yttrande från Kammarkollegiet, där det finns stiftelserättslig expertis, har inte varit enhetlig. Bakgrunden till att sådana yttranden tidigare inte inhämtats är det förhållandet att regeringens prövning i många fall gällde permutationer av offentligrättsligt bildade sti</w:t>
      </w:r>
      <w:r>
        <w:t>f</w:t>
      </w:r>
      <w:r>
        <w:t>telser. I fråga om dessa gällde under en stor del av den aktuella tiden inte permutationslagens eller stiftelselagens regler. Stiftelser bildade av staten eller en kommun med allmänna medel torde i åtskilliga hänseenden ha varit u</w:t>
      </w:r>
      <w:r>
        <w:t>n</w:t>
      </w:r>
      <w:r>
        <w:t>derkastade andra regler än sådana som bildats av enskilda personer.</w:t>
      </w:r>
    </w:p>
    <w:p w:rsidR="000F11E2" w:rsidRDefault="000F11E2">
      <w:pPr>
        <w:pStyle w:val="Normaltindrag"/>
      </w:pPr>
      <w:r>
        <w:t>Med anledning av de iakttagelser som gjorts under genomgången av äre</w:t>
      </w:r>
      <w:r>
        <w:t>n</w:t>
      </w:r>
      <w:r>
        <w:t>dena ställde utskottet vissa frågor till Regeringskansliet. Utskottet begärde uppgifter om orsakerna till  handläggningstidens längd i vissa ärenden, öve</w:t>
      </w:r>
      <w:r>
        <w:t>r</w:t>
      </w:r>
      <w:r>
        <w:t xml:space="preserve">vägandena bakom att yttranden från Kammarkollegiet inte inhämtats samt inställningen till prövning av andrahandsyrkanden som inte först prövats i underinstans. </w:t>
      </w:r>
    </w:p>
    <w:p w:rsidR="000F11E2" w:rsidRDefault="000F11E2">
      <w:pPr>
        <w:pStyle w:val="Normaltindrag"/>
      </w:pPr>
      <w:r>
        <w:t xml:space="preserve">Regeringskansliets svar framgår av </w:t>
      </w:r>
      <w:r>
        <w:rPr>
          <w:i/>
        </w:rPr>
        <w:t>bilaga 7.4.2.2.</w:t>
      </w:r>
      <w:r>
        <w:t xml:space="preserve"> När det gäller frågan om handläggningstidernas längd har hänvisats till ärendenas komplicerade beskaffenhet och beträffande ärendena om kommunala bostadsstiftelser att ansökningarna behövde kompletteras. </w:t>
      </w:r>
    </w:p>
    <w:p w:rsidR="000F11E2" w:rsidRDefault="000F11E2">
      <w:pPr>
        <w:pStyle w:val="Normaltindrag"/>
      </w:pPr>
      <w:r>
        <w:t>När det gäller frågan om inhämtande av yttrande från Kammarkollegiet har hänvisats till att det i Finans-, Närings- och handels- respektive Inrikesd</w:t>
      </w:r>
      <w:r>
        <w:t>e</w:t>
      </w:r>
      <w:r>
        <w:t xml:space="preserve">partementet inte fanns rutinen att regelmässigt inhämta sådana yttranden och till att Kammarkollegiet före stiftelselagens tillkomst inte hanterade frågor om övergång från kommunala stiftelser till annan organisationsform. </w:t>
      </w:r>
    </w:p>
    <w:p w:rsidR="000F11E2" w:rsidRDefault="000F11E2">
      <w:pPr>
        <w:pStyle w:val="Normaltindrag"/>
      </w:pPr>
      <w:r>
        <w:t>Beträffande frågan om prövning av andrahandsyrkanden har framhållits att yrkandena kan sägas ha inrymts inom eller utgjort en begränsning av det ursprungliga yrkandet. Eftersom det i dessa ärenden bedömdes som klart att grund förelåg för en mer begränsad permutation i överensstämmelse m</w:t>
      </w:r>
      <w:r>
        <w:t>ed den praxis Kammarkollegiet självt redovisat, fann regeringen det onödigt att återförvisa ärendena i denna del. En sådan åtgärd skulle ha inneburit ytterl</w:t>
      </w:r>
      <w:r>
        <w:t>i</w:t>
      </w:r>
      <w:r>
        <w:t xml:space="preserve">gare tidsutdräkt. </w:t>
      </w:r>
    </w:p>
    <w:p w:rsidR="000F11E2" w:rsidRDefault="000F11E2">
      <w:pPr>
        <w:pStyle w:val="R3"/>
      </w:pPr>
      <w:r>
        <w:t>Utskottets bedömning</w:t>
      </w:r>
    </w:p>
    <w:p w:rsidR="000F11E2" w:rsidRDefault="000F11E2">
      <w:r>
        <w:t>Utskottet kan konstatera att handläggningstiderna i permutationsärendena många gånger varit ganska långa. Det rör sig ofta om handläggningstider på bortåt ett år. Det kan emellertid inte bortses från att ärendena ofta är av komplicerad beskaffenhet. När det gäller ärenden om kommunala bostad</w:t>
      </w:r>
      <w:r>
        <w:t>s</w:t>
      </w:r>
      <w:r>
        <w:t>stiftelser har det dessutom varit nödvändigt att avvakta kompletteringar. Emellertid kan det knappast anses rimligt att vissa ärenden hos Utbildning</w:t>
      </w:r>
      <w:r>
        <w:t>s</w:t>
      </w:r>
      <w:r>
        <w:t>departementet, som efter ikraftträdandet av vissa bestämmelser den 1 januari 1997 skulle handläggas av Kammarkollegiet, inte överlämnades dit förrän i november 1997. Anmärkas kan att sådana överlämnanden skett mycket tid</w:t>
      </w:r>
      <w:r>
        <w:t>i</w:t>
      </w:r>
      <w:r>
        <w:t>gare inom andra departement. Över huvud taget kan beträffande Utbil</w:t>
      </w:r>
      <w:r>
        <w:t>d</w:t>
      </w:r>
      <w:r>
        <w:t>ningsdepartementets ärenden konstateras att handläggningstiden med få und</w:t>
      </w:r>
      <w:r>
        <w:t>antag förefaller ha varit alltför lång. Det gäller framför allt de ärenden som kom in under 1996 och ännu inte avgjorts, nämligen U96/2424, U96/3275 och U96/3929, men också U96/2484 som inte avgjordes förrän den 22 oktober 1998 trots att det kom in i juli 1996 och förefaller ha varit färdigkommunicerat i maj 1997. Anmärkas kan att ärendet U96/3275 fö</w:t>
      </w:r>
      <w:r>
        <w:t>r</w:t>
      </w:r>
      <w:r>
        <w:t>kommit. När det gäller ärendet U96/4041, som avgjordes i september 1998, tycks ingen åtgärd enligt vad som framgår av diariet ha förekommit i ärendet mellan de</w:t>
      </w:r>
      <w:r>
        <w:t xml:space="preserve">n 2 december 1996 och den 14 november 1997, då en förfrågan inkom från Kammarkollegiet, vars beslut överklagats. Också i andra ärenden tycks enligt vad som framgår av diariet lång tid ha förflutit utan att åtgärd vidtagits i ärendena. </w:t>
      </w:r>
    </w:p>
    <w:p w:rsidR="000F11E2" w:rsidRDefault="000F11E2">
      <w:pPr>
        <w:pStyle w:val="Normaltindrag"/>
      </w:pPr>
      <w:r>
        <w:t>Från Utbildningsdepartementets sida har framhållits att departementet a</w:t>
      </w:r>
      <w:r>
        <w:t>v</w:t>
      </w:r>
      <w:r>
        <w:t>ser att i möjligaste mån korta handläggningstiderna. Utskottet vill understr</w:t>
      </w:r>
      <w:r>
        <w:t>y</w:t>
      </w:r>
      <w:r>
        <w:t>ka behovet av att så sker. Det är allmänt sett angeläget att handläggningst</w:t>
      </w:r>
      <w:r>
        <w:t>i</w:t>
      </w:r>
      <w:r>
        <w:t>derna i permutationsärenden inte blir alltför långa. Ärendenas karaktär kan många gånger vara sådan att ett avgörande har stor betydelse för den enski</w:t>
      </w:r>
      <w:r>
        <w:t>l</w:t>
      </w:r>
      <w:r>
        <w:t>de. Av ett ärende från Socialdepartementet (S96/1494) framgår att en vänt</w:t>
      </w:r>
      <w:r>
        <w:t>e</w:t>
      </w:r>
      <w:r>
        <w:t>tid på närmare åtta månader upplevts som alltför lång. Sedan klaganden yttrat sig över en handling i juni 1996 och andra åtgärder int</w:t>
      </w:r>
      <w:r>
        <w:t>e förefaller ha vidtagits i ärendet, begärde klaganden i slutet av februari 1997 ett stäl</w:t>
      </w:r>
      <w:r>
        <w:t>l</w:t>
      </w:r>
      <w:r>
        <w:t>ningstagande. Ärendet avgjordes den 7 maj 1997.</w:t>
      </w:r>
    </w:p>
    <w:p w:rsidR="000F11E2" w:rsidRDefault="000F11E2">
      <w:r>
        <w:t>Enligt 7 kap. 2 § regeringsformen skall vid behandlingen av regeringsäre</w:t>
      </w:r>
      <w:r>
        <w:t>n</w:t>
      </w:r>
      <w:r>
        <w:t>den behövliga upplysningar och yttranden inhämtas från berörda myndigh</w:t>
      </w:r>
      <w:r>
        <w:t>e</w:t>
      </w:r>
      <w:r>
        <w:t>ter. Från Inrikesdepartementets sida har framhållits att bedömningen av behovet av att inhämta yttrande i ett förvaltningsärende normalt görs från fall till fall. När det gäller permutationsärenden som handlades i Finans-, N</w:t>
      </w:r>
      <w:r>
        <w:t>ä</w:t>
      </w:r>
      <w:r>
        <w:t>rings- och handels- respektive Inrikesdepartementet fanns inte någon rutin som innebar att yttrande från Kammarkollegiet regelmässigt skulle inhämtas. Kammarkollegiet hade inte före stiftelselagens tillkomst att han</w:t>
      </w:r>
      <w:r>
        <w:t>tera sådana frågor om övergång till annan organisationsform som var aktuella i de berö</w:t>
      </w:r>
      <w:r>
        <w:t>r</w:t>
      </w:r>
      <w:r>
        <w:t>da ärendena.</w:t>
      </w:r>
    </w:p>
    <w:p w:rsidR="000F11E2" w:rsidRDefault="000F11E2">
      <w:pPr>
        <w:pStyle w:val="Normaltindrag"/>
      </w:pPr>
      <w:r>
        <w:t>I efterhand kan konstateras att Kammarkollegiets bedömning av stiftels</w:t>
      </w:r>
      <w:r>
        <w:t>e</w:t>
      </w:r>
      <w:r>
        <w:t>rättsliga principer skulle ha kunnat tillföra ärendena om kommunala stiftelser ett värdefullt beslutsunderlag. Som framhållits från Inrikesdepartementets sida låg dock permutationer i fråga om offentligrättsligt bildade stiftelser och frågan om deras övergång till annan organisationsform utanför ramen för de permutationsärenden som Kammarkollegiet då hanterade. Regeringens pe</w:t>
      </w:r>
      <w:r>
        <w:t>r</w:t>
      </w:r>
      <w:r>
        <w:t xml:space="preserve">mutationsbeslut i fråga om sådana stiftelser var inte författningsreglerade och således i flera avseenden underkastade andra regler </w:t>
      </w:r>
      <w:r>
        <w:t>än de som gällde för stiftelser bildade av enskilda personer. Utskottet vill rent allmänt framhålla vikten av att behövliga upplysningar och yttranden från berörda myndigheter inhämtas.</w:t>
      </w:r>
    </w:p>
    <w:p w:rsidR="000F11E2" w:rsidRDefault="000F11E2">
      <w:r>
        <w:t>Ramen för en prövning av ett överklagande bestäms i princip av det överkl</w:t>
      </w:r>
      <w:r>
        <w:t>a</w:t>
      </w:r>
      <w:r>
        <w:t>gade beslutet och i överklagandet får inte väckas nya frågor som inte varit föremål för den beslutandet myndighetens behandling. Klaganden får i pri</w:t>
      </w:r>
      <w:r>
        <w:t>n</w:t>
      </w:r>
      <w:r>
        <w:t>cip i överklagandet inte framställa yrkanden som han inte redan har framfört hos den beslutande myndigheten. Om en fråga väckts i fel ordning skall det inte tas upp till prövning. Från Inrikesdepartementets sida har dock framhå</w:t>
      </w:r>
      <w:r>
        <w:t>l</w:t>
      </w:r>
      <w:r>
        <w:t>lits att de andrahandsyrkanden som regeringen prövat i några ärenden om kommunala stiftelser kan sägas ha inrymts i eller utgjort en b</w:t>
      </w:r>
      <w:r>
        <w:t>egränsning av det ursprungliga yrkandet och att det i enlighet med den praxis som Ka</w:t>
      </w:r>
      <w:r>
        <w:t>m</w:t>
      </w:r>
      <w:r>
        <w:t>markollegiet självt redovisat fanns en klar grund för permutation. Grans</w:t>
      </w:r>
      <w:r>
        <w:t>k</w:t>
      </w:r>
      <w:r>
        <w:t>ningen i denna ger inte anledning till något särskilt uttalande från utskottets sida.</w:t>
      </w:r>
    </w:p>
    <w:p w:rsidR="000F11E2" w:rsidRDefault="000F11E2">
      <w:r>
        <w:t>I detta sammanhang kan slutligen nämnas att det under genomgången av regeringsprotokollen för år 1997 har uppmärksammats att regeringen fattat beslut i ett ärende om ändring av stiftelseförordnande, bl.a. beträffande sti</w:t>
      </w:r>
      <w:r>
        <w:t>f</w:t>
      </w:r>
      <w:r>
        <w:t>telsens ändamål. Det kan finnas anledning för utskottet att återkomma till detta ärende vid ett senare granskning</w:t>
      </w:r>
      <w:r>
        <w:t>s</w:t>
      </w:r>
      <w:r>
        <w:t>tillfälle.</w:t>
      </w:r>
    </w:p>
    <w:p w:rsidR="000F11E2" w:rsidRDefault="000F11E2">
      <w:pPr>
        <w:pStyle w:val="Rubrik1"/>
      </w:pPr>
      <w:bookmarkStart w:id="60" w:name="_Toc441632843"/>
      <w:r>
        <w:t>Utskottets anmälan</w:t>
      </w:r>
      <w:bookmarkEnd w:id="60"/>
    </w:p>
    <w:p w:rsidR="000F11E2" w:rsidRDefault="000F11E2">
      <w:pPr>
        <w:pStyle w:val="Stockholm"/>
        <w:spacing w:before="123"/>
      </w:pPr>
      <w:bookmarkStart w:id="61" w:name="Nästa_Hpunkt"/>
      <w:bookmarkEnd w:id="61"/>
      <w:r>
        <w:t>Resultatet av den i det föregående redovisade granskningen av statsrådens tjänsteutövning och regeringsärendenas handläggning samt av regeringens skrivelse 1997/98:75 med redogörelse för behandlingen av riksdagens skr</w:t>
      </w:r>
      <w:r>
        <w:t>i</w:t>
      </w:r>
      <w:r>
        <w:t xml:space="preserve">velser till regeringen m.m. får utskottet härmed för riksdagen </w:t>
      </w:r>
    </w:p>
    <w:p w:rsidR="000F11E2" w:rsidRDefault="000F11E2">
      <w:pPr>
        <w:pStyle w:val="Stockholm"/>
      </w:pPr>
      <w:r>
        <w:tab/>
      </w:r>
      <w:r>
        <w:tab/>
        <w:t>anmäla.</w:t>
      </w:r>
    </w:p>
    <w:p w:rsidR="000F11E2" w:rsidRDefault="000F11E2">
      <w:pPr>
        <w:pStyle w:val="Stockholm"/>
      </w:pPr>
      <w:r>
        <w:t>Stockholm den 15 december 1998</w:t>
      </w:r>
    </w:p>
    <w:p w:rsidR="000F11E2" w:rsidRDefault="000F11E2">
      <w:pPr>
        <w:pStyle w:val="Vgnar"/>
      </w:pPr>
      <w:r>
        <w:t>På konstitutionsutskottets vägnar</w:t>
      </w:r>
    </w:p>
    <w:p w:rsidR="000F11E2" w:rsidRDefault="000F11E2"/>
    <w:p w:rsidR="000F11E2" w:rsidRDefault="000F11E2">
      <w:pPr>
        <w:pStyle w:val="Ordfnamn"/>
      </w:pPr>
      <w:r>
        <w:t xml:space="preserve">Per Unckel </w:t>
      </w:r>
    </w:p>
    <w:p w:rsidR="000F11E2" w:rsidRDefault="000F11E2">
      <w:pPr>
        <w:pStyle w:val="Deltagare"/>
      </w:pPr>
      <w:r>
        <w:t>I beslutet har deltagit: Per Unckel (m), Göran Magnusson (s), Kenneth Kvist (v), Ingvar Svensson (kd), Jerry Martinger (m), Mats Berglind (s), Inger René (m), Kerstin Kristiansson (s), Tommy Waidelich (s), Mats Einarsson (v), Björn von der Esch (kd), Nils Fredrik Aurelius (m), Per Lager (mp), Åsa Torstensson (c), Helena Bargholtz (fp), Kenth Högström (s) och Pär-Axel Sahlberg (s).</w:t>
      </w:r>
    </w:p>
    <w:p w:rsidR="000F11E2" w:rsidRDefault="000F11E2">
      <w:pPr>
        <w:pStyle w:val="Normaltindrag"/>
      </w:pPr>
    </w:p>
    <w:p w:rsidR="000F11E2" w:rsidRDefault="000F11E2">
      <w:pPr>
        <w:pStyle w:val="Normaltindrag"/>
      </w:pPr>
    </w:p>
    <w:p w:rsidR="000F11E2" w:rsidRDefault="000F11E2">
      <w:pPr>
        <w:pStyle w:val="Rubrik1"/>
      </w:pPr>
      <w:r>
        <w:br w:type="page"/>
      </w:r>
      <w:bookmarkStart w:id="62" w:name="_Toc441632844"/>
      <w:r>
        <w:t>Särskilt yttrande</w:t>
      </w:r>
      <w:bookmarkEnd w:id="62"/>
      <w:r>
        <w:t xml:space="preserve"> </w:t>
      </w:r>
    </w:p>
    <w:p w:rsidR="000F11E2" w:rsidRDefault="000F11E2">
      <w:pPr>
        <w:pStyle w:val="Rubrik2"/>
        <w:spacing w:before="123"/>
      </w:pPr>
      <w:bookmarkStart w:id="63" w:name="_Toc441632845"/>
      <w:r>
        <w:t>Jävsfrågor när departementstjänstemän har styrelseuppdrag</w:t>
      </w:r>
      <w:bookmarkEnd w:id="63"/>
    </w:p>
    <w:p w:rsidR="000F11E2" w:rsidRDefault="000F11E2">
      <w:r>
        <w:t>Per Unckel (m), Jerry Martinger (m), Inger René (m), Nils Fredrik Aurelius (m) och Helena Bargholtz (fp) anför:</w:t>
      </w:r>
    </w:p>
    <w:p w:rsidR="000F11E2" w:rsidRDefault="000F11E2">
      <w:r>
        <w:t>I sin granskning av huruvida jäv kan sägas föreligga när departementstjän</w:t>
      </w:r>
      <w:r>
        <w:t>s</w:t>
      </w:r>
      <w:r>
        <w:t>temän samtidigt innehar styrelseuppdrag i statliga bolag framhåller utskottet behovet av en klarare ordning än den som för närvarande tillämpas. Vi vä</w:t>
      </w:r>
      <w:r>
        <w:t>l</w:t>
      </w:r>
      <w:r>
        <w:t xml:space="preserve">komnar detta uttalande. </w:t>
      </w:r>
    </w:p>
    <w:p w:rsidR="000F11E2" w:rsidRDefault="000F11E2">
      <w:pPr>
        <w:pStyle w:val="Normaltindrag"/>
      </w:pPr>
      <w:r>
        <w:t>Vi vill härutöver framhålla följande:</w:t>
      </w:r>
    </w:p>
    <w:p w:rsidR="000F11E2" w:rsidRDefault="000F11E2">
      <w:pPr>
        <w:pStyle w:val="Normaltindrag"/>
      </w:pPr>
      <w:r>
        <w:t xml:space="preserve">Varje lösning där staten uppträder i olika roller – myndighetsutövare och ägare – riskerar att skapa oklarhet. Risk föreligger alltid att statens bolag gynnas på andras bekostnad eller i vart fall att misstankar om att så sker väcks. </w:t>
      </w:r>
    </w:p>
    <w:p w:rsidR="000F11E2" w:rsidRDefault="000F11E2">
      <w:pPr>
        <w:pStyle w:val="Normaltindrag"/>
      </w:pPr>
      <w:r>
        <w:t>Detta illustrerar enligt vår mening det olämpliga i att staten äger företag. Eget ägande gör det svårare att med oväld utöva den statliga huvudrollen, nämligen myndighetsutövningen.</w:t>
      </w:r>
    </w:p>
    <w:p w:rsidR="000F11E2" w:rsidRDefault="000F11E2">
      <w:pPr>
        <w:pStyle w:val="Normaltindrag"/>
      </w:pPr>
      <w:r>
        <w:t>Svårigheterna blir än större om staten i de egna bolagen låter sig företrädas av departementens tjänstemän snarare än av personer som står fria från Reg</w:t>
      </w:r>
      <w:r>
        <w:t>e</w:t>
      </w:r>
      <w:r>
        <w:t xml:space="preserve">ringskansliets myndighetsutövning.  </w:t>
      </w:r>
    </w:p>
    <w:p w:rsidR="000F11E2" w:rsidRDefault="000F11E2">
      <w:pPr>
        <w:pStyle w:val="Normaltindrag"/>
      </w:pPr>
      <w:bookmarkStart w:id="64" w:name="_Toc438277311"/>
    </w:p>
    <w:p w:rsidR="000F11E2" w:rsidRDefault="000F11E2">
      <w:pPr>
        <w:sectPr w:rsidR="00000000">
          <w:headerReference w:type="default" r:id="rId10"/>
          <w:footerReference w:type="default" r:id="rId11"/>
          <w:pgSz w:w="11906" w:h="16838" w:code="9"/>
          <w:pgMar w:top="567" w:right="4876" w:bottom="4508" w:left="1134" w:header="227" w:footer="227" w:gutter="0"/>
          <w:cols w:space="720"/>
        </w:sectPr>
      </w:pPr>
    </w:p>
    <w:p w:rsidR="000F11E2" w:rsidRDefault="000F11E2">
      <w:pPr>
        <w:pStyle w:val="Rubrik1"/>
        <w:spacing w:before="0"/>
      </w:pPr>
      <w:bookmarkStart w:id="65" w:name="_Toc441632846"/>
      <w:r>
        <w:t>Regeringens sammansättning</w:t>
      </w:r>
      <w:bookmarkEnd w:id="65"/>
    </w:p>
    <w:p w:rsidR="000F11E2" w:rsidRDefault="000F11E2"/>
    <w:p w:rsidR="000F11E2" w:rsidRDefault="000F11E2">
      <w:pPr>
        <w:spacing w:before="0"/>
      </w:pPr>
      <w:r>
        <w:t>Fr.o.m. den 7 oktober hade regeringen således följande sammansät</w:t>
      </w:r>
      <w:r>
        <w:t>t</w:t>
      </w:r>
      <w:r>
        <w:t>ning:</w:t>
      </w:r>
    </w:p>
    <w:p w:rsidR="000F11E2" w:rsidRDefault="000F11E2">
      <w:pPr>
        <w:pStyle w:val="Eget"/>
        <w:tabs>
          <w:tab w:val="left" w:pos="2268"/>
        </w:tabs>
      </w:pPr>
    </w:p>
    <w:p w:rsidR="000F11E2" w:rsidRDefault="000F11E2">
      <w:pPr>
        <w:pStyle w:val="Eget"/>
        <w:tabs>
          <w:tab w:val="left" w:pos="2268"/>
        </w:tabs>
      </w:pPr>
      <w:r>
        <w:t>Statsminister</w:t>
      </w:r>
      <w:r>
        <w:tab/>
        <w:t>Göran Persson</w:t>
      </w:r>
    </w:p>
    <w:p w:rsidR="000F11E2" w:rsidRDefault="000F11E2">
      <w:pPr>
        <w:pStyle w:val="Eget"/>
        <w:tabs>
          <w:tab w:val="left" w:pos="2268"/>
        </w:tabs>
      </w:pPr>
      <w:r>
        <w:t xml:space="preserve">Vice statsminister </w:t>
      </w:r>
      <w:r>
        <w:tab/>
        <w:t>Lena Hjelm-Wallén</w:t>
      </w:r>
    </w:p>
    <w:p w:rsidR="000F11E2" w:rsidRDefault="000F11E2">
      <w:pPr>
        <w:pStyle w:val="Eget"/>
        <w:tabs>
          <w:tab w:val="left" w:pos="2268"/>
        </w:tabs>
      </w:pPr>
    </w:p>
    <w:p w:rsidR="000F11E2" w:rsidRDefault="000F11E2">
      <w:pPr>
        <w:pStyle w:val="Eget"/>
        <w:tabs>
          <w:tab w:val="left" w:pos="2268"/>
        </w:tabs>
      </w:pPr>
      <w:r>
        <w:t>Justitieminister</w:t>
      </w:r>
      <w:r>
        <w:tab/>
        <w:t>Laila Freivalds</w:t>
      </w:r>
    </w:p>
    <w:p w:rsidR="000F11E2" w:rsidRDefault="000F11E2">
      <w:pPr>
        <w:pStyle w:val="Eget"/>
        <w:tabs>
          <w:tab w:val="left" w:pos="2268"/>
        </w:tabs>
      </w:pPr>
      <w:r>
        <w:t>Statsråd</w:t>
      </w:r>
      <w:r>
        <w:tab/>
        <w:t>Britta Lejon</w:t>
      </w:r>
    </w:p>
    <w:p w:rsidR="000F11E2" w:rsidRDefault="000F11E2">
      <w:pPr>
        <w:pStyle w:val="Eget"/>
        <w:tabs>
          <w:tab w:val="left" w:pos="2268"/>
        </w:tabs>
      </w:pPr>
    </w:p>
    <w:p w:rsidR="000F11E2" w:rsidRDefault="000F11E2">
      <w:pPr>
        <w:pStyle w:val="Eget"/>
        <w:tabs>
          <w:tab w:val="left" w:pos="2268"/>
        </w:tabs>
      </w:pPr>
      <w:r>
        <w:t>Utrikesminister</w:t>
      </w:r>
      <w:r>
        <w:tab/>
        <w:t>Anna Lindh</w:t>
      </w:r>
    </w:p>
    <w:p w:rsidR="000F11E2" w:rsidRDefault="000F11E2">
      <w:pPr>
        <w:pStyle w:val="Eget"/>
        <w:tabs>
          <w:tab w:val="left" w:pos="2268"/>
        </w:tabs>
      </w:pPr>
      <w:r>
        <w:t>Statsråd</w:t>
      </w:r>
      <w:r>
        <w:tab/>
        <w:t>Pierre Schori</w:t>
      </w:r>
    </w:p>
    <w:p w:rsidR="000F11E2" w:rsidRDefault="000F11E2">
      <w:pPr>
        <w:pStyle w:val="Eget"/>
        <w:tabs>
          <w:tab w:val="left" w:pos="2268"/>
        </w:tabs>
      </w:pPr>
      <w:r>
        <w:t xml:space="preserve">Statsråd </w:t>
      </w:r>
      <w:r>
        <w:tab/>
        <w:t>Leif Pagrotsky</w:t>
      </w:r>
    </w:p>
    <w:p w:rsidR="000F11E2" w:rsidRDefault="000F11E2">
      <w:pPr>
        <w:pStyle w:val="Eget"/>
        <w:tabs>
          <w:tab w:val="left" w:pos="2268"/>
        </w:tabs>
      </w:pPr>
    </w:p>
    <w:p w:rsidR="000F11E2" w:rsidRDefault="000F11E2">
      <w:pPr>
        <w:pStyle w:val="Eget"/>
        <w:tabs>
          <w:tab w:val="left" w:pos="2268"/>
        </w:tabs>
      </w:pPr>
      <w:r>
        <w:t>Försvarsminister</w:t>
      </w:r>
      <w:r>
        <w:tab/>
        <w:t>Björn von Sydow</w:t>
      </w:r>
    </w:p>
    <w:p w:rsidR="000F11E2" w:rsidRDefault="000F11E2">
      <w:pPr>
        <w:pStyle w:val="Eget"/>
        <w:tabs>
          <w:tab w:val="left" w:pos="2268"/>
        </w:tabs>
      </w:pPr>
    </w:p>
    <w:p w:rsidR="000F11E2" w:rsidRDefault="000F11E2">
      <w:pPr>
        <w:pStyle w:val="Eget"/>
        <w:tabs>
          <w:tab w:val="left" w:pos="2268"/>
        </w:tabs>
      </w:pPr>
      <w:r>
        <w:t>Socialminister</w:t>
      </w:r>
      <w:r>
        <w:tab/>
        <w:t>Anders Sundström</w:t>
      </w:r>
    </w:p>
    <w:p w:rsidR="000F11E2" w:rsidRDefault="000F11E2">
      <w:pPr>
        <w:pStyle w:val="Eget"/>
        <w:tabs>
          <w:tab w:val="left" w:pos="2268"/>
        </w:tabs>
      </w:pPr>
      <w:r>
        <w:t xml:space="preserve">Statsråd </w:t>
      </w:r>
      <w:r>
        <w:tab/>
        <w:t>Maj-Inger Klingvall</w:t>
      </w:r>
    </w:p>
    <w:p w:rsidR="000F11E2" w:rsidRDefault="000F11E2">
      <w:pPr>
        <w:pStyle w:val="Eget"/>
        <w:tabs>
          <w:tab w:val="left" w:pos="2268"/>
        </w:tabs>
      </w:pPr>
    </w:p>
    <w:p w:rsidR="000F11E2" w:rsidRDefault="000F11E2">
      <w:pPr>
        <w:pStyle w:val="Eget"/>
        <w:tabs>
          <w:tab w:val="left" w:pos="2268"/>
        </w:tabs>
      </w:pPr>
      <w:r>
        <w:t>Finansminister</w:t>
      </w:r>
      <w:r>
        <w:tab/>
        <w:t>Erik Åsbrink</w:t>
      </w:r>
    </w:p>
    <w:p w:rsidR="000F11E2" w:rsidRDefault="000F11E2">
      <w:pPr>
        <w:pStyle w:val="Eget"/>
        <w:tabs>
          <w:tab w:val="left" w:pos="2268"/>
        </w:tabs>
      </w:pPr>
      <w:r>
        <w:t xml:space="preserve">Statsråd </w:t>
      </w:r>
      <w:r>
        <w:tab/>
        <w:t xml:space="preserve">Lars Engqvist (t.o.m. 981231 även chef för </w:t>
      </w:r>
      <w:r>
        <w:tab/>
        <w:t>Inrikesdepartementet)</w:t>
      </w:r>
    </w:p>
    <w:p w:rsidR="000F11E2" w:rsidRDefault="000F11E2">
      <w:pPr>
        <w:pStyle w:val="Eget"/>
        <w:tabs>
          <w:tab w:val="left" w:pos="2268"/>
        </w:tabs>
      </w:pPr>
    </w:p>
    <w:p w:rsidR="000F11E2" w:rsidRDefault="000F11E2">
      <w:pPr>
        <w:pStyle w:val="Eget"/>
        <w:tabs>
          <w:tab w:val="left" w:pos="2268"/>
        </w:tabs>
      </w:pPr>
      <w:r>
        <w:t>Utbildningsminister</w:t>
      </w:r>
      <w:r>
        <w:tab/>
        <w:t>Thomas Östros</w:t>
      </w:r>
    </w:p>
    <w:p w:rsidR="000F11E2" w:rsidRDefault="000F11E2">
      <w:pPr>
        <w:pStyle w:val="Eget"/>
        <w:tabs>
          <w:tab w:val="left" w:pos="2268"/>
        </w:tabs>
      </w:pPr>
      <w:r>
        <w:t>Statsråd</w:t>
      </w:r>
      <w:r>
        <w:tab/>
        <w:t>Ingegerd Wärnersson</w:t>
      </w:r>
    </w:p>
    <w:p w:rsidR="000F11E2" w:rsidRDefault="000F11E2">
      <w:pPr>
        <w:pStyle w:val="Eget"/>
        <w:tabs>
          <w:tab w:val="left" w:pos="2268"/>
        </w:tabs>
      </w:pPr>
    </w:p>
    <w:p w:rsidR="000F11E2" w:rsidRDefault="000F11E2">
      <w:pPr>
        <w:pStyle w:val="Eget"/>
        <w:tabs>
          <w:tab w:val="left" w:pos="2268"/>
        </w:tabs>
      </w:pPr>
      <w:r>
        <w:t>Jordbruksminister</w:t>
      </w:r>
      <w:r>
        <w:tab/>
        <w:t>Margareta Winberg</w:t>
      </w:r>
    </w:p>
    <w:p w:rsidR="000F11E2" w:rsidRDefault="000F11E2">
      <w:pPr>
        <w:pStyle w:val="Eget"/>
        <w:tabs>
          <w:tab w:val="left" w:pos="2268"/>
        </w:tabs>
      </w:pPr>
    </w:p>
    <w:p w:rsidR="000F11E2" w:rsidRDefault="000F11E2">
      <w:pPr>
        <w:pStyle w:val="Eget"/>
        <w:tabs>
          <w:tab w:val="left" w:pos="2268"/>
        </w:tabs>
      </w:pPr>
      <w:r>
        <w:t xml:space="preserve">Kulturminister </w:t>
      </w:r>
      <w:r>
        <w:tab/>
        <w:t>Marita Ulvskog</w:t>
      </w:r>
    </w:p>
    <w:p w:rsidR="000F11E2" w:rsidRDefault="000F11E2">
      <w:pPr>
        <w:pStyle w:val="Eget"/>
        <w:tabs>
          <w:tab w:val="left" w:pos="2268"/>
        </w:tabs>
      </w:pPr>
      <w:r>
        <w:t>Statsråd</w:t>
      </w:r>
      <w:r>
        <w:tab/>
        <w:t>Ulrica Messing</w:t>
      </w:r>
    </w:p>
    <w:p w:rsidR="000F11E2" w:rsidRDefault="000F11E2">
      <w:pPr>
        <w:pStyle w:val="Eget"/>
        <w:tabs>
          <w:tab w:val="left" w:pos="2268"/>
        </w:tabs>
      </w:pPr>
    </w:p>
    <w:p w:rsidR="000F11E2" w:rsidRDefault="000F11E2">
      <w:pPr>
        <w:pStyle w:val="Eget"/>
        <w:tabs>
          <w:tab w:val="left" w:pos="2268"/>
        </w:tabs>
      </w:pPr>
      <w:r>
        <w:t>Miljöminister</w:t>
      </w:r>
      <w:r>
        <w:tab/>
        <w:t>Kjell Larsson</w:t>
      </w:r>
    </w:p>
    <w:p w:rsidR="000F11E2" w:rsidRDefault="000F11E2">
      <w:pPr>
        <w:pStyle w:val="Eget"/>
        <w:tabs>
          <w:tab w:val="left" w:pos="2268"/>
        </w:tabs>
      </w:pPr>
    </w:p>
    <w:p w:rsidR="000F11E2" w:rsidRDefault="000F11E2">
      <w:pPr>
        <w:pStyle w:val="Eget"/>
        <w:tabs>
          <w:tab w:val="left" w:pos="2268"/>
        </w:tabs>
      </w:pPr>
      <w:r>
        <w:t>Näringsminister</w:t>
      </w:r>
      <w:r>
        <w:tab/>
        <w:t xml:space="preserve">Björn Rosengren (t.o.m. 981231 även chef </w:t>
      </w:r>
      <w:r>
        <w:tab/>
        <w:t xml:space="preserve">för Kommunikations-, Arbetsmarknads- </w:t>
      </w:r>
      <w:r>
        <w:tab/>
        <w:t>samt Närings- och handels-departementen)</w:t>
      </w:r>
    </w:p>
    <w:p w:rsidR="000F11E2" w:rsidRDefault="000F11E2">
      <w:pPr>
        <w:pStyle w:val="Eget"/>
        <w:tabs>
          <w:tab w:val="left" w:pos="2268"/>
        </w:tabs>
      </w:pPr>
      <w:r>
        <w:t>Statsråd</w:t>
      </w:r>
      <w:r>
        <w:tab/>
        <w:t xml:space="preserve">Mona Sahlin </w:t>
      </w:r>
    </w:p>
    <w:p w:rsidR="000F11E2" w:rsidRDefault="000F11E2">
      <w:pPr>
        <w:pStyle w:val="Normaltindrag"/>
      </w:pPr>
    </w:p>
    <w:p w:rsidR="000F11E2" w:rsidRDefault="000F11E2">
      <w:pPr>
        <w:sectPr w:rsidR="00000000">
          <w:headerReference w:type="default" r:id="rId12"/>
          <w:footerReference w:type="default" r:id="rId13"/>
          <w:pgSz w:w="11906" w:h="16838" w:code="9"/>
          <w:pgMar w:top="567" w:right="4876" w:bottom="4508" w:left="1134" w:header="227" w:footer="227" w:gutter="0"/>
          <w:cols w:space="720"/>
        </w:sectPr>
      </w:pPr>
    </w:p>
    <w:p w:rsidR="000F11E2" w:rsidRDefault="000F11E2">
      <w:pPr>
        <w:sectPr w:rsidR="00000000">
          <w:headerReference w:type="default" r:id="rId14"/>
          <w:footerReference w:type="default" r:id="rId15"/>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0F11E2" w:rsidRDefault="000F11E2">
      <w:pPr>
        <w:pStyle w:val="Normaltindrag"/>
        <w:sectPr w:rsidR="00000000">
          <w:headerReference w:type="default" r:id="rId16"/>
          <w:footerReference w:type="default" r:id="rId17"/>
          <w:pgSz w:w="11906" w:h="16838" w:code="9"/>
          <w:pgMar w:top="567" w:right="4876" w:bottom="4508" w:left="1134" w:header="227" w:footer="227" w:gutter="0"/>
          <w:cols w:space="720"/>
        </w:sectPr>
      </w:pPr>
      <w:r>
        <w:br w:type="page"/>
      </w:r>
      <w:r>
        <w:br w:type="page"/>
      </w:r>
    </w:p>
    <w:p w:rsidR="000F11E2" w:rsidRDefault="000F11E2">
      <w:pPr>
        <w:pStyle w:val="Normaltindrag"/>
        <w:sectPr w:rsidR="00000000">
          <w:headerReference w:type="default" r:id="rId18"/>
          <w:footerReference w:type="default" r:id="rId19"/>
          <w:pgSz w:w="11906" w:h="16838" w:code="9"/>
          <w:pgMar w:top="567" w:right="4876" w:bottom="4508" w:left="1134" w:header="227" w:footer="227" w:gutter="0"/>
          <w:cols w:space="720"/>
        </w:sectPr>
      </w:pPr>
      <w:r>
        <w:br w:type="page"/>
      </w:r>
    </w:p>
    <w:p w:rsidR="000F11E2" w:rsidRDefault="000F11E2">
      <w:pPr>
        <w:pStyle w:val="Normaltindrag"/>
        <w:sectPr w:rsidR="00000000">
          <w:headerReference w:type="default" r:id="rId20"/>
          <w:footerReference w:type="default" r:id="rId21"/>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p>
    <w:p w:rsidR="000F11E2" w:rsidRDefault="000F11E2">
      <w:pPr>
        <w:pStyle w:val="Normaltindrag"/>
        <w:sectPr w:rsidR="00000000">
          <w:headerReference w:type="default" r:id="rId22"/>
          <w:footerReference w:type="default" r:id="rId23"/>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0F11E2" w:rsidRDefault="000F11E2">
      <w:pPr>
        <w:pStyle w:val="Normaltindrag"/>
        <w:sectPr w:rsidR="00000000">
          <w:headerReference w:type="default" r:id="rId24"/>
          <w:footerReference w:type="default" r:id="rId25"/>
          <w:pgSz w:w="11906" w:h="16838" w:code="9"/>
          <w:pgMar w:top="567" w:right="4876" w:bottom="4508" w:left="1134" w:header="227" w:footer="227" w:gutter="0"/>
          <w:cols w:space="720"/>
        </w:sectPr>
      </w:pPr>
      <w:r>
        <w:br w:type="page"/>
      </w:r>
      <w:r>
        <w:br w:type="page"/>
      </w:r>
    </w:p>
    <w:p w:rsidR="000F11E2" w:rsidRDefault="000F11E2">
      <w:pPr>
        <w:pStyle w:val="Normaltindrag"/>
        <w:sectPr w:rsidR="00000000">
          <w:headerReference w:type="default" r:id="rId26"/>
          <w:footerReference w:type="default" r:id="rId27"/>
          <w:pgSz w:w="11906" w:h="16838" w:code="9"/>
          <w:pgMar w:top="567" w:right="4876" w:bottom="4508" w:left="1134" w:header="227" w:footer="227" w:gutter="0"/>
          <w:cols w:space="720"/>
        </w:sectPr>
      </w:pPr>
      <w:r>
        <w:br w:type="page"/>
      </w:r>
      <w:r>
        <w:br w:type="page"/>
      </w:r>
      <w:r>
        <w:br w:type="page"/>
      </w:r>
    </w:p>
    <w:p w:rsidR="000F11E2" w:rsidRDefault="000F11E2">
      <w:pPr>
        <w:pStyle w:val="Normaltindrag"/>
        <w:sectPr w:rsidR="00000000">
          <w:headerReference w:type="default" r:id="rId28"/>
          <w:footerReference w:type="default" r:id="rId29"/>
          <w:pgSz w:w="11906" w:h="16838" w:code="9"/>
          <w:pgMar w:top="567" w:right="4876" w:bottom="4508" w:left="1134" w:header="227" w:footer="227" w:gutter="0"/>
          <w:cols w:space="720"/>
        </w:sectPr>
      </w:pPr>
      <w:r>
        <w:br w:type="page"/>
      </w:r>
      <w:r>
        <w:br w:type="page"/>
      </w:r>
      <w:r>
        <w:br w:type="page"/>
      </w:r>
      <w:r>
        <w:br w:type="page"/>
      </w:r>
      <w:r>
        <w:br w:type="page"/>
      </w:r>
    </w:p>
    <w:p w:rsidR="000F11E2" w:rsidRDefault="000F11E2">
      <w:pPr>
        <w:pStyle w:val="Normaltindrag"/>
        <w:sectPr w:rsidR="00000000">
          <w:headerReference w:type="default" r:id="rId30"/>
          <w:footerReference w:type="default" r:id="rId31"/>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bookmarkStart w:id="66" w:name="_Toc434563230"/>
    </w:p>
    <w:p w:rsidR="000F11E2" w:rsidRDefault="000F11E2">
      <w:pPr>
        <w:pStyle w:val="Rubrik1"/>
        <w:spacing w:before="0"/>
      </w:pPr>
      <w:bookmarkStart w:id="67" w:name="_Toc441632847"/>
      <w:r>
        <w:t>Finansutskottets yttrande</w:t>
      </w:r>
      <w:bookmarkEnd w:id="67"/>
    </w:p>
    <w:p w:rsidR="000F11E2" w:rsidRDefault="000F11E2">
      <w:pPr>
        <w:pStyle w:val="Rubrik1"/>
        <w:spacing w:before="0"/>
      </w:pPr>
      <w:bookmarkStart w:id="68" w:name="_Toc441632848"/>
      <w:r>
        <w:t>1998/99:FiU1y</w:t>
      </w:r>
      <w:bookmarkEnd w:id="68"/>
    </w:p>
    <w:p w:rsidR="000F11E2" w:rsidRDefault="000F11E2">
      <w:pPr>
        <w:pStyle w:val="R1"/>
        <w:spacing w:before="0"/>
      </w:pPr>
      <w:r>
        <w:t>Regeringens behandling av riksdagens skrivelser (skr. 1997/98:75)</w:t>
      </w:r>
    </w:p>
    <w:p w:rsidR="000F11E2" w:rsidRDefault="000F11E2"/>
    <w:p w:rsidR="000F11E2" w:rsidRDefault="000F11E2">
      <w:pPr>
        <w:pStyle w:val="R1"/>
        <w:spacing w:before="0"/>
      </w:pPr>
      <w:r>
        <w:t>Till konstitutionsutskottet</w:t>
      </w:r>
      <w:bookmarkEnd w:id="66"/>
    </w:p>
    <w:p w:rsidR="000F11E2" w:rsidRDefault="000F11E2">
      <w:bookmarkStart w:id="69" w:name="Textstart"/>
      <w:bookmarkEnd w:id="69"/>
      <w:r>
        <w:t>Konstitutionsutskottet har den 9 juni 1998 beslutat att bereda samtliga utskott tillfälle att – i de delar som har samband med respektive utskotts beredning</w:t>
      </w:r>
      <w:r>
        <w:t>s</w:t>
      </w:r>
      <w:r>
        <w:t>område – yttra sig över regeringens skrivelse 1997/98:75 med redogörelse för behandlingen av riksdagens skrivelser till regeringen.</w:t>
      </w:r>
    </w:p>
    <w:p w:rsidR="000F11E2" w:rsidRDefault="000F11E2">
      <w:pPr>
        <w:pStyle w:val="R2"/>
      </w:pPr>
      <w:r>
        <w:t>Utskottet</w:t>
      </w:r>
    </w:p>
    <w:p w:rsidR="000F11E2" w:rsidRDefault="000F11E2">
      <w:r>
        <w:t>1998 års redogörelse omfattar regeringsbeslut under tiden den 1 juli 1996–  31 december 1997. Närmast föregående redogörelse lämnades hösten 1996 och avsåg tiden den 1 juli 1995–30 juni 1996. Periodens omfattning är bl.a. en anpassning till att det statliga budgetåret numera avser kalende</w:t>
      </w:r>
      <w:r>
        <w:t>r</w:t>
      </w:r>
      <w:r>
        <w:t>året.</w:t>
      </w:r>
    </w:p>
    <w:p w:rsidR="000F11E2" w:rsidRDefault="000F11E2">
      <w:r>
        <w:t>Sammanlagt 39 skrivelser redovisas i årets redogörelse inom finansutskottets ansvarsområde. Åren 1994, 1995 och 1996 behandlades respektive 43, 43 och 31 skrivelser i motsvarande redogörelser som vid dessa tillfällen omfa</w:t>
      </w:r>
      <w:r>
        <w:t>t</w:t>
      </w:r>
      <w:r>
        <w:t>tade tolv månader. Det bör samtidigt noteras att finansutskottet i sina betä</w:t>
      </w:r>
      <w:r>
        <w:t>n</w:t>
      </w:r>
      <w:r>
        <w:t>kanden enligt den nya budgetordningen numera t.ex. behandlar samtliga ärenden som ingår i tilläggsbudgeten. Vissa skrivelser omfattar bl.a. av detta skäl ett stort antal moment. Av skrivelserna är åtta äldre än två år och fyra äldre än tre år. Av dessa senare fyra redovisas tre som slutbehandlade. Det äldsta icke slu</w:t>
      </w:r>
      <w:r>
        <w:t>t</w:t>
      </w:r>
      <w:r>
        <w:t>behandlade ärendet härrör därmed från riksmötet 1994/95.</w:t>
      </w:r>
    </w:p>
    <w:p w:rsidR="000F11E2" w:rsidRDefault="000F11E2">
      <w:r>
        <w:t xml:space="preserve"> Finansutskottets granskning har i första hand avsett till</w:t>
      </w:r>
      <w:r>
        <w:t>kännagivandena till regeringen samt regleringsbreven för budgetåret 1998. Utskottets allmänna bedömning är att riksdagens beslut inom utskottets ansvarsområde i allt väsentligt fullföljts på det sätt som riksdagen avsåg vid beslutstillfället. U</w:t>
      </w:r>
      <w:r>
        <w:t>t</w:t>
      </w:r>
      <w:r>
        <w:t>skottet vill därutöver kommentera regeringens redovisning på några  punkter.</w:t>
      </w:r>
    </w:p>
    <w:p w:rsidR="000F11E2" w:rsidRDefault="000F11E2">
      <w:pPr>
        <w:pStyle w:val="R3"/>
      </w:pPr>
      <w:r>
        <w:t>Allmänhetens bankombudsman (punkt Fi 5. mom. 4)</w:t>
      </w:r>
    </w:p>
    <w:p w:rsidR="000F11E2" w:rsidRDefault="000F11E2">
      <w:r>
        <w:t xml:space="preserve">Detta tillkännagivande från hösten 1993 initierades av näringsutskottet. Regeringen anger i skrivelsen att frågan om en ombudsman för bankfrågor kommer att behandlas i samband med en översyn av konsumentfrågor på det finansiella området. </w:t>
      </w:r>
    </w:p>
    <w:p w:rsidR="000F11E2" w:rsidRDefault="000F11E2">
      <w:r>
        <w:t>Finansutskottet konstaterar för sin del att riksdagens beställning ännu efter fem år inte är tillgodosedd. Enligt uppgift från Finansdepartementet kommer en intern promemoria i ärendet att upprättas under hösten 1998.</w:t>
      </w:r>
    </w:p>
    <w:p w:rsidR="000F11E2" w:rsidRDefault="000F11E2">
      <w:pPr>
        <w:pStyle w:val="R3"/>
      </w:pPr>
      <w:r>
        <w:t>Begränsad uppräkning av basbeloppet (punkt Fi 9. mom. 44)</w:t>
      </w:r>
    </w:p>
    <w:p w:rsidR="000F11E2" w:rsidRDefault="000F11E2">
      <w:r>
        <w:t>Efter initiativ av socialförsäkringsutskottet beslöt riksdagen hösten 1994 om ett tillkännagivande när det gäller en begränsad uppräkning av basbeloppet. Det skedde i samband med behandlingen av proposition 1994/95:25 om vissa ekonomisk-politiska åtgärder (bet 1994/95:FiU1, rskr 1994/95:145). F</w:t>
      </w:r>
      <w:r>
        <w:t>i</w:t>
      </w:r>
      <w:r>
        <w:t>nansutskottet ansåg därvid att regeringen borde göra en djupare analys av effekterna för olika samhällsområden av förändringarna av basbeloppsberä</w:t>
      </w:r>
      <w:r>
        <w:t>k</w:t>
      </w:r>
      <w:r>
        <w:t>nin</w:t>
      </w:r>
      <w:r>
        <w:t>g</w:t>
      </w:r>
      <w:r>
        <w:t>en.</w:t>
      </w:r>
    </w:p>
    <w:p w:rsidR="000F11E2" w:rsidRDefault="000F11E2">
      <w:pPr>
        <w:rPr>
          <w:b/>
        </w:rPr>
      </w:pPr>
      <w:r>
        <w:t xml:space="preserve"> Regeringen anmäler i sin redogörelse – som är daterad den 29 april 1998 – att ett uppdrag att genomföra en undersökning av vilka effekter den begrä</w:t>
      </w:r>
      <w:r>
        <w:t>n</w:t>
      </w:r>
      <w:r>
        <w:t>sade basbeloppsuppräkningen har i olika privaträttsliga sammanhang berä</w:t>
      </w:r>
      <w:r>
        <w:t>k</w:t>
      </w:r>
      <w:r>
        <w:t>nas kunna redovisas för riksdagen under riksmötet 1997/98. Finansutskottet kan konstatera att någon sådan redovisning ännu inte har gjorts. Utskottet har emellertid erfarit att diskussioner pågår mellan socialförsäkringsutskottet och Socialdepartementet om former och tidpunkt för en återrapportering till riksdagen.</w:t>
      </w:r>
    </w:p>
    <w:p w:rsidR="000F11E2" w:rsidRDefault="000F11E2">
      <w:pPr>
        <w:pStyle w:val="R3"/>
      </w:pPr>
      <w:r>
        <w:t>Lokaliseringen av AB Svenska Spel (punkt Fi 17. mom. 2)</w:t>
      </w:r>
    </w:p>
    <w:p w:rsidR="000F11E2" w:rsidRDefault="000F11E2">
      <w:r>
        <w:t>I samband med beredningen av frågan om sammanslagning av Svenska Penninglotteriet AB och AB Tipstjänst våren 1996 gjordes ett tillkännag</w:t>
      </w:r>
      <w:r>
        <w:t>i</w:t>
      </w:r>
      <w:r>
        <w:t>vande om lokaliseringen av det nya bolaget liksom om fördelningen av up</w:t>
      </w:r>
      <w:r>
        <w:t>p</w:t>
      </w:r>
      <w:r>
        <w:t>gifter i det nya bolaget mellan Visby och Sundbyberg.</w:t>
      </w:r>
    </w:p>
    <w:p w:rsidR="000F11E2" w:rsidRDefault="000F11E2">
      <w:r>
        <w:t xml:space="preserve"> I regeringens föregående redogörelse (1996/97:15) redovisades denna punkt som slutbehandlad med hänvisning till att det nya bolaget enligt bolagsor</w:t>
      </w:r>
      <w:r>
        <w:t>d</w:t>
      </w:r>
      <w:r>
        <w:t>ningen skall ha sitt säte i Visby. I finansutskottets yttrande (1996/97:FiU1y) till konstitutionsutskottet över redogörelsen anförde utskottet att det inte framgick hur regeringen i övrigt skall efterkomma riksdagens uttalande. Finansutskottet utgick från att en sådan redovisning skulle komma att redov</w:t>
      </w:r>
      <w:r>
        <w:t>i</w:t>
      </w:r>
      <w:r>
        <w:t>sas i näs</w:t>
      </w:r>
      <w:r>
        <w:t>t</w:t>
      </w:r>
      <w:r>
        <w:t xml:space="preserve">kommande redogörelse från regeringen. </w:t>
      </w:r>
    </w:p>
    <w:p w:rsidR="000F11E2" w:rsidRDefault="000F11E2">
      <w:r>
        <w:t>Utskottet noterar att regeringen i den nu aktuella redogörelsen framhåller att den numera för en systematisk dialog i viktiga frågor med företrädare för AB Sv</w:t>
      </w:r>
      <w:r>
        <w:t>enska Spel. Ett väsentligt syfte med denna dialog är, heter det, att säke</w:t>
      </w:r>
      <w:r>
        <w:t>r</w:t>
      </w:r>
      <w:r>
        <w:t>ställa att de uttalanden som riksdagen gjort avseende Svenska Spel efterlevs.</w:t>
      </w:r>
    </w:p>
    <w:p w:rsidR="000F11E2" w:rsidRDefault="000F11E2">
      <w:pPr>
        <w:pStyle w:val="R3"/>
      </w:pPr>
      <w:r>
        <w:t>Utvecklingen inom den kommunala sektorn (punkt Fi 25. mom. 1)</w:t>
      </w:r>
    </w:p>
    <w:p w:rsidR="000F11E2" w:rsidRDefault="000F11E2">
      <w:r>
        <w:t>Av redogörelsen framgår att regeringen den 27 november 1997 beslutade att lägga riksdagens skrive</w:t>
      </w:r>
      <w:r>
        <w:t>l</w:t>
      </w:r>
      <w:r>
        <w:t>se 1996/97:17 till handlingarna.</w:t>
      </w:r>
    </w:p>
    <w:p w:rsidR="000F11E2" w:rsidRDefault="000F11E2">
      <w:pPr>
        <w:pStyle w:val="Normaltindrag"/>
      </w:pPr>
    </w:p>
    <w:p w:rsidR="000F11E2" w:rsidRDefault="000F11E2">
      <w:r>
        <w:t>Utskottet vill påpeka att den här aktuella riksdagsskrivelsen gällde betänka</w:t>
      </w:r>
      <w:r>
        <w:t>n</w:t>
      </w:r>
      <w:r>
        <w:t>de 1996/97:FiU7. I detta betänkande behandlade utskottet regeringens skr</w:t>
      </w:r>
      <w:r>
        <w:t>i</w:t>
      </w:r>
      <w:r>
        <w:t>velse 1995/96:194 om utvecklingen inom den kommunala sektorn samt ett antal motioner med anledning av denna. Utskottet konstaterar att riksdagen den 23 oktober 1996 beslöt att lägga regeringens skrivelse till handlingarna. Det får enligt utskottet anses mindre tillfredsställande att det tog drygt ett år att effektuera ett beslut av denna karaktär.</w:t>
      </w:r>
    </w:p>
    <w:p w:rsidR="000F11E2" w:rsidRDefault="000F11E2">
      <w:pPr>
        <w:pStyle w:val="Stockholm"/>
      </w:pPr>
      <w:r>
        <w:t>Stockholm den  12 november 1998</w:t>
      </w:r>
    </w:p>
    <w:p w:rsidR="000F11E2" w:rsidRDefault="000F11E2">
      <w:pPr>
        <w:pStyle w:val="Vgnar"/>
      </w:pPr>
      <w:r>
        <w:t>På finansutskottets vägnar</w:t>
      </w:r>
    </w:p>
    <w:p w:rsidR="000F11E2" w:rsidRDefault="000F11E2">
      <w:pPr>
        <w:pStyle w:val="Ordfnamn"/>
      </w:pPr>
      <w:r>
        <w:t xml:space="preserve">Jan Bergqvist </w:t>
      </w:r>
    </w:p>
    <w:p w:rsidR="000F11E2" w:rsidRDefault="000F11E2">
      <w:pPr>
        <w:pStyle w:val="Deltagare"/>
      </w:pPr>
      <w:r>
        <w:t>I beslutet har deltagit: Jan Bergqvist (s), Bengt Silfverstrand (s), Lisbet Ca</w:t>
      </w:r>
      <w:r>
        <w:t>l</w:t>
      </w:r>
      <w:r>
        <w:t>ner (s), Johan Lönnroth (v), Lennart Hedquist (m), Sonia Karlsson (s), Fre</w:t>
      </w:r>
      <w:r>
        <w:t>d</w:t>
      </w:r>
      <w:r>
        <w:t>rik Reinfeldt (m), Carin Lundberg (s), Sven-Erik Österberg (s), Siv Holma (v), Per Landgren (kd), Anna Åkerhielm (m), Peter Eriksson (mp), Lena Ek (c), Lars Leijonborg (fp), Bo Lundgren (m) och Stefan Attefall (kd).</w:t>
      </w:r>
    </w:p>
    <w:p w:rsidR="000F11E2" w:rsidRDefault="000F11E2"/>
    <w:p w:rsidR="000F11E2" w:rsidRDefault="000F11E2">
      <w:pPr>
        <w:pStyle w:val="Rubrik1"/>
        <w:sectPr w:rsidR="00000000">
          <w:headerReference w:type="default" r:id="rId32"/>
          <w:footerReference w:type="default" r:id="rId33"/>
          <w:pgSz w:w="11906" w:h="16838" w:code="9"/>
          <w:pgMar w:top="567" w:right="4876" w:bottom="4508" w:left="1134" w:header="227" w:footer="227" w:gutter="0"/>
          <w:cols w:space="720"/>
        </w:sectPr>
      </w:pPr>
    </w:p>
    <w:p w:rsidR="000F11E2" w:rsidRDefault="000F11E2">
      <w:pPr>
        <w:pStyle w:val="Rubrik1"/>
        <w:spacing w:before="0"/>
      </w:pPr>
      <w:bookmarkStart w:id="70" w:name="_Toc441632849"/>
      <w:r>
        <w:t>Skatteutskottets yttrande</w:t>
      </w:r>
      <w:bookmarkEnd w:id="70"/>
      <w:r>
        <w:t xml:space="preserve"> </w:t>
      </w:r>
    </w:p>
    <w:p w:rsidR="000F11E2" w:rsidRDefault="000F11E2">
      <w:pPr>
        <w:pStyle w:val="Rubrik1"/>
        <w:spacing w:before="0"/>
      </w:pPr>
      <w:bookmarkStart w:id="71" w:name="_Toc441632850"/>
      <w:r>
        <w:t>1998/99:SkU3y</w:t>
      </w:r>
      <w:bookmarkEnd w:id="71"/>
    </w:p>
    <w:p w:rsidR="000F11E2" w:rsidRDefault="000F11E2">
      <w:pPr>
        <w:pStyle w:val="R1"/>
        <w:spacing w:before="0"/>
      </w:pPr>
      <w:r>
        <w:t>Behandlingen av riksdagens skrivelser till regeringen</w:t>
      </w:r>
    </w:p>
    <w:p w:rsidR="000F11E2" w:rsidRDefault="000F11E2">
      <w:pPr>
        <w:pStyle w:val="R1"/>
      </w:pPr>
      <w:bookmarkStart w:id="72" w:name="_Toc434739707"/>
      <w:r>
        <w:t>Till konstitutionsutskottet</w:t>
      </w:r>
      <w:bookmarkEnd w:id="72"/>
    </w:p>
    <w:p w:rsidR="000F11E2" w:rsidRDefault="000F11E2">
      <w:r>
        <w:t>Konstitutionsutskottet har berett övriga utskott tillfälle att yttra sig över regeringens skrivelse 1997/98:75 med redogörelse för behandlingen av riks</w:t>
      </w:r>
      <w:r>
        <w:softHyphen/>
        <w:t>dagens skrivelser till regeringen. Med anledning härav får skatteutskottet anföra följande.</w:t>
      </w:r>
    </w:p>
    <w:p w:rsidR="000F11E2" w:rsidRDefault="000F11E2">
      <w:r>
        <w:t>Finansdepartementets ärende 1 (s. 92) gäller ett tillkännagivande till reg</w:t>
      </w:r>
      <w:r>
        <w:t>e</w:t>
      </w:r>
      <w:r>
        <w:softHyphen/>
        <w:t>ringen om införande av en avdragsrätt vid arvsbeskattningen för kostnader för vård och skötsel av gravplats. Med anledning av detta ärende påpekade utskottet redan förra året att detta tillkännagivande beslutades av riksdagen redan år 1989 efter förslag av skatteutskottet (rskr. 1988/89:158; bet. 1988/89:SkU22 mom. 22). Med tanke på den långa tid som förflutit sedan det ifrågavarande tillkännagivandet gjordes och att skatteutskottet enigt stod bakom uttalandet när det beslutades av riksdagen anser utskott</w:t>
      </w:r>
      <w:r>
        <w:t>et att det är anmärkningsvärt att ingen av de regeringar som regerat landet sedan dess har vidtagit någon som helst åtgärd med avseende på denna fråga. Utskottet utgår ifrån att regeringen presenterar en lösning senast i samband med ko</w:t>
      </w:r>
      <w:r>
        <w:t>m</w:t>
      </w:r>
      <w:r>
        <w:softHyphen/>
        <w:t>mande förslag till ny arvs- och gåvoskattelagstiftning som enligt redogöre</w:t>
      </w:r>
      <w:r>
        <w:t>l</w:t>
      </w:r>
      <w:r>
        <w:softHyphen/>
        <w:t xml:space="preserve">sen kommer att läggas fram för riksdagen under år 1999. </w:t>
      </w:r>
    </w:p>
    <w:p w:rsidR="000F11E2" w:rsidRDefault="000F11E2">
      <w:r>
        <w:t>I övrigt föranleder regeringens redogörelse för behandlingen av riksdagens skrivelser till regeringen – såvitt avser de ärenden som har berett</w:t>
      </w:r>
      <w:r>
        <w:t>s av ska</w:t>
      </w:r>
      <w:r>
        <w:t>t</w:t>
      </w:r>
      <w:r>
        <w:t xml:space="preserve">teutskottet – inga vidare kommentarer från utskottets sida. </w:t>
      </w:r>
    </w:p>
    <w:p w:rsidR="000F11E2" w:rsidRDefault="000F11E2">
      <w:pPr>
        <w:pStyle w:val="Stockholm"/>
      </w:pPr>
      <w:r>
        <w:t>Stockholm den 10 november 1998</w:t>
      </w:r>
    </w:p>
    <w:p w:rsidR="000F11E2" w:rsidRDefault="000F11E2">
      <w:pPr>
        <w:pStyle w:val="Vgnar"/>
      </w:pPr>
      <w:r>
        <w:t>På skatteutskottets vägnar</w:t>
      </w:r>
    </w:p>
    <w:p w:rsidR="000F11E2" w:rsidRDefault="000F11E2">
      <w:pPr>
        <w:pStyle w:val="Ordfnamn"/>
      </w:pPr>
      <w:r>
        <w:t xml:space="preserve">Arne Kjörnsberg </w:t>
      </w:r>
    </w:p>
    <w:p w:rsidR="000F11E2" w:rsidRDefault="000F11E2">
      <w:pPr>
        <w:pStyle w:val="Deltagare"/>
      </w:pPr>
      <w:r>
        <w:br w:type="page"/>
        <w:t>I beslutet har deltagit: Arne Kjörnsberg (s), Lisbeth Staaf-Igelström (s), Per Rosengren (v), Holger Gustafsson (kd), Carl Erik Hedlund (m), Ulla Wester (s), Lena Sandlin (s), Marie Engström (v), Helena Höij (kd), Marietta de Pourbaix-Lundin (m), Yvonne Ruwaida (mp), Johan Pehrson (fp), Lars U Granberg (s), Catharina Hagen (m), Per-Olof Svensson (s) och Agne Han</w:t>
      </w:r>
      <w:r>
        <w:t>s</w:t>
      </w:r>
      <w:r>
        <w:t>son (c).</w:t>
      </w:r>
    </w:p>
    <w:p w:rsidR="000F11E2" w:rsidRDefault="000F11E2">
      <w:pPr>
        <w:pStyle w:val="R1"/>
      </w:pPr>
      <w:bookmarkStart w:id="73" w:name="_Toc434739708"/>
      <w:r>
        <w:t>Avvikande mening</w:t>
      </w:r>
      <w:bookmarkEnd w:id="73"/>
    </w:p>
    <w:p w:rsidR="000F11E2" w:rsidRDefault="000F11E2">
      <w:r>
        <w:t>Carl Erik Hedlund (m), Marietta de Pourbaix-Lundin (m), Catharina Hagen (m), Holger Gustafsson (kd), Helena Höij (kd), Agne Hansson (c) och Johan Pehrson (fp) anför följande:</w:t>
      </w:r>
    </w:p>
    <w:p w:rsidR="000F11E2" w:rsidRDefault="000F11E2">
      <w:r>
        <w:t xml:space="preserve">Upprinnelsen till ärende Fi 51 om </w:t>
      </w:r>
      <w:r>
        <w:rPr>
          <w:i/>
        </w:rPr>
        <w:t>yrkesfiskare</w:t>
      </w:r>
      <w:r>
        <w:t xml:space="preserve"> (s. 106) var en rad motioner som hade väckts under den allmänna motionstiden 1996 om yrkesfiskarnas ekonomiska villkor i förhållande till yrkesfiskarna i våra konkurrentländer och möjligheten att införa ett s.k. yrkesfiskaravdrag efter förebild från Da</w:t>
      </w:r>
      <w:r>
        <w:t>n</w:t>
      </w:r>
      <w:r>
        <w:t>mark. På förslag av skatteutskottet, som var enigt, beslutade riksdagen i december 1996 att göra ett tillkännagivande om att regeringen borde åte</w:t>
      </w:r>
      <w:r>
        <w:t>r</w:t>
      </w:r>
      <w:r>
        <w:t>komma till riksdagen med förslag som tillgodosåg motionärernas krav på konkurrensneutralitet (bet. 1</w:t>
      </w:r>
      <w:r>
        <w:t xml:space="preserve">996/97:SkU13 mom. 11). Till saken hör att skatteutskottet redan tidigare uttalat att de speciella problem som råder för yrkesfiskarna borde uppmärksammas i lämpligt sammanhang. </w:t>
      </w:r>
    </w:p>
    <w:p w:rsidR="000F11E2" w:rsidRDefault="000F11E2">
      <w:pPr>
        <w:pStyle w:val="Normaltindrag"/>
      </w:pPr>
      <w:r>
        <w:t>Mot den bakgrunden är vi förvånade över att regeringen inte direkt lade fram ett förslag om yrkesfiskaravdrag eftersom en förebild finns och en sådan lösning inte torde vålla några nämnvärda tekniska svårigheter. Att regeringen i stället valde att tillsätta en utredning – och dröjde ända till d</w:t>
      </w:r>
      <w:r>
        <w:t>e</w:t>
      </w:r>
      <w:r>
        <w:t>cember 1997, alltså nästan ett år, med att utfärda direktiv och tillkalla utred</w:t>
      </w:r>
      <w:r>
        <w:t>a</w:t>
      </w:r>
      <w:r>
        <w:t>re – är enligt vår mening anmärkningsvärt och tyder på att regeringen har alltför mycket underskattat vikten av att ta bort den rådande konku</w:t>
      </w:r>
      <w:r>
        <w:t>r</w:t>
      </w:r>
      <w:r>
        <w:t xml:space="preserve">rensnackdelen för våra svenska yrkesfiskare. Vi anser att regeringen nu skyndsamt bör lägga fram ett förslag, åtminstone som en provisorisk åtgärd. Vi anser också att konstitutionsutskottet bör påtala regeringens oskickliga hantering av detta ärende. </w:t>
      </w:r>
    </w:p>
    <w:p w:rsidR="000F11E2" w:rsidRDefault="000F11E2">
      <w:pPr>
        <w:pStyle w:val="Normaltindrag"/>
      </w:pPr>
    </w:p>
    <w:p w:rsidR="000F11E2" w:rsidRDefault="000F11E2">
      <w:pPr>
        <w:pStyle w:val="Rubrik1"/>
        <w:sectPr w:rsidR="00000000">
          <w:headerReference w:type="default" r:id="rId34"/>
          <w:footerReference w:type="default" r:id="rId35"/>
          <w:pgSz w:w="11906" w:h="16838" w:code="9"/>
          <w:pgMar w:top="567" w:right="4876" w:bottom="4508" w:left="1134" w:header="227" w:footer="227" w:gutter="0"/>
          <w:cols w:space="720"/>
        </w:sectPr>
      </w:pPr>
    </w:p>
    <w:p w:rsidR="000F11E2" w:rsidRDefault="000F11E2">
      <w:pPr>
        <w:pStyle w:val="Rubrik1"/>
        <w:spacing w:before="0"/>
      </w:pPr>
      <w:bookmarkStart w:id="74" w:name="_Toc441632851"/>
      <w:r>
        <w:t>Kulturutskottets yttrande</w:t>
      </w:r>
      <w:bookmarkEnd w:id="74"/>
      <w:r>
        <w:t xml:space="preserve"> </w:t>
      </w:r>
    </w:p>
    <w:p w:rsidR="000F11E2" w:rsidRDefault="000F11E2">
      <w:pPr>
        <w:pStyle w:val="Rubrik1"/>
        <w:spacing w:before="0"/>
      </w:pPr>
      <w:bookmarkStart w:id="75" w:name="_Toc441632852"/>
      <w:r>
        <w:t>1998/99:KrU1y</w:t>
      </w:r>
      <w:bookmarkEnd w:id="75"/>
    </w:p>
    <w:p w:rsidR="000F11E2" w:rsidRDefault="000F11E2">
      <w:pPr>
        <w:pStyle w:val="R1"/>
        <w:spacing w:before="0"/>
      </w:pPr>
      <w:r>
        <w:t>Redogörelse för behandlingen av riksdagens skrivelser till regeringen</w:t>
      </w:r>
    </w:p>
    <w:p w:rsidR="000F11E2" w:rsidRDefault="000F11E2">
      <w:pPr>
        <w:pStyle w:val="Rubrik1"/>
        <w:spacing w:before="0"/>
      </w:pPr>
      <w:bookmarkStart w:id="76" w:name="_Toc434627860"/>
    </w:p>
    <w:p w:rsidR="000F11E2" w:rsidRDefault="000F11E2">
      <w:pPr>
        <w:pStyle w:val="R1"/>
        <w:spacing w:before="0"/>
      </w:pPr>
      <w:r>
        <w:t>Till konstitutionsutskottet</w:t>
      </w:r>
      <w:bookmarkEnd w:id="76"/>
    </w:p>
    <w:p w:rsidR="000F11E2" w:rsidRDefault="000F11E2">
      <w:pPr>
        <w:spacing w:before="100"/>
      </w:pPr>
      <w:r>
        <w:t>Konstitutionsutskottet har beslutat att bereda kulturutskottet tillfälle att yttra sig över regeringens skrivelse 1997/98:75 Redogörelse för behandlingen av riksdagens skrivelser till regeringen i de delar som har samband med kultu</w:t>
      </w:r>
      <w:r>
        <w:t>r</w:t>
      </w:r>
      <w:r>
        <w:t>utskottets beredningsområde.</w:t>
      </w:r>
    </w:p>
    <w:p w:rsidR="000F11E2" w:rsidRDefault="000F11E2">
      <w:pPr>
        <w:pStyle w:val="Rubrik2"/>
        <w:spacing w:before="300"/>
      </w:pPr>
      <w:bookmarkStart w:id="77" w:name="_Toc434627861"/>
      <w:bookmarkStart w:id="78" w:name="_Toc441632853"/>
      <w:r>
        <w:t>Utskottet</w:t>
      </w:r>
      <w:bookmarkEnd w:id="77"/>
      <w:bookmarkEnd w:id="78"/>
    </w:p>
    <w:p w:rsidR="000F11E2" w:rsidRDefault="000F11E2">
      <w:pPr>
        <w:spacing w:before="100"/>
      </w:pPr>
      <w:r>
        <w:t>Regeringens nu aktuella redovisning av beslut med anledning av riksdagens skrivelser till regeringen omfattar regeringsbeslut under en 18-månaders-period, nämligen den 1 juli 1996–den 31 december 1997. Detta innebär att regeringsbesluten under perioden bl.a. rör riksdagsskrivelser om riksdagens beslut om medels</w:t>
      </w:r>
      <w:r>
        <w:softHyphen/>
        <w:t xml:space="preserve">anvisning m.m. för två budgetår, nämligen åren 1997 och 1998. </w:t>
      </w:r>
    </w:p>
    <w:p w:rsidR="000F11E2" w:rsidRDefault="000F11E2">
      <w:pPr>
        <w:pStyle w:val="Normaltindrag"/>
      </w:pPr>
      <w:r>
        <w:t>Regeringens redovisning inom kulturutskottets verksamhetsområde avser 21 riksdagsskrivelser. Den äldsta skrivelsen, från riksmötet 1986/87, redo</w:t>
      </w:r>
      <w:r>
        <w:softHyphen/>
        <w:t>visas som ännu ej slutbehandlad den 31 december 1997 och avser vissa fr</w:t>
      </w:r>
      <w:r>
        <w:t>å</w:t>
      </w:r>
      <w:r>
        <w:t>gor om fritidsbåtar. Sådana frågor handläggs numera av trafik</w:t>
      </w:r>
      <w:r>
        <w:softHyphen/>
        <w:t>utskottet. R</w:t>
      </w:r>
      <w:r>
        <w:t>e</w:t>
      </w:r>
      <w:r>
        <w:t xml:space="preserve">geringen anger att av övriga 20 riksdagsskrivelser var sex skrivelser ännu inte slutbehandlade den 31 december 1997. </w:t>
      </w:r>
    </w:p>
    <w:p w:rsidR="000F11E2" w:rsidRDefault="000F11E2">
      <w:pPr>
        <w:pStyle w:val="Normaltindrag"/>
      </w:pPr>
      <w:r>
        <w:t>Riksdagens skrivelse 1996/97:129 handlar om kulturpolitiken och om a</w:t>
      </w:r>
      <w:r>
        <w:t>n</w:t>
      </w:r>
      <w:r>
        <w:t>slag m.m. inom utgiftsområde 17 för budgetåret 1997 (prop. 1996/97:1 och prop. 1996/97:3, bet. 1996/97:KrU1). Riksdagen beslutade den 19 december 1996 att 1974 års kulturpolitiska mål skulle ersättas med sju nya</w:t>
      </w:r>
      <w:r>
        <w:rPr>
          <w:i/>
        </w:rPr>
        <w:t xml:space="preserve"> mål för den nationella kulturpolitiken</w:t>
      </w:r>
      <w:r>
        <w:t>. Regeringen redovisar att de nya målen ställdes upp i regleringsbrev för berörda myndigheter inom kulturområdet redan den 20 december 1996. Regeringen redovisar vidare att Statens kulturråd ett halvår senare, den 19 juni 1997, fick i uppdrag att sprida informa</w:t>
      </w:r>
      <w:r>
        <w:t>tion om de nya kulturpolitiska målen till övriga statliga myndigheter och statliga instit</w:t>
      </w:r>
      <w:r>
        <w:t>u</w:t>
      </w:r>
      <w:r>
        <w:t>tioner som inte har direkta kulturpolitiska uppgifter samt till Svenska Ko</w:t>
      </w:r>
      <w:r>
        <w:t>m</w:t>
      </w:r>
      <w:r>
        <w:t>munförbundet och Landstingsförbundet. Utskottet har uppmärksammat att Kungl. Maj:ts cirkulär (1974:450) som avsåg de gamla kulturpolitiska målen upphävdes efter ytterligare två månader, nämligen den 15 augusti 1997. Om mål för den statliga politiken inom en samhällssektor, såsom kultursektorn, skall få den genomslagskraft som avsetts och, i dett</w:t>
      </w:r>
      <w:r>
        <w:t>a fall, kunna bidra till att ge kulturpolitiken styrka inom hela den statliga förvaltningen och i samhället i övrigt är det angeläget att informationen om målen går ut i så nära anslu</w:t>
      </w:r>
      <w:r>
        <w:t>t</w:t>
      </w:r>
      <w:r>
        <w:t>ning som möjligt till riksdagsbeslutet i frågan och att äldre bestämmelser skyn</w:t>
      </w:r>
      <w:r>
        <w:t>d</w:t>
      </w:r>
      <w:r>
        <w:t>samt upphävs.</w:t>
      </w:r>
    </w:p>
    <w:p w:rsidR="000F11E2" w:rsidRDefault="000F11E2">
      <w:pPr>
        <w:pStyle w:val="Normaltindrag"/>
      </w:pPr>
      <w:r>
        <w:t xml:space="preserve">Riksdagen beslutade den 19 december 1996 även att utvidga regeringens allmänna bemyndigande att lämna </w:t>
      </w:r>
      <w:r>
        <w:rPr>
          <w:i/>
        </w:rPr>
        <w:t>statliga utställningsgarantier</w:t>
      </w:r>
      <w:r>
        <w:t xml:space="preserve">. Förslaget innebar i huvudsak </w:t>
      </w:r>
    </w:p>
    <w:p w:rsidR="000F11E2" w:rsidRDefault="000F11E2">
      <w:pPr>
        <w:numPr>
          <w:ilvl w:val="0"/>
          <w:numId w:val="2"/>
        </w:numPr>
        <w:spacing w:before="0"/>
      </w:pPr>
      <w:r>
        <w:t xml:space="preserve">att garantierna inte längre enbart skulle avse lån av föremål i utländsk ägo till de statliga museerna, </w:t>
      </w:r>
    </w:p>
    <w:p w:rsidR="000F11E2" w:rsidRDefault="000F11E2">
      <w:pPr>
        <w:numPr>
          <w:ilvl w:val="0"/>
          <w:numId w:val="1"/>
        </w:numPr>
        <w:spacing w:before="0"/>
      </w:pPr>
      <w:r>
        <w:t>att kretsen av utställningsarrangörer som kan erhålla garanti skulle utvi</w:t>
      </w:r>
      <w:r>
        <w:t>d</w:t>
      </w:r>
      <w:r>
        <w:t xml:space="preserve">gas till att gälla samtliga icke kommersiella utställningsarrangörer och </w:t>
      </w:r>
    </w:p>
    <w:p w:rsidR="000F11E2" w:rsidRDefault="000F11E2">
      <w:pPr>
        <w:numPr>
          <w:ilvl w:val="0"/>
          <w:numId w:val="1"/>
        </w:numPr>
        <w:spacing w:before="0"/>
      </w:pPr>
      <w:r>
        <w:t xml:space="preserve">att garantierna även skulle kunna omfatta föremål i svensk ägo. </w:t>
      </w:r>
    </w:p>
    <w:p w:rsidR="000F11E2" w:rsidRDefault="000F11E2">
      <w:pPr>
        <w:pStyle w:val="Normaltindrag"/>
      </w:pPr>
      <w:r>
        <w:t>Förordningen (1998:200) om statliga utställningsgarantier utfärdades av regeringen den 23 april 1998, dvs. cirka ett år och fyra månader efter riksd</w:t>
      </w:r>
      <w:r>
        <w:t>a</w:t>
      </w:r>
      <w:r>
        <w:t>gens beslut i frågan.</w:t>
      </w:r>
    </w:p>
    <w:p w:rsidR="000F11E2" w:rsidRDefault="000F11E2">
      <w:pPr>
        <w:pStyle w:val="Normaltindrag"/>
      </w:pPr>
      <w:r>
        <w:t>Kulturutskottet är medvetet om att det kan finnas omständigheter som m</w:t>
      </w:r>
      <w:r>
        <w:t>o</w:t>
      </w:r>
      <w:r>
        <w:t>tiverar det förhållandevis långa dröjsmålet innan regeringen utfärdade den aktuella förordningen. Det bör emellertid framhållas att tidsutdräkten kan ha vållat problem för vissa utställningsanordnare som haft anledning att för</w:t>
      </w:r>
      <w:r>
        <w:softHyphen/>
        <w:t xml:space="preserve">vänta sig en snabbare beredning av ärendet inom Regeringskansliet och att det därför är önskvärt att regeringen har som en allmän princip att skyndsamt promulgera riksdagens beslut. </w:t>
      </w:r>
    </w:p>
    <w:p w:rsidR="000F11E2" w:rsidRDefault="000F11E2">
      <w:pPr>
        <w:pStyle w:val="Normaltindrag"/>
      </w:pPr>
      <w:r>
        <w:t xml:space="preserve">Utskottet anser emellertid inte att det finns någon anledning för riksdagen att vidta någon åtgärd i </w:t>
      </w:r>
      <w:r>
        <w:t xml:space="preserve">dessa två frågor.  </w:t>
      </w:r>
    </w:p>
    <w:p w:rsidR="000F11E2" w:rsidRDefault="000F11E2">
      <w:pPr>
        <w:pStyle w:val="Normaltindrag"/>
      </w:pPr>
      <w:r>
        <w:t xml:space="preserve">Vid behandlingen av regeringens förslag i kulturpropositionen (prop. 1996/97:3, bet. 1996/97:KrU1, rskr. 1996/97:129) rörande en </w:t>
      </w:r>
      <w:r>
        <w:rPr>
          <w:i/>
        </w:rPr>
        <w:t xml:space="preserve">bibliotekslag </w:t>
      </w:r>
      <w:r>
        <w:t>beslutade kulturutskottet att – med vissa ändringar – föreslå riksdagen att anta lagen. Utskottet har vid sin genomgång av regeringens behandling av riksdagsskrivelse 1996/97:129 granskat bibliotekslagen (1996:1596) och därvid funnit att lagens 7 § i ett avseende skiljer sig från lydelsen av den av kulturutskottet föreslagna och av riksdagen antagna lagen. En jämförande undersökning av den aktuella paragrafen så som den formulerats i kul</w:t>
      </w:r>
      <w:r>
        <w:softHyphen/>
        <w:t>turutskottets betänkande 1996/97:KrU1 bil. 3 och den i S</w:t>
      </w:r>
      <w:r>
        <w:t>vensk för</w:t>
      </w:r>
      <w:r>
        <w:softHyphen/>
        <w:t>fatt</w:t>
      </w:r>
      <w:r>
        <w:softHyphen/>
        <w:t>ningssamling utgivna lagen visar att orden ”ansvarar för” i 7 § första, andra och tredje stycket i kulturutskottets betänkande ändrats till ”svarar för” i den av regeringen utfärdade lagen.</w:t>
      </w:r>
    </w:p>
    <w:p w:rsidR="000F11E2" w:rsidRDefault="000F11E2">
      <w:pPr>
        <w:pStyle w:val="Normaltindrag"/>
      </w:pPr>
      <w:r>
        <w:t xml:space="preserve">Då förhållandet påpekades för Kulturdepartementet framkom det att frågan under våren 1998 aktualiserats av studerande vid Bibliotekshögskolan i Borås. Dessa hade av en tjänsteman vid departementet i ett brevsvar fått förklaringen att de båda ”uttrycken ansvara för och svara för är synonymer vilket innebär </w:t>
      </w:r>
      <w:r>
        <w:t xml:space="preserve">att lagparagrafens innehåll inte förändrats”. Vidare anfördes i brevsvaret att Regeringskansliet har en ambition att skriva propositioner, lagar och förordningar m.m. på enkel svenska samt att Regeringskansliet – då regeringen slutligen skulle utfärda lagen – bedömde att uttrycket svarar för var den lämpligaste formuleringen språkligt sett. </w:t>
      </w:r>
    </w:p>
    <w:p w:rsidR="000F11E2" w:rsidRDefault="000F11E2">
      <w:pPr>
        <w:pStyle w:val="Normaltindrag"/>
      </w:pPr>
      <w:r>
        <w:t>Utskottet har därefter inhämtat att ovan nämnda studerande i en skrivelse till konstitutionsutskottet frågat ”om det är möjligt att departementet kan göra en sådan ändr</w:t>
      </w:r>
      <w:r>
        <w:t>ing efter det att riksdagen hade stiftat formuleringen ’a</w:t>
      </w:r>
      <w:r>
        <w:t>n</w:t>
      </w:r>
      <w:r>
        <w:t xml:space="preserve">svarar’”. Konstitutionsutskottets kansli har i en skrivelse meddelat att svaret på deras fråga är otvetydigt nej samt att det enligt 1 kap. 4 § regeringsformen (RF) är riksdagen som stiftar lag. Vidare anförs i kansliets skrivelse: </w:t>
      </w:r>
    </w:p>
    <w:p w:rsidR="000F11E2" w:rsidRDefault="000F11E2">
      <w:pPr>
        <w:pStyle w:val="Normaltindrag"/>
      </w:pPr>
      <w:r>
        <w:t>Vidare framgår av 8 kap. 19 § RF att beslutad lag skall utfärdas (genom beslut om promulgation) av regeringen utan dröjsmål. Inom ramen för den lagprövningsrätt, som tillkommer regeringen och andra myndigheter, har regeri</w:t>
      </w:r>
      <w:r>
        <w:t>ngen rätt och skyldighet att vägra utfärda en lag som tillkommit i u</w:t>
      </w:r>
      <w:r>
        <w:t>p</w:t>
      </w:r>
      <w:r>
        <w:t>penbart grundlagsstridig ordning. Detsamma gäller lag som till sitt innehåll uppenbart strider mot grundlag. Någon annan möjlighet för regeringen att vägra utfärda den av riksdagen stiftade lagen, genom att t.ex. ändra en fo</w:t>
      </w:r>
      <w:r>
        <w:t>r</w:t>
      </w:r>
      <w:r>
        <w:t xml:space="preserve">mulering, finns inte. Om regeringen vill göra ändringar i den beslutade lagen får regeringen lämna förslag om detta i en proposition till riksdagen. </w:t>
      </w:r>
    </w:p>
    <w:p w:rsidR="000F11E2" w:rsidRDefault="000F11E2">
      <w:pPr>
        <w:pStyle w:val="Normaltindrag"/>
      </w:pPr>
      <w:r>
        <w:t>Det kan tilläggas att Statsrådsberedningen i PM 1988:5 angett hur rä</w:t>
      </w:r>
      <w:r>
        <w:t>ttelse av fel i Svensk författningssamling (SFS) efter tryckningen skall göras. Bl.a. framgår av PM:n att alla mindre fel, även obetydliga, skall rättas i den bun</w:t>
      </w:r>
      <w:r>
        <w:t>d</w:t>
      </w:r>
      <w:r>
        <w:t>na upplagan. Detta gäller självklart inte om felet finns i riksdagens beslut. Sådana fel kan Reg</w:t>
      </w:r>
      <w:r>
        <w:t>e</w:t>
      </w:r>
      <w:r>
        <w:t xml:space="preserve">ringskansliet inte rätta till. </w:t>
      </w:r>
    </w:p>
    <w:p w:rsidR="000F11E2" w:rsidRDefault="000F11E2">
      <w:pPr>
        <w:pStyle w:val="Citat"/>
        <w:spacing w:before="80"/>
      </w:pPr>
      <w:r>
        <w:t xml:space="preserve"> – – – </w:t>
      </w:r>
    </w:p>
    <w:p w:rsidR="000F11E2" w:rsidRDefault="000F11E2">
      <w:pPr>
        <w:pStyle w:val="Citat"/>
        <w:spacing w:before="80"/>
      </w:pPr>
      <w:r>
        <w:t xml:space="preserve">I den bundna upplagan av SFS korrigeras de genom rättelseblad rättade felen samt vissa smärre korrekturfel som förekommit i lösnummerupplagan direkt i författningarna. Några rättelseblad förekommer därför inte i den bundna upplagan. </w:t>
      </w:r>
    </w:p>
    <w:p w:rsidR="000F11E2" w:rsidRDefault="000F11E2">
      <w:pPr>
        <w:pStyle w:val="CitatIndrag"/>
        <w:rPr>
          <w:b/>
        </w:rPr>
      </w:pPr>
      <w:r>
        <w:t>Tryckningen av den bundna upplagan påbörjas tidigast i maj månad utgi</w:t>
      </w:r>
      <w:r>
        <w:t>v</w:t>
      </w:r>
      <w:r>
        <w:t>ningsåret och pågår t.o.m. februari månad året därefter. Fram t.o.m. maj månad är det således möjligt att rätta de författningar som kommit ut under månaderna januari–april. För de författningar som kommer ut efter de näm</w:t>
      </w:r>
      <w:r>
        <w:t>n</w:t>
      </w:r>
      <w:r>
        <w:t>da månaderna har man tre månader från utkomstdagen av den löpande up</w:t>
      </w:r>
      <w:r>
        <w:t>p</w:t>
      </w:r>
      <w:r>
        <w:t>lagan på sig att göra en rättelse. Sedan tryckningen av den bundna upplagan påbörjats är det således inte möjligt att rätta genom rättelseblad.</w:t>
      </w:r>
    </w:p>
    <w:p w:rsidR="000F11E2" w:rsidRDefault="000F11E2">
      <w:pPr>
        <w:spacing w:before="100"/>
      </w:pPr>
      <w:r>
        <w:t>I sin bedömning i denna del av granskningen har kulturutskottet funnit att r</w:t>
      </w:r>
      <w:r>
        <w:t>edan det förhållandet att den aktuella lagparagrafen fick en annan formul</w:t>
      </w:r>
      <w:r>
        <w:t>e</w:t>
      </w:r>
      <w:r>
        <w:t>ring i den av regeringen utfärdade lagen än riksdagen beslutat om är bekla</w:t>
      </w:r>
      <w:r>
        <w:t>g</w:t>
      </w:r>
      <w:r>
        <w:t>ligt. Då det gäller den förklaring av det inträffade som lämnats av Kulturd</w:t>
      </w:r>
      <w:r>
        <w:t>e</w:t>
      </w:r>
      <w:r>
        <w:t xml:space="preserve">partementet, är den enligt utskottets uppfattning anmärkningsvärd och tyder på vissa bristande kunskaper om grundläggande konstitutionella regler. </w:t>
      </w:r>
    </w:p>
    <w:p w:rsidR="000F11E2" w:rsidRDefault="000F11E2">
      <w:pPr>
        <w:pStyle w:val="Normaltindrag"/>
      </w:pPr>
      <w:r>
        <w:t>Utöver denna principiella invändning vill utskottet i sammanhanget även tillägga att utskottet inte är av den uppfattningen att uttrycken ”</w:t>
      </w:r>
      <w:r>
        <w:t>svara för” och ”ansvara för” är synonyma. Av författningskommentaren i kulturpropo</w:t>
      </w:r>
      <w:r>
        <w:softHyphen/>
        <w:t>sitionen framgår att paragrafen är avsedd att fastslå an</w:t>
      </w:r>
      <w:r>
        <w:softHyphen/>
        <w:t>svars</w:t>
      </w:r>
      <w:r>
        <w:softHyphen/>
        <w:t>fördelningen mellan stat, landsting och kommuner (prop. 1996/97:3 s. 208). Med det synsätt som kulturutskottet har då det gäller innebörden i de olika uttrycken anser utskottet att det finns en stor risk att den som enbart läser den tryckta lagen och inte går till riksdagens beslut kan dra slutsatsen att kommunernas, landstingens och statens ansvar för biblioteksv</w:t>
      </w:r>
      <w:r>
        <w:t xml:space="preserve">erksamhet är svagare än vad riksdagen avsett. </w:t>
      </w:r>
    </w:p>
    <w:p w:rsidR="000F11E2" w:rsidRDefault="000F11E2">
      <w:pPr>
        <w:pStyle w:val="Normaltindrag"/>
      </w:pPr>
      <w:r>
        <w:t>Kulturutskottet har, som nämnts, under sin granskning funnit att  konstit</w:t>
      </w:r>
      <w:r>
        <w:t>u</w:t>
      </w:r>
      <w:r>
        <w:t xml:space="preserve">tionsutskottet redan har uppmärksammats på denna fråga. Det ankommer på konstitutionsutskottet att närmare överväga om hanteringen av ärendet inom Regeringskansliet är av sådan art att den bör föranleda någon riksdagens åtgärd. </w:t>
      </w:r>
    </w:p>
    <w:p w:rsidR="000F11E2" w:rsidRDefault="000F11E2">
      <w:pPr>
        <w:pStyle w:val="Normaltindrag"/>
      </w:pPr>
      <w:r>
        <w:t>I anslutning till frågan om den inträffade publiceringen av en felaktig l</w:t>
      </w:r>
      <w:r>
        <w:t>y</w:t>
      </w:r>
      <w:r>
        <w:t xml:space="preserve">delse av bibliotekslagen (1996:1596) vill utskottet uppmärksamma frågan om det kan garanteras att de tryckta versionerna av lagtext i propositioner och författningar stämmer överens med </w:t>
      </w:r>
      <w:r>
        <w:rPr>
          <w:i/>
        </w:rPr>
        <w:t xml:space="preserve">elektroniskt tillgängliga versioner </w:t>
      </w:r>
      <w:r>
        <w:t>av samma dokument. Om en sådan garanti inte kan ges skulle det t.ex. kunna inträffa att en av riksdagen antagen lagtext i en tryckt proposition skulle kunna utfärdas av regeringen i tryckt form på grundval av en felaktig, ele</w:t>
      </w:r>
      <w:r>
        <w:t>k</w:t>
      </w:r>
      <w:r>
        <w:t>troniskt tillgänglig version av lagförslaget i propositionen. F</w:t>
      </w:r>
      <w:r>
        <w:t>rågan om de elektroniskt tillgängliga propositions- och författ</w:t>
      </w:r>
      <w:r>
        <w:softHyphen/>
        <w:t>nings</w:t>
      </w:r>
      <w:r>
        <w:softHyphen/>
        <w:t>versionernas riktighet borde analyseras och vid behov bli föremål för åtgärder inom Regering</w:t>
      </w:r>
      <w:r>
        <w:t>s</w:t>
      </w:r>
      <w:r>
        <w:t>kansliet.</w:t>
      </w:r>
    </w:p>
    <w:p w:rsidR="000F11E2" w:rsidRDefault="000F11E2">
      <w:pPr>
        <w:pStyle w:val="Normaltindrag"/>
      </w:pPr>
      <w:r>
        <w:t>Den nya budgetprocessen som tillämpades första gången hösten 1996 i</w:t>
      </w:r>
      <w:r>
        <w:t>n</w:t>
      </w:r>
      <w:r>
        <w:t>nebär att riksdagen fattar ett samlat beslut för samtliga anslag inom ett u</w:t>
      </w:r>
      <w:r>
        <w:t>t</w:t>
      </w:r>
      <w:r>
        <w:t>giftsområde. I budgetpropositionen för budgetåret 1997 fanns 52 anslag inom utgiftsområde 17, Kultur, medier, trossamfund och fritid, och i budgetprop</w:t>
      </w:r>
      <w:r>
        <w:t>o</w:t>
      </w:r>
      <w:r>
        <w:t xml:space="preserve">sitionen för budgetåret 1998 53 anslag. I de två utskottsbetänkanden som avsåg </w:t>
      </w:r>
      <w:r>
        <w:rPr>
          <w:i/>
        </w:rPr>
        <w:t xml:space="preserve">anslagsbesluten </w:t>
      </w:r>
      <w:r>
        <w:t>inom utgiftsområde 17 för budgetåren 1997 respektive 1998 behandlades även andra frågor som hade anknytning till anslagsbesl</w:t>
      </w:r>
      <w:r>
        <w:t>u</w:t>
      </w:r>
      <w:r>
        <w:t>ten, vilka bl.a. avsåg tillkännagivanden och bemyndiganden. Riks</w:t>
      </w:r>
      <w:r>
        <w:t>dagen meddelade regeringen sina beslut med anledning av anslagsbetänkandena i skilda riksdagsskrivelser till de berörda departementen. Regeringen lämnar en samlad redovisning av sina beslut med anledning av varje sådan riksdag</w:t>
      </w:r>
      <w:r>
        <w:t>s</w:t>
      </w:r>
      <w:r>
        <w:t>skrivelse. I redovisningen av regeringsbesluten med anledning av de två riksdagsskrivelserna om anslag m.m. inom Kulturdepartementets verksa</w:t>
      </w:r>
      <w:r>
        <w:t>m</w:t>
      </w:r>
      <w:r>
        <w:t>hetsområde för budgetåren 1997 och 1998 anger regeringen att dessa två skrivelser ännu inte var slutbehandlade den 31 december 1997. För vissa m</w:t>
      </w:r>
      <w:r>
        <w:t>oment i de två skrivelserna redovisas planerade åtgärder efter den 31 d</w:t>
      </w:r>
      <w:r>
        <w:t>e</w:t>
      </w:r>
      <w:r>
        <w:t>cember 1997. Det redovisas däremot inte om – och i så fall i vilka avseenden eller delmoment – de två skrivelsernas samlade och omfattande anslagsm</w:t>
      </w:r>
      <w:r>
        <w:t>o</w:t>
      </w:r>
      <w:r>
        <w:t>ment ännu inte är slutbehandlade. Det kan förutsättas att större delen av delmomenten i anslagsmomenten är slutbehandlade, men det går inte att enbart med regeringens skrivelse 1997/98:75 som grund avgöra i vilka avs</w:t>
      </w:r>
      <w:r>
        <w:t>e</w:t>
      </w:r>
      <w:r>
        <w:t>enden eller delmoment det eventuellt återstår att fatta beslut som rör a</w:t>
      </w:r>
      <w:r>
        <w:t>n</w:t>
      </w:r>
      <w:r>
        <w:t>sl</w:t>
      </w:r>
      <w:r>
        <w:t>agsmomenten. Det skulle vara av värde för granskningen av regeringens beslut om det även i fråga om de omfattande anslagsbesluten redovisades i vilka avseenden och delmoment riksdagsskrivelserna ännu inte var slutb</w:t>
      </w:r>
      <w:r>
        <w:t>e</w:t>
      </w:r>
      <w:r>
        <w:t>handlade vid redo</w:t>
      </w:r>
      <w:r>
        <w:softHyphen/>
        <w:t>visningsperiodens slut.</w:t>
      </w:r>
    </w:p>
    <w:p w:rsidR="000F11E2" w:rsidRDefault="000F11E2">
      <w:pPr>
        <w:pStyle w:val="Stockholm"/>
        <w:spacing w:before="120"/>
      </w:pPr>
      <w:r>
        <w:t>Stockholm den 29 oktober 1998</w:t>
      </w:r>
    </w:p>
    <w:p w:rsidR="000F11E2" w:rsidRDefault="000F11E2">
      <w:pPr>
        <w:pStyle w:val="Vgnar"/>
        <w:spacing w:before="80"/>
      </w:pPr>
      <w:r>
        <w:t>På kulturutskottets vägnar</w:t>
      </w:r>
    </w:p>
    <w:p w:rsidR="000F11E2" w:rsidRDefault="000F11E2">
      <w:pPr>
        <w:pStyle w:val="Ordfnamn"/>
        <w:spacing w:before="240"/>
      </w:pPr>
      <w:r>
        <w:t>Inger Davidson</w:t>
      </w:r>
    </w:p>
    <w:p w:rsidR="000F11E2" w:rsidRDefault="000F11E2">
      <w:pPr>
        <w:pStyle w:val="Deltagare"/>
        <w:spacing w:before="240"/>
      </w:pPr>
      <w:bookmarkStart w:id="79" w:name="Deltagare"/>
      <w:bookmarkEnd w:id="79"/>
      <w:r>
        <w:t>I beslutet har deltagit: Inger Davidson (kd), Åke Gustavsson (s), Elisabeth Fleetwood (m), Björn Kaaling (s), Agneta Ringman (s), Charlotta L Bjälk</w:t>
      </w:r>
      <w:r>
        <w:t>e</w:t>
      </w:r>
      <w:r>
        <w:t>bring (v), Lennart Fridén (m), Annika Nilsson (s), Jan Backman (m), Eva Arvidsson (s), Dan Kihlström (kd), Ewa Larsson (mp), Birgitta Sellén (c), Lennart Kollmats (fp), Lars Wegendal (s), Roy Hansson (m) och Willy S</w:t>
      </w:r>
      <w:r>
        <w:t>ö</w:t>
      </w:r>
      <w:r>
        <w:t xml:space="preserve">derdahl (v). </w:t>
      </w:r>
    </w:p>
    <w:p w:rsidR="000F11E2" w:rsidRDefault="000F11E2">
      <w:pPr>
        <w:pStyle w:val="Normaltindrag"/>
        <w:sectPr w:rsidR="00000000">
          <w:headerReference w:type="default" r:id="rId36"/>
          <w:footerReference w:type="default" r:id="rId37"/>
          <w:pgSz w:w="11906" w:h="16838" w:code="9"/>
          <w:pgMar w:top="567" w:right="4876" w:bottom="4508" w:left="1134" w:header="227" w:footer="227" w:gutter="0"/>
          <w:cols w:space="720"/>
        </w:sectPr>
      </w:pPr>
    </w:p>
    <w:p w:rsidR="000F11E2" w:rsidRDefault="000F11E2">
      <w:pPr>
        <w:pStyle w:val="Normaltindrag"/>
        <w:sectPr w:rsidR="00000000">
          <w:headerReference w:type="default" r:id="rId38"/>
          <w:footerReference w:type="default" r:id="rId39"/>
          <w:pgSz w:w="11906" w:h="16838" w:code="9"/>
          <w:pgMar w:top="567" w:right="4876" w:bottom="4508" w:left="1134" w:header="227" w:footer="227" w:gutter="0"/>
          <w:cols w:space="720"/>
        </w:sectPr>
      </w:pPr>
      <w:r>
        <w:br w:type="page"/>
      </w:r>
      <w:r>
        <w:br w:type="page"/>
      </w:r>
      <w:r>
        <w:br w:type="page"/>
      </w:r>
      <w:r>
        <w:br w:type="page"/>
      </w:r>
      <w:r>
        <w:br w:type="page"/>
      </w:r>
    </w:p>
    <w:p w:rsidR="000F11E2" w:rsidRDefault="000F11E2">
      <w:pPr>
        <w:pStyle w:val="Normaltindrag"/>
        <w:sectPr w:rsidR="00000000">
          <w:headerReference w:type="default" r:id="rId40"/>
          <w:footerReference w:type="default" r:id="rId41"/>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0F11E2" w:rsidRDefault="000F11E2">
      <w:pPr>
        <w:pStyle w:val="Rubrik1"/>
        <w:spacing w:before="0"/>
      </w:pPr>
      <w:bookmarkStart w:id="80" w:name="_Toc441632854"/>
      <w:r>
        <w:t>Iakttagelser angående regleringsbreven</w:t>
      </w:r>
      <w:bookmarkEnd w:id="64"/>
      <w:bookmarkEnd w:id="80"/>
    </w:p>
    <w:p w:rsidR="000F11E2" w:rsidRDefault="000F11E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tblPrEx>
          <w:tblCellMar>
            <w:top w:w="0" w:type="dxa"/>
            <w:bottom w:w="0" w:type="dxa"/>
          </w:tblCellMar>
        </w:tblPrEx>
        <w:tc>
          <w:tcPr>
            <w:tcW w:w="2012" w:type="dxa"/>
          </w:tcPr>
          <w:p w:rsidR="000F11E2" w:rsidRDefault="000F11E2">
            <w:pPr>
              <w:pStyle w:val="R3"/>
            </w:pPr>
            <w:bookmarkStart w:id="81" w:name="_Toc438277312"/>
            <w:r>
              <w:t>Anslag</w:t>
            </w:r>
            <w:bookmarkEnd w:id="81"/>
          </w:p>
        </w:tc>
        <w:tc>
          <w:tcPr>
            <w:tcW w:w="2012" w:type="dxa"/>
          </w:tcPr>
          <w:p w:rsidR="000F11E2" w:rsidRDefault="000F11E2">
            <w:pPr>
              <w:pStyle w:val="R3"/>
            </w:pPr>
            <w:bookmarkStart w:id="82" w:name="_Toc438277313"/>
            <w:r>
              <w:t>Överensstämmelse med prop./bet.</w:t>
            </w:r>
            <w:bookmarkEnd w:id="82"/>
          </w:p>
        </w:tc>
        <w:tc>
          <w:tcPr>
            <w:tcW w:w="2012" w:type="dxa"/>
          </w:tcPr>
          <w:p w:rsidR="000F11E2" w:rsidRDefault="000F11E2">
            <w:pPr>
              <w:pStyle w:val="R3"/>
            </w:pPr>
            <w:bookmarkStart w:id="83" w:name="_Toc438277314"/>
            <w:r>
              <w:t>Föreskrifter av författningskaraktär/ andra anmärkningar</w:t>
            </w:r>
            <w:bookmarkEnd w:id="83"/>
            <w:r>
              <w:t xml:space="preserve"> </w:t>
            </w:r>
          </w:p>
        </w:tc>
      </w:tr>
      <w:tr w:rsidR="00000000">
        <w:tblPrEx>
          <w:tblCellMar>
            <w:top w:w="0" w:type="dxa"/>
            <w:bottom w:w="0" w:type="dxa"/>
          </w:tblCellMar>
        </w:tblPrEx>
        <w:tc>
          <w:tcPr>
            <w:tcW w:w="2012" w:type="dxa"/>
          </w:tcPr>
          <w:p w:rsidR="000F11E2" w:rsidRDefault="000F11E2">
            <w:pPr>
              <w:pStyle w:val="R3"/>
              <w:spacing w:before="123"/>
            </w:pPr>
            <w:bookmarkStart w:id="84" w:name="_Toc438277315"/>
            <w:r>
              <w:t>Utgiftsområde 1 Rikets styrelse</w:t>
            </w:r>
            <w:bookmarkEnd w:id="84"/>
          </w:p>
        </w:tc>
        <w:tc>
          <w:tcPr>
            <w:tcW w:w="2012" w:type="dxa"/>
          </w:tcPr>
          <w:p w:rsidR="000F11E2" w:rsidRDefault="000F11E2">
            <w:r>
              <w:t>Låneramen upptogs i budgetprop till 410,6 mkr. I regleringsbrevet har 289,35 mkr förd</w:t>
            </w:r>
            <w:r>
              <w:t>e</w:t>
            </w:r>
            <w:r>
              <w:t>lats. Räntekontokredit upptogs till 296,5 mkr medan regleringsbrevet fö</w:t>
            </w:r>
            <w:r>
              <w:t>r</w:t>
            </w:r>
            <w:r>
              <w:t>delat 304 ,9 mkr.</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w:t>
            </w:r>
          </w:p>
          <w:p w:rsidR="000F11E2" w:rsidRDefault="000F11E2">
            <w:r>
              <w:t>Kungliga hov- och slottsstaten</w:t>
            </w:r>
          </w:p>
        </w:tc>
        <w:tc>
          <w:tcPr>
            <w:tcW w:w="2012" w:type="dxa"/>
          </w:tcPr>
          <w:p w:rsidR="000F11E2" w:rsidRDefault="000F11E2">
            <w:pPr>
              <w:pStyle w:val="Normaltindrag"/>
            </w:pPr>
          </w:p>
          <w:p w:rsidR="000F11E2" w:rsidRDefault="000F11E2">
            <w:pPr>
              <w:pStyle w:val="Normaltindrag"/>
            </w:pPr>
            <w:r>
              <w:t>Ja</w:t>
            </w:r>
          </w:p>
        </w:tc>
        <w:tc>
          <w:tcPr>
            <w:tcW w:w="2012" w:type="dxa"/>
          </w:tcPr>
          <w:p w:rsidR="000F11E2" w:rsidRDefault="000F11E2">
            <w:r>
              <w:t>Förordn. om myndi</w:t>
            </w:r>
            <w:r>
              <w:t>g</w:t>
            </w:r>
            <w:r>
              <w:t>he-ternas årsredovisning m.m. skall med unda</w:t>
            </w:r>
            <w:r>
              <w:t>n</w:t>
            </w:r>
            <w:r>
              <w:t>tag av 5 § (resultatred</w:t>
            </w:r>
            <w:r>
              <w:t>o</w:t>
            </w:r>
            <w:r>
              <w:t>visning) tillämpas på Kungl. slottsstaten (posten 2). I stället skall Hovstaterna lämna berättelse över den samlade verksamheten.  Låneram 6 mkr</w:t>
            </w:r>
          </w:p>
        </w:tc>
      </w:tr>
      <w:tr w:rsidR="00000000">
        <w:tblPrEx>
          <w:tblCellMar>
            <w:top w:w="0" w:type="dxa"/>
            <w:bottom w:w="0" w:type="dxa"/>
          </w:tblCellMar>
        </w:tblPrEx>
        <w:tc>
          <w:tcPr>
            <w:tcW w:w="2012" w:type="dxa"/>
          </w:tcPr>
          <w:p w:rsidR="000F11E2" w:rsidRDefault="000F11E2">
            <w:r>
              <w:t>B 1</w:t>
            </w:r>
          </w:p>
          <w:p w:rsidR="000F11E2" w:rsidRDefault="000F11E2">
            <w:r>
              <w:t>Riksdagens ledamöter och partier m.m.</w:t>
            </w:r>
          </w:p>
        </w:tc>
        <w:tc>
          <w:tcPr>
            <w:tcW w:w="2012" w:type="dxa"/>
          </w:tcPr>
          <w:p w:rsidR="000F11E2" w:rsidRDefault="000F11E2"/>
          <w:p w:rsidR="000F11E2" w:rsidRDefault="000F11E2">
            <w:pPr>
              <w:pStyle w:val="Normaltindrag"/>
            </w:pPr>
            <w:r>
              <w:t>Ja</w:t>
            </w:r>
          </w:p>
        </w:tc>
        <w:tc>
          <w:tcPr>
            <w:tcW w:w="2012" w:type="dxa"/>
          </w:tcPr>
          <w:p w:rsidR="000F11E2" w:rsidRDefault="000F11E2">
            <w:r>
              <w:t>Anslagskredit 5 %</w:t>
            </w:r>
          </w:p>
          <w:p w:rsidR="000F11E2" w:rsidRDefault="000F11E2"/>
        </w:tc>
      </w:tr>
      <w:tr w:rsidR="00000000">
        <w:tblPrEx>
          <w:tblCellMar>
            <w:top w:w="0" w:type="dxa"/>
            <w:bottom w:w="0" w:type="dxa"/>
          </w:tblCellMar>
        </w:tblPrEx>
        <w:tc>
          <w:tcPr>
            <w:tcW w:w="2012" w:type="dxa"/>
          </w:tcPr>
          <w:p w:rsidR="000F11E2" w:rsidRDefault="000F11E2">
            <w:r>
              <w:t xml:space="preserve">B 2 </w:t>
            </w:r>
          </w:p>
          <w:p w:rsidR="000F11E2" w:rsidRDefault="000F11E2">
            <w:r>
              <w:t>Riksdagens förval</w:t>
            </w:r>
            <w:r>
              <w:t>t</w:t>
            </w:r>
            <w:r>
              <w:t>ningskostnader</w:t>
            </w:r>
          </w:p>
        </w:tc>
        <w:tc>
          <w:tcPr>
            <w:tcW w:w="2012" w:type="dxa"/>
          </w:tcPr>
          <w:p w:rsidR="000F11E2" w:rsidRDefault="000F11E2"/>
          <w:p w:rsidR="000F11E2" w:rsidRDefault="000F11E2">
            <w:pPr>
              <w:pStyle w:val="Normaltindrag"/>
            </w:pPr>
            <w:r>
              <w:t>Ja</w:t>
            </w:r>
          </w:p>
        </w:tc>
        <w:tc>
          <w:tcPr>
            <w:tcW w:w="2012" w:type="dxa"/>
          </w:tcPr>
          <w:p w:rsidR="000F11E2" w:rsidRDefault="000F11E2">
            <w:r>
              <w:t>Anslagskredit 5 %. Delar av  verksamhet inom förlagsområdet, fastighetsförvaltningen och övrig förvaltning får avgiftsfinansieras. Avgifterna bestäms och disponeras av förval</w:t>
            </w:r>
            <w:r>
              <w:t>t</w:t>
            </w:r>
            <w:r>
              <w:t>ningskontoret. Låneram 28,6 mkr</w:t>
            </w:r>
          </w:p>
        </w:tc>
      </w:tr>
      <w:tr w:rsidR="00000000">
        <w:tblPrEx>
          <w:tblCellMar>
            <w:top w:w="0" w:type="dxa"/>
            <w:bottom w:w="0" w:type="dxa"/>
          </w:tblCellMar>
        </w:tblPrEx>
        <w:tc>
          <w:tcPr>
            <w:tcW w:w="2012" w:type="dxa"/>
          </w:tcPr>
          <w:p w:rsidR="000F11E2" w:rsidRDefault="000F11E2">
            <w:r>
              <w:t>B 3</w:t>
            </w:r>
          </w:p>
          <w:p w:rsidR="000F11E2" w:rsidRDefault="000F11E2">
            <w:pPr>
              <w:spacing w:before="0"/>
            </w:pPr>
            <w:r>
              <w:t>Riksdagens ombud</w:t>
            </w:r>
            <w:r>
              <w:t>s</w:t>
            </w:r>
            <w:r>
              <w:t>män, justitieombud</w:t>
            </w:r>
            <w:r>
              <w:t>s</w:t>
            </w:r>
            <w:r>
              <w:t>männen</w:t>
            </w:r>
          </w:p>
          <w:p w:rsidR="000F11E2" w:rsidRDefault="000F11E2">
            <w:pPr>
              <w:pStyle w:val="Normaltindrag"/>
            </w:pPr>
          </w:p>
        </w:tc>
        <w:tc>
          <w:tcPr>
            <w:tcW w:w="2012" w:type="dxa"/>
          </w:tcPr>
          <w:p w:rsidR="000F11E2" w:rsidRDefault="000F11E2"/>
          <w:p w:rsidR="000F11E2" w:rsidRDefault="000F11E2">
            <w:pPr>
              <w:pStyle w:val="Normaltindrag"/>
            </w:pPr>
            <w:r>
              <w:t>Ja</w:t>
            </w:r>
          </w:p>
        </w:tc>
        <w:tc>
          <w:tcPr>
            <w:tcW w:w="2012" w:type="dxa"/>
          </w:tcPr>
          <w:p w:rsidR="000F11E2" w:rsidRDefault="000F11E2">
            <w:r>
              <w:t>Anslagskredit 5 %</w:t>
            </w:r>
          </w:p>
          <w:p w:rsidR="000F11E2" w:rsidRDefault="000F11E2"/>
        </w:tc>
      </w:tr>
      <w:tr w:rsidR="00000000">
        <w:tblPrEx>
          <w:tblCellMar>
            <w:top w:w="0" w:type="dxa"/>
            <w:bottom w:w="0" w:type="dxa"/>
          </w:tblCellMar>
        </w:tblPrEx>
        <w:tc>
          <w:tcPr>
            <w:tcW w:w="2012" w:type="dxa"/>
          </w:tcPr>
          <w:p w:rsidR="000F11E2" w:rsidRDefault="000F11E2">
            <w:r>
              <w:t>C 1</w:t>
            </w:r>
          </w:p>
          <w:p w:rsidR="000F11E2" w:rsidRDefault="000F11E2">
            <w:r>
              <w:t>Regeringskansliet m.m.</w:t>
            </w:r>
          </w:p>
        </w:tc>
        <w:tc>
          <w:tcPr>
            <w:tcW w:w="2012" w:type="dxa"/>
          </w:tcPr>
          <w:p w:rsidR="000F11E2" w:rsidRDefault="000F11E2"/>
          <w:p w:rsidR="000F11E2" w:rsidRDefault="000F11E2">
            <w:pPr>
              <w:pStyle w:val="Normaltindrag"/>
            </w:pPr>
            <w:r>
              <w:t>Ja</w:t>
            </w:r>
          </w:p>
        </w:tc>
        <w:tc>
          <w:tcPr>
            <w:tcW w:w="2012" w:type="dxa"/>
          </w:tcPr>
          <w:p w:rsidR="000F11E2" w:rsidRDefault="000F11E2">
            <w:r>
              <w:t>Anslagsposterna disp</w:t>
            </w:r>
            <w:r>
              <w:t>o</w:t>
            </w:r>
            <w:r>
              <w:t>neras av SB, resp. d</w:t>
            </w:r>
            <w:r>
              <w:t>e</w:t>
            </w:r>
            <w:r>
              <w:t>partement (dock ej UD), Regeringskansliets för-valtningsavdelning och regeringen. Av anslag</w:t>
            </w:r>
            <w:r>
              <w:t>s</w:t>
            </w:r>
            <w:r>
              <w:t>post 2 Justitiedepart</w:t>
            </w:r>
            <w:r>
              <w:t>e</w:t>
            </w:r>
            <w:r>
              <w:t>mentet skall 59 000 kr betalas till Krimina</w:t>
            </w:r>
            <w:r>
              <w:t>l</w:t>
            </w:r>
            <w:r>
              <w:t>vårdsstyrelsen som bi-drag till två tidskrifter samt  ospecificerat bi-drag till Nordisk Dom</w:t>
            </w:r>
            <w:r>
              <w:t>s</w:t>
            </w:r>
            <w:r>
              <w:t>samling enligt särskilt regeringsbeslut samt medel till information om lagstiftning och för bidrag till litteratur på förvaltningsrättens om-råde. Under anslags-post 4 Sociald</w:t>
            </w:r>
            <w:r>
              <w:t>e</w:t>
            </w:r>
            <w:r>
              <w:t>parte-mentet har beräknats 26 mkr för utvärdering, initiativ oc</w:t>
            </w:r>
            <w:r>
              <w:t>h samverkan på depa</w:t>
            </w:r>
            <w:r>
              <w:t>r</w:t>
            </w:r>
            <w:r>
              <w:t>tementets om-råde. Låneram 250 mkr</w:t>
            </w:r>
          </w:p>
        </w:tc>
      </w:tr>
      <w:tr w:rsidR="00000000">
        <w:tblPrEx>
          <w:tblCellMar>
            <w:top w:w="0" w:type="dxa"/>
            <w:bottom w:w="0" w:type="dxa"/>
          </w:tblCellMar>
        </w:tblPrEx>
        <w:tc>
          <w:tcPr>
            <w:tcW w:w="2012" w:type="dxa"/>
          </w:tcPr>
          <w:p w:rsidR="000F11E2" w:rsidRDefault="000F11E2">
            <w:r>
              <w:t>C 2 Svensk förfat</w:t>
            </w:r>
            <w:r>
              <w:t>t</w:t>
            </w:r>
            <w:r>
              <w:t>ningssamling</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C 3 Allmänna val</w:t>
            </w:r>
          </w:p>
        </w:tc>
        <w:tc>
          <w:tcPr>
            <w:tcW w:w="2012" w:type="dxa"/>
          </w:tcPr>
          <w:p w:rsidR="000F11E2" w:rsidRDefault="000F11E2">
            <w:r>
              <w:t>Ja</w:t>
            </w:r>
          </w:p>
        </w:tc>
        <w:tc>
          <w:tcPr>
            <w:tcW w:w="2012" w:type="dxa"/>
          </w:tcPr>
          <w:p w:rsidR="000F11E2" w:rsidRDefault="000F11E2">
            <w:r>
              <w:t>Anslagskredit 2 %, RSV skall fördela medel till länsstyrelserna för vissa kostnader</w:t>
            </w:r>
          </w:p>
        </w:tc>
      </w:tr>
      <w:tr w:rsidR="00000000">
        <w:tblPrEx>
          <w:tblCellMar>
            <w:top w:w="0" w:type="dxa"/>
            <w:bottom w:w="0" w:type="dxa"/>
          </w:tblCellMar>
        </w:tblPrEx>
        <w:tc>
          <w:tcPr>
            <w:tcW w:w="2012" w:type="dxa"/>
          </w:tcPr>
          <w:p w:rsidR="000F11E2" w:rsidRDefault="000F11E2">
            <w:r>
              <w:t>C 4 Stöd till politiska partier</w:t>
            </w:r>
          </w:p>
        </w:tc>
        <w:tc>
          <w:tcPr>
            <w:tcW w:w="2012" w:type="dxa"/>
          </w:tcPr>
          <w:p w:rsidR="000F11E2" w:rsidRDefault="000F11E2">
            <w:r>
              <w:t>Ja</w:t>
            </w:r>
          </w:p>
        </w:tc>
        <w:tc>
          <w:tcPr>
            <w:tcW w:w="2012" w:type="dxa"/>
          </w:tcPr>
          <w:p w:rsidR="000F11E2" w:rsidRDefault="000F11E2">
            <w:r>
              <w:t>Högst 7,26 mkr  får föras över till nästa år som anslagssparande</w:t>
            </w:r>
          </w:p>
        </w:tc>
      </w:tr>
      <w:tr w:rsidR="00000000">
        <w:tblPrEx>
          <w:tblCellMar>
            <w:top w:w="0" w:type="dxa"/>
            <w:bottom w:w="0" w:type="dxa"/>
          </w:tblCellMar>
        </w:tblPrEx>
        <w:tc>
          <w:tcPr>
            <w:tcW w:w="2012" w:type="dxa"/>
          </w:tcPr>
          <w:p w:rsidR="000F11E2" w:rsidRDefault="000F11E2">
            <w:r>
              <w:t>D 1 Justitiekanslern</w:t>
            </w:r>
          </w:p>
        </w:tc>
        <w:tc>
          <w:tcPr>
            <w:tcW w:w="2012" w:type="dxa"/>
          </w:tcPr>
          <w:p w:rsidR="000F11E2" w:rsidRDefault="000F11E2">
            <w:r>
              <w:t>Ja</w:t>
            </w:r>
          </w:p>
        </w:tc>
        <w:tc>
          <w:tcPr>
            <w:tcW w:w="2012" w:type="dxa"/>
          </w:tcPr>
          <w:p w:rsidR="000F11E2" w:rsidRDefault="000F11E2">
            <w:r>
              <w:t>Undantag från 3 § fö</w:t>
            </w:r>
            <w:r>
              <w:t>r</w:t>
            </w:r>
            <w:r>
              <w:t>ordningen om myndi</w:t>
            </w:r>
            <w:r>
              <w:t>g</w:t>
            </w:r>
            <w:r>
              <w:t>heternas årsredovisning m.m. (delårsrapport). Låneram 0,6 mkr.</w:t>
            </w:r>
          </w:p>
        </w:tc>
      </w:tr>
      <w:tr w:rsidR="00000000">
        <w:tblPrEx>
          <w:tblCellMar>
            <w:top w:w="0" w:type="dxa"/>
            <w:bottom w:w="0" w:type="dxa"/>
          </w:tblCellMar>
        </w:tblPrEx>
        <w:tc>
          <w:tcPr>
            <w:tcW w:w="2012" w:type="dxa"/>
          </w:tcPr>
          <w:p w:rsidR="000F11E2" w:rsidRDefault="000F11E2">
            <w:r>
              <w:t>D 2 Datainspektionen</w:t>
            </w:r>
          </w:p>
        </w:tc>
        <w:tc>
          <w:tcPr>
            <w:tcW w:w="2012" w:type="dxa"/>
          </w:tcPr>
          <w:p w:rsidR="000F11E2" w:rsidRDefault="000F11E2">
            <w:r>
              <w:t>Ja. 0,6 av 24,5 mkr skall dock enligt reglering</w:t>
            </w:r>
            <w:r>
              <w:t>s</w:t>
            </w:r>
            <w:r>
              <w:t>brevet stå till regerin</w:t>
            </w:r>
            <w:r>
              <w:t>g</w:t>
            </w:r>
            <w:r>
              <w:t>ens disposition</w:t>
            </w:r>
          </w:p>
        </w:tc>
        <w:tc>
          <w:tcPr>
            <w:tcW w:w="2012" w:type="dxa"/>
          </w:tcPr>
          <w:p w:rsidR="000F11E2" w:rsidRDefault="000F11E2">
            <w:r>
              <w:t>Avgiftsfinansierad verk-samhet. Inkomst av licens- och tillståndsa</w:t>
            </w:r>
            <w:r>
              <w:t>v</w:t>
            </w:r>
            <w:r>
              <w:t>gifter 23,3 mkr. Visst undantag från 4 § andra stycket avgiftsföror</w:t>
            </w:r>
            <w:r>
              <w:t>d</w:t>
            </w:r>
            <w:r>
              <w:t>ningen. Tillhandahå</w:t>
            </w:r>
            <w:r>
              <w:t>l</w:t>
            </w:r>
            <w:r>
              <w:t>landet behöver inte vara tillfälligt eller av liten omfattning. Avgifterna får uppgå till 6 % av de totala kostnaderna för myndigheternas ver</w:t>
            </w:r>
            <w:r>
              <w:t>k</w:t>
            </w:r>
            <w:r>
              <w:t xml:space="preserve">samhet. Låneram 1 mkr </w:t>
            </w:r>
          </w:p>
        </w:tc>
      </w:tr>
      <w:tr w:rsidR="00000000">
        <w:tblPrEx>
          <w:tblCellMar>
            <w:top w:w="0" w:type="dxa"/>
            <w:bottom w:w="0" w:type="dxa"/>
          </w:tblCellMar>
        </w:tblPrEx>
        <w:tc>
          <w:tcPr>
            <w:tcW w:w="2012" w:type="dxa"/>
          </w:tcPr>
          <w:p w:rsidR="000F11E2" w:rsidRDefault="000F11E2">
            <w:r>
              <w:t>D 3 Sametinget</w:t>
            </w:r>
          </w:p>
        </w:tc>
        <w:tc>
          <w:tcPr>
            <w:tcW w:w="2012" w:type="dxa"/>
          </w:tcPr>
          <w:p w:rsidR="000F11E2" w:rsidRDefault="000F11E2">
            <w:r>
              <w:t xml:space="preserve">Ja </w:t>
            </w:r>
          </w:p>
        </w:tc>
        <w:tc>
          <w:tcPr>
            <w:tcW w:w="2012" w:type="dxa"/>
          </w:tcPr>
          <w:p w:rsidR="000F11E2" w:rsidRDefault="000F11E2">
            <w:r>
              <w:t>Sametinget får ta emot bidrag från andra. I</w:t>
            </w:r>
            <w:r>
              <w:t>n</w:t>
            </w:r>
            <w:r>
              <w:t>komsterna disponeras av Sametinget.Låneram 1,8 mkr</w:t>
            </w:r>
          </w:p>
        </w:tc>
      </w:tr>
      <w:tr w:rsidR="00000000">
        <w:tblPrEx>
          <w:tblCellMar>
            <w:top w:w="0" w:type="dxa"/>
            <w:bottom w:w="0" w:type="dxa"/>
          </w:tblCellMar>
        </w:tblPrEx>
        <w:tc>
          <w:tcPr>
            <w:tcW w:w="2012" w:type="dxa"/>
          </w:tcPr>
          <w:p w:rsidR="000F11E2" w:rsidRDefault="000F11E2">
            <w:r>
              <w:t>E 1 Presstödsnämnden, förvaltningskostnader</w:t>
            </w:r>
          </w:p>
        </w:tc>
        <w:tc>
          <w:tcPr>
            <w:tcW w:w="2012" w:type="dxa"/>
          </w:tcPr>
          <w:p w:rsidR="000F11E2" w:rsidRDefault="000F11E2">
            <w:r>
              <w:t>Ja</w:t>
            </w:r>
          </w:p>
        </w:tc>
        <w:tc>
          <w:tcPr>
            <w:tcW w:w="2012" w:type="dxa"/>
          </w:tcPr>
          <w:p w:rsidR="000F11E2" w:rsidRDefault="000F11E2">
            <w:r>
              <w:t>Låneram 350 000 kr</w:t>
            </w:r>
          </w:p>
        </w:tc>
      </w:tr>
      <w:tr w:rsidR="00000000">
        <w:tblPrEx>
          <w:tblCellMar>
            <w:top w:w="0" w:type="dxa"/>
            <w:bottom w:w="0" w:type="dxa"/>
          </w:tblCellMar>
        </w:tblPrEx>
        <w:tc>
          <w:tcPr>
            <w:tcW w:w="2012" w:type="dxa"/>
          </w:tcPr>
          <w:p w:rsidR="000F11E2" w:rsidRDefault="000F11E2">
            <w:r>
              <w:t>E 2 Presstöd</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E 3 Stöd till radio- och kassettidningar</w:t>
            </w:r>
          </w:p>
        </w:tc>
        <w:tc>
          <w:tcPr>
            <w:tcW w:w="2012" w:type="dxa"/>
          </w:tcPr>
          <w:p w:rsidR="000F11E2" w:rsidRDefault="000F11E2">
            <w:r>
              <w:t>Ja</w:t>
            </w:r>
          </w:p>
        </w:tc>
        <w:tc>
          <w:tcPr>
            <w:tcW w:w="2012" w:type="dxa"/>
          </w:tcPr>
          <w:p w:rsidR="000F11E2" w:rsidRDefault="000F11E2">
            <w:r>
              <w:t>Nej</w:t>
            </w:r>
          </w:p>
        </w:tc>
      </w:tr>
      <w:tr w:rsidR="00000000">
        <w:tblPrEx>
          <w:tblCellMar>
            <w:top w:w="0" w:type="dxa"/>
            <w:bottom w:w="0" w:type="dxa"/>
          </w:tblCellMar>
        </w:tblPrEx>
        <w:tc>
          <w:tcPr>
            <w:tcW w:w="2012" w:type="dxa"/>
          </w:tcPr>
          <w:p w:rsidR="000F11E2" w:rsidRDefault="000F11E2">
            <w:r>
              <w:t>E 4 Radio- och TV-verket</w:t>
            </w:r>
          </w:p>
        </w:tc>
        <w:tc>
          <w:tcPr>
            <w:tcW w:w="2012" w:type="dxa"/>
          </w:tcPr>
          <w:p w:rsidR="000F11E2" w:rsidRDefault="000F11E2">
            <w:r>
              <w:t>Ja</w:t>
            </w:r>
          </w:p>
        </w:tc>
        <w:tc>
          <w:tcPr>
            <w:tcW w:w="2012" w:type="dxa"/>
          </w:tcPr>
          <w:p w:rsidR="000F11E2" w:rsidRDefault="000F11E2">
            <w:r>
              <w:t>Avgiftsbelagd verksa</w:t>
            </w:r>
            <w:r>
              <w:t>m</w:t>
            </w:r>
            <w:r>
              <w:t>het, förordningen om avgifter i ärenden om närradio, lokalradiol</w:t>
            </w:r>
            <w:r>
              <w:t>a</w:t>
            </w:r>
            <w:r>
              <w:t>gen och lagen om ko</w:t>
            </w:r>
            <w:r>
              <w:t>n</w:t>
            </w:r>
            <w:r>
              <w:t>cessionsavgift på telev</w:t>
            </w:r>
            <w:r>
              <w:t>i</w:t>
            </w:r>
            <w:r>
              <w:t>sionens område. Lån</w:t>
            </w:r>
            <w:r>
              <w:t>e</w:t>
            </w:r>
            <w:r>
              <w:t>ram 0,6 mkr</w:t>
            </w:r>
          </w:p>
        </w:tc>
      </w:tr>
      <w:tr w:rsidR="00000000">
        <w:tblPrEx>
          <w:tblCellMar>
            <w:top w:w="0" w:type="dxa"/>
            <w:bottom w:w="0" w:type="dxa"/>
          </w:tblCellMar>
        </w:tblPrEx>
        <w:tc>
          <w:tcPr>
            <w:tcW w:w="2012" w:type="dxa"/>
          </w:tcPr>
          <w:p w:rsidR="000F11E2" w:rsidRDefault="000F11E2">
            <w:r>
              <w:t>E 5 Granskningsnäm</w:t>
            </w:r>
            <w:r>
              <w:t>n</w:t>
            </w:r>
            <w:r>
              <w:t>den för radio och TV</w:t>
            </w:r>
          </w:p>
        </w:tc>
        <w:tc>
          <w:tcPr>
            <w:tcW w:w="2012" w:type="dxa"/>
          </w:tcPr>
          <w:p w:rsidR="000F11E2" w:rsidRDefault="000F11E2">
            <w:r>
              <w:t>Ja</w:t>
            </w:r>
          </w:p>
        </w:tc>
        <w:tc>
          <w:tcPr>
            <w:tcW w:w="2012" w:type="dxa"/>
          </w:tcPr>
          <w:p w:rsidR="000F11E2" w:rsidRDefault="000F11E2">
            <w:r>
              <w:t>Ramanslag 6,5 mkr. Granskningsnämnden anvisas 4,4 mkr från rundradiorörelsens re-sultatkonto enl. budge</w:t>
            </w:r>
            <w:r>
              <w:t>t</w:t>
            </w:r>
            <w:r>
              <w:t>prop. Låneram 0,4 mkr</w:t>
            </w:r>
          </w:p>
        </w:tc>
      </w:tr>
      <w:tr w:rsidR="00000000">
        <w:tblPrEx>
          <w:tblCellMar>
            <w:top w:w="0" w:type="dxa"/>
            <w:bottom w:w="0" w:type="dxa"/>
          </w:tblCellMar>
        </w:tblPrEx>
        <w:tc>
          <w:tcPr>
            <w:tcW w:w="2012" w:type="dxa"/>
          </w:tcPr>
          <w:p w:rsidR="000F11E2" w:rsidRDefault="000F11E2">
            <w:pPr>
              <w:pStyle w:val="R3"/>
              <w:spacing w:before="123"/>
            </w:pPr>
            <w:bookmarkStart w:id="85" w:name="_Toc438277316"/>
            <w:r>
              <w:t>Utgiftsområde 2 Samhällsekonomi och finansförvaltning</w:t>
            </w:r>
            <w:bookmarkEnd w:id="85"/>
          </w:p>
        </w:tc>
        <w:tc>
          <w:tcPr>
            <w:tcW w:w="2012" w:type="dxa"/>
          </w:tcPr>
          <w:p w:rsidR="000F11E2" w:rsidRDefault="000F11E2">
            <w:r>
              <w:t>Räntekontokredit enligt budget 238,5 mkr och enlig regleringsbrev 230 mkr. Låneram enl. budget 130,5 och enl. regleringsbrevet 100,8 mkr samt 7 miljarder för Statens fastighet</w:t>
            </w:r>
            <w:r>
              <w:t>s</w:t>
            </w:r>
            <w:r>
              <w:t>verk</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 Konjunkturinstitutet</w:t>
            </w:r>
          </w:p>
        </w:tc>
        <w:tc>
          <w:tcPr>
            <w:tcW w:w="2012" w:type="dxa"/>
          </w:tcPr>
          <w:p w:rsidR="000F11E2" w:rsidRDefault="000F11E2">
            <w:r>
              <w:t>Ja</w:t>
            </w:r>
          </w:p>
        </w:tc>
        <w:tc>
          <w:tcPr>
            <w:tcW w:w="2012" w:type="dxa"/>
          </w:tcPr>
          <w:p w:rsidR="000F11E2" w:rsidRDefault="000F11E2">
            <w:r>
              <w:t>KI:s avgiftsbelagda of-fentligrättsliga ver</w:t>
            </w:r>
            <w:r>
              <w:t>k</w:t>
            </w:r>
            <w:r>
              <w:t>sam-het skall finansieras med avgifter. Avgifter (statistikertjänster och utredningar) bestäms av KI, dock ej avgifter enligt 15 § a</w:t>
            </w:r>
            <w:r>
              <w:t>v</w:t>
            </w:r>
            <w:r>
              <w:t>giftsför-ordningen. KI dispone-rar avgiftsinkomsterna. KI får ta emot bidrag från andra och dispon</w:t>
            </w:r>
            <w:r>
              <w:t>e</w:t>
            </w:r>
            <w:r>
              <w:t>ra dem. Låneram 3 mkr</w:t>
            </w:r>
          </w:p>
        </w:tc>
      </w:tr>
      <w:tr w:rsidR="00000000">
        <w:tblPrEx>
          <w:tblCellMar>
            <w:top w:w="0" w:type="dxa"/>
            <w:bottom w:w="0" w:type="dxa"/>
          </w:tblCellMar>
        </w:tblPrEx>
        <w:tc>
          <w:tcPr>
            <w:tcW w:w="2012" w:type="dxa"/>
          </w:tcPr>
          <w:p w:rsidR="000F11E2" w:rsidRDefault="000F11E2">
            <w:r>
              <w:t>A 2 Riksrevisionsverket</w:t>
            </w:r>
          </w:p>
        </w:tc>
        <w:tc>
          <w:tcPr>
            <w:tcW w:w="2012" w:type="dxa"/>
          </w:tcPr>
          <w:p w:rsidR="000F11E2" w:rsidRDefault="000F11E2">
            <w:r>
              <w:t>Ja, (dock en felskri</w:t>
            </w:r>
            <w:r>
              <w:t>v</w:t>
            </w:r>
            <w:r>
              <w:t>ning i regleringsbrevet). Vissa smärre skillnader när det gäller budgeten för avgiftsbelagd ver</w:t>
            </w:r>
            <w:r>
              <w:t>k</w:t>
            </w:r>
            <w:r>
              <w:t>samhet och tjänstee</w:t>
            </w:r>
            <w:r>
              <w:t>x</w:t>
            </w:r>
            <w:r>
              <w:t>port</w:t>
            </w:r>
          </w:p>
        </w:tc>
        <w:tc>
          <w:tcPr>
            <w:tcW w:w="2012" w:type="dxa"/>
          </w:tcPr>
          <w:p w:rsidR="000F11E2" w:rsidRDefault="000F11E2">
            <w:r>
              <w:t>RRV bedriver avgiftsf</w:t>
            </w:r>
            <w:r>
              <w:t>i</w:t>
            </w:r>
            <w:r>
              <w:t>nansierad verksamhet enligt sin instruktion och får disponera i</w:t>
            </w:r>
            <w:r>
              <w:t>n</w:t>
            </w:r>
            <w:r>
              <w:t>komster. Vissa avgifter har beslutats av reg</w:t>
            </w:r>
            <w:r>
              <w:t>e</w:t>
            </w:r>
            <w:r>
              <w:t>ringen, vissa bestäms av RRV, dock ej i fall som avses i 15 § avgiftsfö</w:t>
            </w:r>
            <w:r>
              <w:t>r</w:t>
            </w:r>
            <w:r>
              <w:t>ordningen. Ett vete</w:t>
            </w:r>
            <w:r>
              <w:t>n</w:t>
            </w:r>
            <w:r>
              <w:t>skapligt råd prövas. Låneram 33 mkr</w:t>
            </w:r>
          </w:p>
        </w:tc>
      </w:tr>
      <w:tr w:rsidR="00000000">
        <w:tblPrEx>
          <w:tblCellMar>
            <w:top w:w="0" w:type="dxa"/>
            <w:bottom w:w="0" w:type="dxa"/>
          </w:tblCellMar>
        </w:tblPrEx>
        <w:tc>
          <w:tcPr>
            <w:tcW w:w="2012" w:type="dxa"/>
          </w:tcPr>
          <w:p w:rsidR="000F11E2" w:rsidRDefault="000F11E2">
            <w:r>
              <w:t>A 3 Statskontoret: Fö</w:t>
            </w:r>
            <w:r>
              <w:t>r</w:t>
            </w:r>
            <w:r>
              <w:t>valtningskostnader</w:t>
            </w:r>
          </w:p>
        </w:tc>
        <w:tc>
          <w:tcPr>
            <w:tcW w:w="2012" w:type="dxa"/>
          </w:tcPr>
          <w:p w:rsidR="000F11E2" w:rsidRDefault="000F11E2">
            <w:r>
              <w:t>Ja, beräknade avgiftsi</w:t>
            </w:r>
            <w:r>
              <w:t>n</w:t>
            </w:r>
            <w:r>
              <w:t>komster för inköpssa</w:t>
            </w:r>
            <w:r>
              <w:t>m</w:t>
            </w:r>
            <w:r>
              <w:t>ordning tycks dock ha uppjust</w:t>
            </w:r>
            <w:r>
              <w:t>e</w:t>
            </w:r>
            <w:r>
              <w:t>rats</w:t>
            </w:r>
          </w:p>
        </w:tc>
        <w:tc>
          <w:tcPr>
            <w:tcW w:w="2012" w:type="dxa"/>
          </w:tcPr>
          <w:p w:rsidR="000F11E2" w:rsidRDefault="000F11E2">
            <w:r>
              <w:t>Avgiften för inköp</w:t>
            </w:r>
            <w:r>
              <w:t>s</w:t>
            </w:r>
            <w:r>
              <w:t>samordning bestäms av Statskontoret, som dis-ponerar avgiftsinkom</w:t>
            </w:r>
            <w:r>
              <w:t>s</w:t>
            </w:r>
            <w:r>
              <w:t>terna. Får ta emot b</w:t>
            </w:r>
            <w:r>
              <w:t>i</w:t>
            </w:r>
            <w:r>
              <w:t>drag från andra och disponera dem. Lån</w:t>
            </w:r>
            <w:r>
              <w:t>e</w:t>
            </w:r>
            <w:r>
              <w:t>ram 9 mkr</w:t>
            </w:r>
          </w:p>
        </w:tc>
      </w:tr>
      <w:tr w:rsidR="00000000">
        <w:tblPrEx>
          <w:tblCellMar>
            <w:top w:w="0" w:type="dxa"/>
            <w:bottom w:w="0" w:type="dxa"/>
          </w:tblCellMar>
        </w:tblPrEx>
        <w:tc>
          <w:tcPr>
            <w:tcW w:w="2012" w:type="dxa"/>
          </w:tcPr>
          <w:p w:rsidR="000F11E2" w:rsidRDefault="000F11E2">
            <w:r>
              <w:t>A 4 Statistiska centra</w:t>
            </w:r>
            <w:r>
              <w:t>l</w:t>
            </w:r>
            <w:r>
              <w:t>byrån</w:t>
            </w:r>
          </w:p>
        </w:tc>
        <w:tc>
          <w:tcPr>
            <w:tcW w:w="2012" w:type="dxa"/>
          </w:tcPr>
          <w:p w:rsidR="000F11E2" w:rsidRDefault="000F11E2">
            <w:r>
              <w:t>Ja. 2,7 mkr av anslaget på 327,9 mkr disponeras dock av regeringen</w:t>
            </w:r>
          </w:p>
        </w:tc>
        <w:tc>
          <w:tcPr>
            <w:tcW w:w="2012" w:type="dxa"/>
          </w:tcPr>
          <w:p w:rsidR="000F11E2" w:rsidRDefault="000F11E2">
            <w:r>
              <w:t>Avgifter för uppdrag</w:t>
            </w:r>
            <w:r>
              <w:t>s</w:t>
            </w:r>
            <w:r>
              <w:t>verksamhet (ej 15 § av-giftsförordningen) b</w:t>
            </w:r>
            <w:r>
              <w:t>e</w:t>
            </w:r>
            <w:r>
              <w:t>stäms och disponeras av SCB. Låneram 30 mkr</w:t>
            </w:r>
          </w:p>
        </w:tc>
      </w:tr>
      <w:tr w:rsidR="00000000">
        <w:tblPrEx>
          <w:tblCellMar>
            <w:top w:w="0" w:type="dxa"/>
            <w:bottom w:w="0" w:type="dxa"/>
          </w:tblCellMar>
        </w:tblPrEx>
        <w:tc>
          <w:tcPr>
            <w:tcW w:w="2012" w:type="dxa"/>
          </w:tcPr>
          <w:p w:rsidR="000F11E2" w:rsidRDefault="000F11E2">
            <w:r>
              <w:t>A 5 Folk- och bostad</w:t>
            </w:r>
            <w:r>
              <w:t>s</w:t>
            </w:r>
            <w:r>
              <w:t>räkning</w:t>
            </w:r>
          </w:p>
        </w:tc>
        <w:tc>
          <w:tcPr>
            <w:tcW w:w="2012" w:type="dxa"/>
          </w:tcPr>
          <w:p w:rsidR="000F11E2" w:rsidRDefault="000F11E2">
            <w:r>
              <w:t>Ja. Större delen disp</w:t>
            </w:r>
            <w:r>
              <w:t>o</w:t>
            </w:r>
            <w:r>
              <w:t>neras av regeringen, resten av Lantmäter</w:t>
            </w:r>
            <w:r>
              <w:t>i</w:t>
            </w:r>
            <w:r>
              <w:t>verket, RSV och SCB.</w:t>
            </w:r>
          </w:p>
        </w:tc>
        <w:tc>
          <w:tcPr>
            <w:tcW w:w="2012" w:type="dxa"/>
          </w:tcPr>
          <w:p w:rsidR="000F11E2" w:rsidRDefault="000F11E2">
            <w:r>
              <w:t xml:space="preserve">Reservationsanslag </w:t>
            </w:r>
          </w:p>
          <w:p w:rsidR="000F11E2" w:rsidRDefault="000F11E2"/>
        </w:tc>
      </w:tr>
      <w:tr w:rsidR="00000000">
        <w:tblPrEx>
          <w:tblCellMar>
            <w:top w:w="0" w:type="dxa"/>
            <w:bottom w:w="0" w:type="dxa"/>
          </w:tblCellMar>
        </w:tblPrEx>
        <w:tc>
          <w:tcPr>
            <w:tcW w:w="2012" w:type="dxa"/>
          </w:tcPr>
          <w:p w:rsidR="000F11E2" w:rsidRDefault="000F11E2">
            <w:r>
              <w:t>A 6 Finansinspektionen</w:t>
            </w:r>
          </w:p>
        </w:tc>
        <w:tc>
          <w:tcPr>
            <w:tcW w:w="2012" w:type="dxa"/>
          </w:tcPr>
          <w:p w:rsidR="000F11E2" w:rsidRDefault="000F11E2">
            <w:r>
              <w:t>Ja</w:t>
            </w:r>
          </w:p>
        </w:tc>
        <w:tc>
          <w:tcPr>
            <w:tcW w:w="2012" w:type="dxa"/>
          </w:tcPr>
          <w:p w:rsidR="000F11E2" w:rsidRDefault="000F11E2">
            <w:r>
              <w:t>Låneram 6 mkr</w:t>
            </w:r>
          </w:p>
        </w:tc>
      </w:tr>
      <w:tr w:rsidR="00000000">
        <w:tblPrEx>
          <w:tblCellMar>
            <w:top w:w="0" w:type="dxa"/>
            <w:bottom w:w="0" w:type="dxa"/>
          </w:tblCellMar>
        </w:tblPrEx>
        <w:tc>
          <w:tcPr>
            <w:tcW w:w="2012" w:type="dxa"/>
          </w:tcPr>
          <w:p w:rsidR="000F11E2" w:rsidRDefault="000F11E2">
            <w:r>
              <w:t>A 7 Insättningsgarant</w:t>
            </w:r>
            <w:r>
              <w:t>i</w:t>
            </w:r>
            <w:r>
              <w:t>nämnden</w:t>
            </w:r>
          </w:p>
        </w:tc>
        <w:tc>
          <w:tcPr>
            <w:tcW w:w="2012" w:type="dxa"/>
          </w:tcPr>
          <w:p w:rsidR="000F11E2" w:rsidRDefault="000F11E2">
            <w:r>
              <w:t>Ja. Anslagspost 2: R</w:t>
            </w:r>
            <w:r>
              <w:t>e</w:t>
            </w:r>
            <w:r>
              <w:t>geringen disponerar 0 kr</w:t>
            </w:r>
          </w:p>
        </w:tc>
        <w:tc>
          <w:tcPr>
            <w:tcW w:w="2012" w:type="dxa"/>
          </w:tcPr>
          <w:p w:rsidR="000F11E2" w:rsidRDefault="000F11E2">
            <w:r>
              <w:t>Avgiftsfinansierade för-valtningskostnader för garantisystemet. Inte räntekonto med kredit eller lån enligt kapita</w:t>
            </w:r>
            <w:r>
              <w:t>l</w:t>
            </w:r>
            <w:r>
              <w:t>försörjningsförordning</w:t>
            </w:r>
          </w:p>
        </w:tc>
      </w:tr>
      <w:tr w:rsidR="00000000">
        <w:tblPrEx>
          <w:tblCellMar>
            <w:top w:w="0" w:type="dxa"/>
            <w:bottom w:w="0" w:type="dxa"/>
          </w:tblCellMar>
        </w:tblPrEx>
        <w:tc>
          <w:tcPr>
            <w:tcW w:w="2012" w:type="dxa"/>
          </w:tcPr>
          <w:p w:rsidR="000F11E2" w:rsidRDefault="000F11E2">
            <w:r>
              <w:t xml:space="preserve">A 8 Riksgäldskontoret: Förvaltningskostnader </w:t>
            </w:r>
          </w:p>
        </w:tc>
        <w:tc>
          <w:tcPr>
            <w:tcW w:w="2012" w:type="dxa"/>
          </w:tcPr>
          <w:p w:rsidR="000F11E2" w:rsidRDefault="000F11E2">
            <w:r>
              <w:t>Ja. Regeringen dispon</w:t>
            </w:r>
            <w:r>
              <w:t>e</w:t>
            </w:r>
            <w:r>
              <w:t>rar 4,2 mkr av 82,6 mkr</w:t>
            </w:r>
          </w:p>
        </w:tc>
        <w:tc>
          <w:tcPr>
            <w:tcW w:w="2012" w:type="dxa"/>
          </w:tcPr>
          <w:p w:rsidR="000F11E2" w:rsidRDefault="000F11E2">
            <w:r>
              <w:t>Avgifter för nya gara</w:t>
            </w:r>
            <w:r>
              <w:t>n</w:t>
            </w:r>
            <w:r>
              <w:t>tier bestäms av Rik</w:t>
            </w:r>
            <w:r>
              <w:t>s</w:t>
            </w:r>
            <w:r>
              <w:t>gäldskontoret liksom för in- och utlåningsver</w:t>
            </w:r>
            <w:r>
              <w:t>k</w:t>
            </w:r>
            <w:r>
              <w:t xml:space="preserve">samheten. Undantag från 23 § kapitalför-sörjningsförordningen. Låneram 11 mkr </w:t>
            </w:r>
          </w:p>
        </w:tc>
      </w:tr>
      <w:tr w:rsidR="00000000">
        <w:tblPrEx>
          <w:tblCellMar>
            <w:top w:w="0" w:type="dxa"/>
            <w:bottom w:w="0" w:type="dxa"/>
          </w:tblCellMar>
        </w:tblPrEx>
        <w:tc>
          <w:tcPr>
            <w:tcW w:w="2012" w:type="dxa"/>
          </w:tcPr>
          <w:p w:rsidR="000F11E2" w:rsidRDefault="000F11E2">
            <w:r>
              <w:t>A 9 Riksgäldskontoret: Kostnader för upplåning och låneförval</w:t>
            </w:r>
            <w:r>
              <w:t>t</w:t>
            </w:r>
            <w:r>
              <w:t>ning</w:t>
            </w:r>
          </w:p>
        </w:tc>
        <w:tc>
          <w:tcPr>
            <w:tcW w:w="2012" w:type="dxa"/>
          </w:tcPr>
          <w:p w:rsidR="000F11E2" w:rsidRDefault="000F11E2">
            <w:r>
              <w:t>Ja</w:t>
            </w:r>
          </w:p>
        </w:tc>
        <w:tc>
          <w:tcPr>
            <w:tcW w:w="2012" w:type="dxa"/>
          </w:tcPr>
          <w:p w:rsidR="000F11E2" w:rsidRDefault="000F11E2">
            <w:r>
              <w:t>Outnyttjade medel får inte föras över till nästa år</w:t>
            </w:r>
          </w:p>
        </w:tc>
      </w:tr>
      <w:tr w:rsidR="00000000">
        <w:tblPrEx>
          <w:tblCellMar>
            <w:top w:w="0" w:type="dxa"/>
            <w:bottom w:w="0" w:type="dxa"/>
          </w:tblCellMar>
        </w:tblPrEx>
        <w:tc>
          <w:tcPr>
            <w:tcW w:w="2012" w:type="dxa"/>
          </w:tcPr>
          <w:p w:rsidR="000F11E2" w:rsidRDefault="000F11E2">
            <w:r>
              <w:t>A 10 Garantiverksamhet</w:t>
            </w:r>
          </w:p>
        </w:tc>
        <w:tc>
          <w:tcPr>
            <w:tcW w:w="2012" w:type="dxa"/>
          </w:tcPr>
          <w:p w:rsidR="000F11E2" w:rsidRDefault="000F11E2">
            <w:r>
              <w:t>Ja. 1 000-kronorsanslag. Avgiftsfinansiering. Be-räknade intäkter för nya garantier 1998 skiljer sig i budgeten och re</w:t>
            </w:r>
            <w:r>
              <w:t>g</w:t>
            </w:r>
            <w:r>
              <w:t>leringsbrevet, där b</w:t>
            </w:r>
            <w:r>
              <w:t>e</w:t>
            </w:r>
            <w:r>
              <w:t>loppet är lägre</w:t>
            </w:r>
          </w:p>
        </w:tc>
        <w:tc>
          <w:tcPr>
            <w:tcW w:w="2012" w:type="dxa"/>
          </w:tcPr>
          <w:p w:rsidR="000F11E2" w:rsidRDefault="000F11E2">
            <w:r>
              <w:t>43,5 mkr beräknade avgiftsintäkter. Anslaget får bl.a. användas för att täcka förluster som upp-kommer i samband med Riksgäldskontorets utlå-ning till statliga bolag</w:t>
            </w:r>
          </w:p>
        </w:tc>
      </w:tr>
      <w:tr w:rsidR="00000000">
        <w:tblPrEx>
          <w:tblCellMar>
            <w:top w:w="0" w:type="dxa"/>
            <w:bottom w:w="0" w:type="dxa"/>
          </w:tblCellMar>
        </w:tblPrEx>
        <w:tc>
          <w:tcPr>
            <w:tcW w:w="2012" w:type="dxa"/>
          </w:tcPr>
          <w:p w:rsidR="000F11E2" w:rsidRDefault="000F11E2">
            <w:r>
              <w:t>A 11 Statens lokalfö</w:t>
            </w:r>
            <w:r>
              <w:t>r</w:t>
            </w:r>
            <w:r>
              <w:t>sörjningsverk: Avvec</w:t>
            </w:r>
            <w:r>
              <w:t>k</w:t>
            </w:r>
            <w:r>
              <w:t>lingskostnader</w:t>
            </w:r>
          </w:p>
        </w:tc>
        <w:tc>
          <w:tcPr>
            <w:tcW w:w="2012" w:type="dxa"/>
          </w:tcPr>
          <w:p w:rsidR="000F11E2" w:rsidRDefault="000F11E2">
            <w:r>
              <w:t>Ja, men hela beloppet skall efter 15 dgr föras över till inkomsttitel 2811 Övriga inkomster av statens verksamhet. Anslagssparande på 14,7 mkr finns</w:t>
            </w:r>
          </w:p>
        </w:tc>
        <w:tc>
          <w:tcPr>
            <w:tcW w:w="2012" w:type="dxa"/>
          </w:tcPr>
          <w:p w:rsidR="000F11E2" w:rsidRDefault="000F11E2">
            <w:r>
              <w:t>Inte resultatredovisning enligt förordningen om myndigh</w:t>
            </w:r>
            <w:r>
              <w:t>e</w:t>
            </w:r>
            <w:r>
              <w:t>ternas årsre-dovisning. Anslaget dis-poneras av Utredningen för avveckling av St</w:t>
            </w:r>
            <w:r>
              <w:t>a</w:t>
            </w:r>
            <w:r>
              <w:t>tens lokalfö</w:t>
            </w:r>
            <w:r>
              <w:t>r</w:t>
            </w:r>
            <w:r>
              <w:t xml:space="preserve">sörjnings-verk. Låneram 2,5 mkr  </w:t>
            </w:r>
          </w:p>
        </w:tc>
      </w:tr>
      <w:tr w:rsidR="00000000">
        <w:tblPrEx>
          <w:tblCellMar>
            <w:top w:w="0" w:type="dxa"/>
            <w:bottom w:w="0" w:type="dxa"/>
          </w:tblCellMar>
        </w:tblPrEx>
        <w:tc>
          <w:tcPr>
            <w:tcW w:w="2012" w:type="dxa"/>
          </w:tcPr>
          <w:p w:rsidR="000F11E2" w:rsidRDefault="000F11E2">
            <w:r>
              <w:t>A 12 Täckning av me</w:t>
            </w:r>
            <w:r>
              <w:t>r</w:t>
            </w:r>
            <w:r>
              <w:t>kostnader för lokaler</w:t>
            </w:r>
          </w:p>
        </w:tc>
        <w:tc>
          <w:tcPr>
            <w:tcW w:w="2012" w:type="dxa"/>
          </w:tcPr>
          <w:p w:rsidR="000F11E2" w:rsidRDefault="000F11E2">
            <w:r>
              <w:t>Ja</w:t>
            </w:r>
          </w:p>
        </w:tc>
        <w:tc>
          <w:tcPr>
            <w:tcW w:w="2012" w:type="dxa"/>
          </w:tcPr>
          <w:p w:rsidR="000F11E2" w:rsidRDefault="000F11E2">
            <w:r>
              <w:t>Anslaget disponeras av Statskontoret för inhy</w:t>
            </w:r>
            <w:r>
              <w:t>r</w:t>
            </w:r>
            <w:r>
              <w:t xml:space="preserve">da tomma lokaler samt de kostnader för lokaler som regeringen beslutat </w:t>
            </w:r>
          </w:p>
        </w:tc>
      </w:tr>
      <w:tr w:rsidR="00000000">
        <w:tblPrEx>
          <w:tblCellMar>
            <w:top w:w="0" w:type="dxa"/>
            <w:bottom w:w="0" w:type="dxa"/>
          </w:tblCellMar>
        </w:tblPrEx>
        <w:tc>
          <w:tcPr>
            <w:tcW w:w="2012" w:type="dxa"/>
          </w:tcPr>
          <w:p w:rsidR="000F11E2" w:rsidRDefault="000F11E2">
            <w:r>
              <w:t>A 13 Nämnden för offentlig upphandling</w:t>
            </w:r>
          </w:p>
        </w:tc>
        <w:tc>
          <w:tcPr>
            <w:tcW w:w="2012" w:type="dxa"/>
          </w:tcPr>
          <w:p w:rsidR="000F11E2" w:rsidRDefault="000F11E2">
            <w:r>
              <w:t>Ja. Begränsning i prö</w:t>
            </w:r>
            <w:r>
              <w:t>v</w:t>
            </w:r>
            <w:r>
              <w:t>ning av klagomålsäre</w:t>
            </w:r>
            <w:r>
              <w:t>n</w:t>
            </w:r>
            <w:r>
              <w:t>den och i den individ</w:t>
            </w:r>
            <w:r>
              <w:t>u</w:t>
            </w:r>
            <w:r>
              <w:t>ella informationsgi</w:t>
            </w:r>
            <w:r>
              <w:t>v</w:t>
            </w:r>
            <w:r>
              <w:t>ningen.</w:t>
            </w:r>
          </w:p>
        </w:tc>
        <w:tc>
          <w:tcPr>
            <w:tcW w:w="2012" w:type="dxa"/>
          </w:tcPr>
          <w:p w:rsidR="000F11E2" w:rsidRDefault="000F11E2">
            <w:r>
              <w:t>Undantag från 14 § förordningen om my</w:t>
            </w:r>
            <w:r>
              <w:t>n</w:t>
            </w:r>
            <w:r>
              <w:t>digheternas årsredovi</w:t>
            </w:r>
            <w:r>
              <w:t>s</w:t>
            </w:r>
            <w:r>
              <w:t>ning (delårsrapport). Lån</w:t>
            </w:r>
            <w:r>
              <w:t>e</w:t>
            </w:r>
            <w:r>
              <w:t>ram 0,3 mkr</w:t>
            </w:r>
          </w:p>
        </w:tc>
      </w:tr>
      <w:tr w:rsidR="00000000">
        <w:tblPrEx>
          <w:tblCellMar>
            <w:top w:w="0" w:type="dxa"/>
            <w:bottom w:w="0" w:type="dxa"/>
          </w:tblCellMar>
        </w:tblPrEx>
        <w:tc>
          <w:tcPr>
            <w:tcW w:w="2012" w:type="dxa"/>
          </w:tcPr>
          <w:p w:rsidR="000F11E2" w:rsidRDefault="000F11E2">
            <w:r>
              <w:t>A 14 Ekonomiska rådet</w:t>
            </w:r>
          </w:p>
        </w:tc>
        <w:tc>
          <w:tcPr>
            <w:tcW w:w="2012" w:type="dxa"/>
          </w:tcPr>
          <w:p w:rsidR="000F11E2" w:rsidRDefault="000F11E2">
            <w:r>
              <w:t>Ja. Anslaget disponeras av Regeringskansliet</w:t>
            </w:r>
          </w:p>
        </w:tc>
        <w:tc>
          <w:tcPr>
            <w:tcW w:w="2012" w:type="dxa"/>
          </w:tcPr>
          <w:p w:rsidR="000F11E2" w:rsidRDefault="000F11E2">
            <w:r>
              <w:t>Undantag från förord-nin</w:t>
            </w:r>
            <w:r>
              <w:t>g</w:t>
            </w:r>
            <w:r>
              <w:t>en om myndig-heters årsredovisning och kapitalförsörjnings-fö</w:t>
            </w:r>
            <w:r>
              <w:t>r</w:t>
            </w:r>
            <w:r>
              <w:t>ordningen</w:t>
            </w:r>
          </w:p>
        </w:tc>
      </w:tr>
      <w:tr w:rsidR="00000000">
        <w:tblPrEx>
          <w:tblCellMar>
            <w:top w:w="0" w:type="dxa"/>
            <w:bottom w:w="0" w:type="dxa"/>
          </w:tblCellMar>
        </w:tblPrEx>
        <w:tc>
          <w:tcPr>
            <w:tcW w:w="2012" w:type="dxa"/>
          </w:tcPr>
          <w:p w:rsidR="000F11E2" w:rsidRDefault="000F11E2">
            <w:r>
              <w:t>A 15 Vissa nämnder</w:t>
            </w:r>
          </w:p>
        </w:tc>
        <w:tc>
          <w:tcPr>
            <w:tcW w:w="2012" w:type="dxa"/>
          </w:tcPr>
          <w:p w:rsidR="000F11E2" w:rsidRDefault="000F11E2">
            <w:r>
              <w:t>Ja. Anslaget disponeras av Regeringskansliet och Kammarkollegiet</w:t>
            </w:r>
          </w:p>
        </w:tc>
        <w:tc>
          <w:tcPr>
            <w:tcW w:w="2012" w:type="dxa"/>
          </w:tcPr>
          <w:p w:rsidR="000F11E2" w:rsidRDefault="000F11E2">
            <w:r>
              <w:t>Undantag från föror</w:t>
            </w:r>
            <w:r>
              <w:t>d</w:t>
            </w:r>
            <w:r>
              <w:t>ningen om myndigh</w:t>
            </w:r>
            <w:r>
              <w:t>e</w:t>
            </w:r>
            <w:r>
              <w:t>ternas årsredovisning</w:t>
            </w:r>
          </w:p>
        </w:tc>
      </w:tr>
      <w:tr w:rsidR="00000000">
        <w:tblPrEx>
          <w:tblCellMar>
            <w:top w:w="0" w:type="dxa"/>
            <w:bottom w:w="0" w:type="dxa"/>
          </w:tblCellMar>
        </w:tblPrEx>
        <w:tc>
          <w:tcPr>
            <w:tcW w:w="2012" w:type="dxa"/>
          </w:tcPr>
          <w:p w:rsidR="000F11E2" w:rsidRDefault="000F11E2">
            <w:r>
              <w:t>A 16 Bokföringsnäm</w:t>
            </w:r>
            <w:r>
              <w:t>n</w:t>
            </w:r>
            <w:r>
              <w:t>den</w:t>
            </w:r>
          </w:p>
        </w:tc>
        <w:tc>
          <w:tcPr>
            <w:tcW w:w="2012" w:type="dxa"/>
          </w:tcPr>
          <w:p w:rsidR="000F11E2" w:rsidRDefault="000F11E2">
            <w:r>
              <w:t>Ja</w:t>
            </w:r>
          </w:p>
        </w:tc>
        <w:tc>
          <w:tcPr>
            <w:tcW w:w="2012" w:type="dxa"/>
          </w:tcPr>
          <w:p w:rsidR="000F11E2" w:rsidRDefault="000F11E2">
            <w:r>
              <w:t>Undantag från kapita</w:t>
            </w:r>
            <w:r>
              <w:t>l</w:t>
            </w:r>
            <w:r>
              <w:t>försörjningsförordning-en</w:t>
            </w:r>
          </w:p>
        </w:tc>
      </w:tr>
      <w:tr w:rsidR="00000000">
        <w:tblPrEx>
          <w:tblCellMar>
            <w:top w:w="0" w:type="dxa"/>
            <w:bottom w:w="0" w:type="dxa"/>
          </w:tblCellMar>
        </w:tblPrEx>
        <w:tc>
          <w:tcPr>
            <w:tcW w:w="2012" w:type="dxa"/>
          </w:tcPr>
          <w:p w:rsidR="000F11E2" w:rsidRDefault="000F11E2">
            <w:r>
              <w:t>A 18 Utvecklingsarbete</w:t>
            </w:r>
          </w:p>
        </w:tc>
        <w:tc>
          <w:tcPr>
            <w:tcW w:w="2012" w:type="dxa"/>
          </w:tcPr>
          <w:p w:rsidR="000F11E2" w:rsidRDefault="000F11E2">
            <w:r>
              <w:t>Ja Anslaget disponeras av Regeringskansliet. Högst 3 mkr av ca 30 mkr får användas av RRV för utredning och stärkande av den ek</w:t>
            </w:r>
            <w:r>
              <w:t>o</w:t>
            </w:r>
            <w:r>
              <w:t>nomiska styrningen inom staten</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19 Kammarkollegiet</w:t>
            </w:r>
          </w:p>
        </w:tc>
        <w:tc>
          <w:tcPr>
            <w:tcW w:w="2012" w:type="dxa"/>
          </w:tcPr>
          <w:p w:rsidR="000F11E2" w:rsidRDefault="000F11E2">
            <w:r>
              <w:t>Ja</w:t>
            </w:r>
          </w:p>
        </w:tc>
        <w:tc>
          <w:tcPr>
            <w:tcW w:w="2012" w:type="dxa"/>
          </w:tcPr>
          <w:p w:rsidR="000F11E2" w:rsidRDefault="000F11E2">
            <w:r>
              <w:t>Kollegiet skall överen</w:t>
            </w:r>
            <w:r>
              <w:t>s</w:t>
            </w:r>
            <w:r>
              <w:t>komma om ersättning med vissa av de myn-digheter som ges kan</w:t>
            </w:r>
            <w:r>
              <w:t>s</w:t>
            </w:r>
            <w:r>
              <w:t>listöd. Avgifter för viss verksamhet bestäms av kollegiet, dock ej a</w:t>
            </w:r>
            <w:r>
              <w:t>v</w:t>
            </w:r>
            <w:r>
              <w:t>gifter enligt 15 § a</w:t>
            </w:r>
            <w:r>
              <w:t>v</w:t>
            </w:r>
            <w:r>
              <w:t>giftsförordningen. Visst undantag från kapita</w:t>
            </w:r>
            <w:r>
              <w:t>l</w:t>
            </w:r>
            <w:r>
              <w:t>försörjningsförordnin</w:t>
            </w:r>
            <w:r>
              <w:t>g</w:t>
            </w:r>
            <w:r>
              <w:t>en. Låneram 6 mkr</w:t>
            </w:r>
          </w:p>
        </w:tc>
      </w:tr>
      <w:tr w:rsidR="00000000">
        <w:tblPrEx>
          <w:tblCellMar>
            <w:top w:w="0" w:type="dxa"/>
            <w:bottom w:w="0" w:type="dxa"/>
          </w:tblCellMar>
        </w:tblPrEx>
        <w:tc>
          <w:tcPr>
            <w:tcW w:w="2012" w:type="dxa"/>
          </w:tcPr>
          <w:p w:rsidR="000F11E2" w:rsidRDefault="000F11E2">
            <w:r>
              <w:t>A 20 Kontrollfunktio-nen i staten</w:t>
            </w:r>
          </w:p>
        </w:tc>
        <w:tc>
          <w:tcPr>
            <w:tcW w:w="2012" w:type="dxa"/>
          </w:tcPr>
          <w:p w:rsidR="000F11E2" w:rsidRDefault="000F11E2">
            <w:r>
              <w:t>Ja. Anslaget disponeras av Regeringskansliet</w:t>
            </w:r>
          </w:p>
        </w:tc>
        <w:tc>
          <w:tcPr>
            <w:tcW w:w="2012" w:type="dxa"/>
          </w:tcPr>
          <w:p w:rsidR="000F11E2" w:rsidRDefault="000F11E2">
            <w:r>
              <w:t>Reservationsanslag. Projektbidrag som f</w:t>
            </w:r>
            <w:r>
              <w:t>i</w:t>
            </w:r>
            <w:r>
              <w:t>nansierar insatser i syfte att stärka kontrollen av medelsförvaltningen i staten</w:t>
            </w:r>
          </w:p>
          <w:p w:rsidR="000F11E2" w:rsidRDefault="000F11E2">
            <w:pPr>
              <w:pStyle w:val="Normaltindrag"/>
            </w:pPr>
          </w:p>
        </w:tc>
      </w:tr>
      <w:tr w:rsidR="00000000">
        <w:tblPrEx>
          <w:tblCellMar>
            <w:top w:w="0" w:type="dxa"/>
            <w:bottom w:w="0" w:type="dxa"/>
          </w:tblCellMar>
        </w:tblPrEx>
        <w:tc>
          <w:tcPr>
            <w:tcW w:w="2012" w:type="dxa"/>
          </w:tcPr>
          <w:p w:rsidR="000F11E2" w:rsidRDefault="000F11E2">
            <w:r>
              <w:t>B 1 Åtgärder för att stärka det finansiella systemet</w:t>
            </w:r>
          </w:p>
        </w:tc>
        <w:tc>
          <w:tcPr>
            <w:tcW w:w="2012" w:type="dxa"/>
          </w:tcPr>
          <w:p w:rsidR="000F11E2" w:rsidRDefault="000F11E2">
            <w:r>
              <w:t>Ja. Anslaget disponeras av Regeringskansliet</w:t>
            </w:r>
          </w:p>
        </w:tc>
        <w:tc>
          <w:tcPr>
            <w:tcW w:w="2012" w:type="dxa"/>
          </w:tcPr>
          <w:p w:rsidR="000F11E2" w:rsidRDefault="000F11E2">
            <w:r>
              <w:t>För betalning av rä</w:t>
            </w:r>
            <w:r>
              <w:t>n</w:t>
            </w:r>
            <w:r>
              <w:t>teutgifter för ett lån hos Riksgäldskontoret (k</w:t>
            </w:r>
            <w:r>
              <w:t>ö</w:t>
            </w:r>
            <w:r>
              <w:t>pet av Securum från Nordba</w:t>
            </w:r>
            <w:r>
              <w:t>n</w:t>
            </w:r>
            <w:r>
              <w:t>ken)</w:t>
            </w:r>
          </w:p>
        </w:tc>
      </w:tr>
      <w:tr w:rsidR="00000000">
        <w:tblPrEx>
          <w:tblCellMar>
            <w:top w:w="0" w:type="dxa"/>
            <w:bottom w:w="0" w:type="dxa"/>
          </w:tblCellMar>
        </w:tblPrEx>
        <w:tc>
          <w:tcPr>
            <w:tcW w:w="2012" w:type="dxa"/>
          </w:tcPr>
          <w:p w:rsidR="000F11E2" w:rsidRDefault="000F11E2">
            <w:r>
              <w:t>B 2 Avgift för Stadsh</w:t>
            </w:r>
            <w:r>
              <w:t>y</w:t>
            </w:r>
            <w:r>
              <w:t>potekskassans grun</w:t>
            </w:r>
            <w:r>
              <w:t>d</w:t>
            </w:r>
            <w:r>
              <w:t>fond</w:t>
            </w:r>
          </w:p>
        </w:tc>
        <w:tc>
          <w:tcPr>
            <w:tcW w:w="2012" w:type="dxa"/>
          </w:tcPr>
          <w:p w:rsidR="000F11E2" w:rsidRDefault="000F11E2">
            <w:r>
              <w:t>Ja. Anslaget disponeras av Regeringskansliet</w:t>
            </w:r>
          </w:p>
        </w:tc>
        <w:tc>
          <w:tcPr>
            <w:tcW w:w="2012" w:type="dxa"/>
          </w:tcPr>
          <w:p w:rsidR="000F11E2" w:rsidRDefault="000F11E2">
            <w:r>
              <w:t>Årlig garantiavgift till Riksgäldskontoret</w:t>
            </w:r>
          </w:p>
          <w:p w:rsidR="000F11E2" w:rsidRDefault="000F11E2">
            <w:pPr>
              <w:pStyle w:val="Normaltindrag"/>
            </w:pPr>
          </w:p>
        </w:tc>
      </w:tr>
      <w:tr w:rsidR="00000000">
        <w:tblPrEx>
          <w:tblCellMar>
            <w:top w:w="0" w:type="dxa"/>
            <w:bottom w:w="0" w:type="dxa"/>
          </w:tblCellMar>
        </w:tblPrEx>
        <w:tc>
          <w:tcPr>
            <w:tcW w:w="2012" w:type="dxa"/>
          </w:tcPr>
          <w:p w:rsidR="000F11E2" w:rsidRDefault="000F11E2">
            <w:r>
              <w:t>C 1 Riksdagens revis</w:t>
            </w:r>
            <w:r>
              <w:t>o</w:t>
            </w:r>
            <w:r>
              <w:t>rer</w:t>
            </w:r>
          </w:p>
        </w:tc>
        <w:tc>
          <w:tcPr>
            <w:tcW w:w="2012" w:type="dxa"/>
          </w:tcPr>
          <w:p w:rsidR="000F11E2" w:rsidRDefault="000F11E2">
            <w:r>
              <w:t>Ja</w:t>
            </w:r>
          </w:p>
        </w:tc>
        <w:tc>
          <w:tcPr>
            <w:tcW w:w="2012" w:type="dxa"/>
          </w:tcPr>
          <w:p w:rsidR="000F11E2" w:rsidRDefault="000F11E2">
            <w:r>
              <w:t>Anslagskredit 5 %</w:t>
            </w:r>
          </w:p>
        </w:tc>
      </w:tr>
      <w:tr w:rsidR="00000000">
        <w:tblPrEx>
          <w:tblCellMar>
            <w:top w:w="0" w:type="dxa"/>
            <w:bottom w:w="0" w:type="dxa"/>
          </w:tblCellMar>
        </w:tblPrEx>
        <w:tc>
          <w:tcPr>
            <w:tcW w:w="2012" w:type="dxa"/>
          </w:tcPr>
          <w:p w:rsidR="000F11E2" w:rsidRDefault="000F11E2">
            <w:pPr>
              <w:pStyle w:val="R3"/>
              <w:spacing w:before="123"/>
            </w:pPr>
            <w:bookmarkStart w:id="86" w:name="_Toc438277317"/>
            <w:r>
              <w:t>Utgiftsområde 3 Skatteförvaltning och uppbörd</w:t>
            </w:r>
            <w:bookmarkEnd w:id="86"/>
          </w:p>
        </w:tc>
        <w:tc>
          <w:tcPr>
            <w:tcW w:w="2012" w:type="dxa"/>
          </w:tcPr>
          <w:p w:rsidR="000F11E2" w:rsidRDefault="000F11E2">
            <w:r>
              <w:t>Låneram enligt budget 116,7 mkr och enligt regleringsbrev 865 mkr. Budgeten för kredit på räntekonton är 685,7 mkr medan regl</w:t>
            </w:r>
            <w:r>
              <w:t>e</w:t>
            </w:r>
            <w:r>
              <w:t>rings-brev fördelar 694,6 mkr</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 Riksskatteverket</w:t>
            </w:r>
          </w:p>
        </w:tc>
        <w:tc>
          <w:tcPr>
            <w:tcW w:w="2012" w:type="dxa"/>
          </w:tcPr>
          <w:p w:rsidR="000F11E2" w:rsidRDefault="000F11E2">
            <w:r>
              <w:t>Ja</w:t>
            </w:r>
          </w:p>
        </w:tc>
        <w:tc>
          <w:tcPr>
            <w:tcW w:w="2012" w:type="dxa"/>
          </w:tcPr>
          <w:p w:rsidR="000F11E2" w:rsidRDefault="000F11E2">
            <w:r>
              <w:t>Intäkter från ADB-verksamhet beräknas till 730 mkr. Avisering</w:t>
            </w:r>
            <w:r>
              <w:t>s</w:t>
            </w:r>
            <w:r>
              <w:t>av-gifter får disponeras i RSV:s verksamhet. Låneram 775 mkr</w:t>
            </w:r>
          </w:p>
        </w:tc>
      </w:tr>
      <w:tr w:rsidR="00000000">
        <w:tblPrEx>
          <w:tblCellMar>
            <w:top w:w="0" w:type="dxa"/>
            <w:bottom w:w="0" w:type="dxa"/>
          </w:tblCellMar>
        </w:tblPrEx>
        <w:tc>
          <w:tcPr>
            <w:tcW w:w="2012" w:type="dxa"/>
          </w:tcPr>
          <w:p w:rsidR="000F11E2" w:rsidRDefault="000F11E2">
            <w:r>
              <w:t>A 2 Skattemyndighete</w:t>
            </w:r>
            <w:r>
              <w:t>r</w:t>
            </w:r>
            <w:r>
              <w:t>na</w:t>
            </w:r>
          </w:p>
        </w:tc>
        <w:tc>
          <w:tcPr>
            <w:tcW w:w="2012" w:type="dxa"/>
          </w:tcPr>
          <w:p w:rsidR="000F11E2" w:rsidRDefault="000F11E2">
            <w:r>
              <w:t>Ja</w:t>
            </w:r>
          </w:p>
        </w:tc>
        <w:tc>
          <w:tcPr>
            <w:tcW w:w="2012" w:type="dxa"/>
          </w:tcPr>
          <w:p w:rsidR="000F11E2" w:rsidRDefault="000F11E2">
            <w:r>
              <w:t>Till anslagsposten 1 förs ersättning från AP-fonden som får dispon</w:t>
            </w:r>
            <w:r>
              <w:t>e</w:t>
            </w:r>
            <w:r>
              <w:t>ras i verksamheten</w:t>
            </w:r>
          </w:p>
        </w:tc>
      </w:tr>
      <w:tr w:rsidR="00000000">
        <w:tblPrEx>
          <w:tblCellMar>
            <w:top w:w="0" w:type="dxa"/>
            <w:bottom w:w="0" w:type="dxa"/>
          </w:tblCellMar>
        </w:tblPrEx>
        <w:tc>
          <w:tcPr>
            <w:tcW w:w="2012" w:type="dxa"/>
          </w:tcPr>
          <w:p w:rsidR="000F11E2" w:rsidRDefault="000F11E2">
            <w:r>
              <w:t>A 3 Tullverket</w:t>
            </w:r>
          </w:p>
        </w:tc>
        <w:tc>
          <w:tcPr>
            <w:tcW w:w="2012" w:type="dxa"/>
          </w:tcPr>
          <w:p w:rsidR="000F11E2" w:rsidRDefault="000F11E2">
            <w:r>
              <w:t>Ja</w:t>
            </w:r>
          </w:p>
        </w:tc>
        <w:tc>
          <w:tcPr>
            <w:tcW w:w="2012" w:type="dxa"/>
          </w:tcPr>
          <w:p w:rsidR="000F11E2" w:rsidRDefault="000F11E2">
            <w:r>
              <w:t>Ersättning till tulltjän</w:t>
            </w:r>
            <w:r>
              <w:t>s</w:t>
            </w:r>
            <w:r>
              <w:t>temän som i tjänsten lidit skada på egendom skall ges med motsv</w:t>
            </w:r>
            <w:r>
              <w:t>a</w:t>
            </w:r>
            <w:r>
              <w:t>rande tillämpning av förordningen om ersät</w:t>
            </w:r>
            <w:r>
              <w:t>t</w:t>
            </w:r>
            <w:r>
              <w:t>ning till polismän m.fl. för skada på ege</w:t>
            </w:r>
            <w:r>
              <w:t>n</w:t>
            </w:r>
            <w:r>
              <w:t>dom</w:t>
            </w:r>
          </w:p>
        </w:tc>
      </w:tr>
      <w:tr w:rsidR="00000000">
        <w:tblPrEx>
          <w:tblCellMar>
            <w:top w:w="0" w:type="dxa"/>
            <w:bottom w:w="0" w:type="dxa"/>
          </w:tblCellMar>
        </w:tblPrEx>
        <w:tc>
          <w:tcPr>
            <w:tcW w:w="2012" w:type="dxa"/>
          </w:tcPr>
          <w:p w:rsidR="000F11E2" w:rsidRDefault="000F11E2">
            <w:pPr>
              <w:pStyle w:val="R3"/>
              <w:spacing w:before="123"/>
            </w:pPr>
            <w:bookmarkStart w:id="87" w:name="_Toc438277318"/>
            <w:r>
              <w:t>Utgiftsområde 4 Rättsväsendet</w:t>
            </w:r>
            <w:bookmarkEnd w:id="87"/>
          </w:p>
        </w:tc>
        <w:tc>
          <w:tcPr>
            <w:tcW w:w="2012" w:type="dxa"/>
          </w:tcPr>
          <w:p w:rsidR="000F11E2" w:rsidRDefault="000F11E2">
            <w:r>
              <w:t>Låneramar enligt bu</w:t>
            </w:r>
            <w:r>
              <w:t>d</w:t>
            </w:r>
            <w:r>
              <w:t>getprop. 2 651,9 mkr,  enligt regleringsbrev 2 642,8 mkr. Ränt</w:t>
            </w:r>
            <w:r>
              <w:t>e</w:t>
            </w:r>
            <w:r>
              <w:t>kontokredit enligt bu</w:t>
            </w:r>
            <w:r>
              <w:t>d</w:t>
            </w:r>
            <w:r>
              <w:t>getprop. 1 826,7 mkr och enligt reglerings-brev 1 765 mkr.</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 Polisorganisationen</w:t>
            </w:r>
          </w:p>
        </w:tc>
        <w:tc>
          <w:tcPr>
            <w:tcW w:w="2012" w:type="dxa"/>
          </w:tcPr>
          <w:p w:rsidR="000F11E2" w:rsidRDefault="000F11E2">
            <w:r>
              <w:t>Ja. 5 mkr av ca 11 mi</w:t>
            </w:r>
            <w:r>
              <w:t>l</w:t>
            </w:r>
            <w:r>
              <w:t>jarder till regeringens disposition</w:t>
            </w:r>
          </w:p>
        </w:tc>
        <w:tc>
          <w:tcPr>
            <w:tcW w:w="2012" w:type="dxa"/>
          </w:tcPr>
          <w:p w:rsidR="000F11E2" w:rsidRDefault="000F11E2">
            <w:r>
              <w:t>Avgiftsintäkter för del-givning och vid SKL disponeras av RPS. RPS får mot avgift utföra tjänster kring kvarteret Kronoberg. Polishö</w:t>
            </w:r>
            <w:r>
              <w:t>g</w:t>
            </w:r>
            <w:r>
              <w:t>skolan får bedriva up</w:t>
            </w:r>
            <w:r>
              <w:t>p</w:t>
            </w:r>
            <w:r>
              <w:t>dragsutbildning och motorcykelmekaniker-tjänster (till närliggande polismyndigheter). Av-giftens storlek bestäms av RPS. Låneram 1,5 mi</w:t>
            </w:r>
            <w:r>
              <w:t>l</w:t>
            </w:r>
            <w:r>
              <w:t>jarder kr</w:t>
            </w:r>
          </w:p>
        </w:tc>
      </w:tr>
      <w:tr w:rsidR="00000000">
        <w:tblPrEx>
          <w:tblCellMar>
            <w:top w:w="0" w:type="dxa"/>
            <w:bottom w:w="0" w:type="dxa"/>
          </w:tblCellMar>
        </w:tblPrEx>
        <w:tc>
          <w:tcPr>
            <w:tcW w:w="2012" w:type="dxa"/>
          </w:tcPr>
          <w:p w:rsidR="000F11E2" w:rsidRDefault="000F11E2">
            <w:r>
              <w:t>A 2 Säkerhetspolisen</w:t>
            </w:r>
          </w:p>
        </w:tc>
        <w:tc>
          <w:tcPr>
            <w:tcW w:w="2012" w:type="dxa"/>
          </w:tcPr>
          <w:p w:rsidR="000F11E2" w:rsidRDefault="000F11E2">
            <w:r>
              <w:t>516 984 tkr enligt bud-getprop. Anslaget be-handlas inte i regl</w:t>
            </w:r>
            <w:r>
              <w:t>e</w:t>
            </w:r>
            <w:r>
              <w:t>ringsbrevet</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1 Åklagarorganisati</w:t>
            </w:r>
            <w:r>
              <w:t>o</w:t>
            </w:r>
            <w:r>
              <w:t>nen</w:t>
            </w:r>
          </w:p>
        </w:tc>
        <w:tc>
          <w:tcPr>
            <w:tcW w:w="2012" w:type="dxa"/>
          </w:tcPr>
          <w:p w:rsidR="000F11E2" w:rsidRDefault="000F11E2">
            <w:r>
              <w:t>Ja. 300 000 kr av 634 mkr dock till regerin</w:t>
            </w:r>
            <w:r>
              <w:t>g</w:t>
            </w:r>
            <w:r>
              <w:t>ens disposition (ersät</w:t>
            </w:r>
            <w:r>
              <w:t>t</w:t>
            </w:r>
            <w:r>
              <w:t>ning till RRV)</w:t>
            </w:r>
          </w:p>
        </w:tc>
        <w:tc>
          <w:tcPr>
            <w:tcW w:w="2012" w:type="dxa"/>
          </w:tcPr>
          <w:p w:rsidR="000F11E2" w:rsidRDefault="000F11E2">
            <w:r>
              <w:t>Anslagskredit 5 %. Låneram 50 mkr</w:t>
            </w:r>
          </w:p>
        </w:tc>
      </w:tr>
      <w:tr w:rsidR="00000000">
        <w:tblPrEx>
          <w:tblCellMar>
            <w:top w:w="0" w:type="dxa"/>
            <w:bottom w:w="0" w:type="dxa"/>
          </w:tblCellMar>
        </w:tblPrEx>
        <w:tc>
          <w:tcPr>
            <w:tcW w:w="2012" w:type="dxa"/>
          </w:tcPr>
          <w:p w:rsidR="000F11E2" w:rsidRDefault="000F11E2">
            <w:r>
              <w:t>B 2 Ekobrottsmyndi</w:t>
            </w:r>
            <w:r>
              <w:t>g</w:t>
            </w:r>
            <w:r>
              <w:t>heten</w:t>
            </w:r>
          </w:p>
        </w:tc>
        <w:tc>
          <w:tcPr>
            <w:tcW w:w="2012" w:type="dxa"/>
          </w:tcPr>
          <w:p w:rsidR="000F11E2" w:rsidRDefault="000F11E2">
            <w:r>
              <w:t>Ja</w:t>
            </w:r>
          </w:p>
        </w:tc>
        <w:tc>
          <w:tcPr>
            <w:tcW w:w="2012" w:type="dxa"/>
          </w:tcPr>
          <w:p w:rsidR="000F11E2" w:rsidRDefault="000F11E2">
            <w:r>
              <w:t>Låneram 18,87 mkr</w:t>
            </w:r>
          </w:p>
        </w:tc>
      </w:tr>
      <w:tr w:rsidR="00000000">
        <w:tblPrEx>
          <w:tblCellMar>
            <w:top w:w="0" w:type="dxa"/>
            <w:bottom w:w="0" w:type="dxa"/>
          </w:tblCellMar>
        </w:tblPrEx>
        <w:tc>
          <w:tcPr>
            <w:tcW w:w="2012" w:type="dxa"/>
          </w:tcPr>
          <w:p w:rsidR="000F11E2" w:rsidRDefault="000F11E2">
            <w:r>
              <w:t>C 1 Domstolsväsendet</w:t>
            </w:r>
          </w:p>
        </w:tc>
        <w:tc>
          <w:tcPr>
            <w:tcW w:w="2012" w:type="dxa"/>
          </w:tcPr>
          <w:p w:rsidR="000F11E2" w:rsidRDefault="000F11E2">
            <w:r>
              <w:t>Ja</w:t>
            </w:r>
          </w:p>
        </w:tc>
        <w:tc>
          <w:tcPr>
            <w:tcW w:w="2012" w:type="dxa"/>
          </w:tcPr>
          <w:p w:rsidR="000F11E2" w:rsidRDefault="000F11E2">
            <w:r>
              <w:t>Anslagskredit 5 % för vissa poster. Låneram 415 mkr. Bestämmelser om antalet avdelningar i domstolarna</w:t>
            </w:r>
          </w:p>
        </w:tc>
      </w:tr>
      <w:tr w:rsidR="00000000">
        <w:tblPrEx>
          <w:tblCellMar>
            <w:top w:w="0" w:type="dxa"/>
            <w:bottom w:w="0" w:type="dxa"/>
          </w:tblCellMar>
        </w:tblPrEx>
        <w:tc>
          <w:tcPr>
            <w:tcW w:w="2012" w:type="dxa"/>
          </w:tcPr>
          <w:p w:rsidR="000F11E2" w:rsidRDefault="000F11E2">
            <w:r>
              <w:t>D 1 Kriminalvården</w:t>
            </w:r>
          </w:p>
        </w:tc>
        <w:tc>
          <w:tcPr>
            <w:tcW w:w="2012" w:type="dxa"/>
          </w:tcPr>
          <w:p w:rsidR="000F11E2" w:rsidRDefault="000F11E2">
            <w:r>
              <w:t>Ja</w:t>
            </w:r>
          </w:p>
        </w:tc>
        <w:tc>
          <w:tcPr>
            <w:tcW w:w="2012" w:type="dxa"/>
          </w:tcPr>
          <w:p w:rsidR="000F11E2" w:rsidRDefault="000F11E2">
            <w:r>
              <w:t>Under anslaget beräknas 3,49 mkr till riksfö</w:t>
            </w:r>
            <w:r>
              <w:t>r</w:t>
            </w:r>
            <w:r>
              <w:t>bundet Frivilliga sa</w:t>
            </w:r>
            <w:r>
              <w:t>m</w:t>
            </w:r>
            <w:r>
              <w:t>hällsarbetare och 150 tkr till Svenska skydd</w:t>
            </w:r>
            <w:r>
              <w:t>s</w:t>
            </w:r>
            <w:r>
              <w:t>förbundet med villkor att Kriminalvårdsstyre</w:t>
            </w:r>
            <w:r>
              <w:t>l</w:t>
            </w:r>
            <w:r>
              <w:t>sen får utöva viss ko</w:t>
            </w:r>
            <w:r>
              <w:t>n</w:t>
            </w:r>
            <w:r>
              <w:t>troll. Avgifter från arbetsdrift får myndi</w:t>
            </w:r>
            <w:r>
              <w:t>g</w:t>
            </w:r>
            <w:r>
              <w:t>heten disponera. U</w:t>
            </w:r>
            <w:r>
              <w:t>n</w:t>
            </w:r>
            <w:r>
              <w:t>dantag från 5 § avgift</w:t>
            </w:r>
            <w:r>
              <w:t>s</w:t>
            </w:r>
            <w:r>
              <w:t>förordningen. Låneram 650 mkr. Tjänstemän som tillfogas skada på kläder o.d. har rätt till ersättning enligt skad</w:t>
            </w:r>
            <w:r>
              <w:t>e</w:t>
            </w:r>
            <w:r>
              <w:t>ståndsrättsliga grunder. Ersättning till nämn</w:t>
            </w:r>
            <w:r>
              <w:t>d</w:t>
            </w:r>
            <w:r>
              <w:t>ordföranden med vissa b</w:t>
            </w:r>
            <w:r>
              <w:t>e</w:t>
            </w:r>
            <w:r>
              <w:t>lopp</w:t>
            </w:r>
          </w:p>
        </w:tc>
      </w:tr>
      <w:tr w:rsidR="00000000">
        <w:tblPrEx>
          <w:tblCellMar>
            <w:top w:w="0" w:type="dxa"/>
            <w:bottom w:w="0" w:type="dxa"/>
          </w:tblCellMar>
        </w:tblPrEx>
        <w:tc>
          <w:tcPr>
            <w:tcW w:w="2012" w:type="dxa"/>
          </w:tcPr>
          <w:p w:rsidR="000F11E2" w:rsidRDefault="000F11E2">
            <w:r>
              <w:t>E 1 Kronofogdemy</w:t>
            </w:r>
            <w:r>
              <w:t>n</w:t>
            </w:r>
            <w:r>
              <w:t>digheterna</w:t>
            </w:r>
          </w:p>
        </w:tc>
        <w:tc>
          <w:tcPr>
            <w:tcW w:w="2012" w:type="dxa"/>
          </w:tcPr>
          <w:p w:rsidR="000F11E2" w:rsidRDefault="000F11E2">
            <w:r>
              <w:t>Ja</w:t>
            </w:r>
          </w:p>
        </w:tc>
        <w:tc>
          <w:tcPr>
            <w:tcW w:w="2012" w:type="dxa"/>
          </w:tcPr>
          <w:p w:rsidR="000F11E2" w:rsidRDefault="000F11E2">
            <w:r>
              <w:t>Får disponera ersättning från AP-fonden. Vissa medel som förvaltas för enskild får sättas in i annan svensk bank än Riksbanken. RSV får sluta avtal med viss bank</w:t>
            </w:r>
          </w:p>
        </w:tc>
      </w:tr>
      <w:tr w:rsidR="00000000">
        <w:tblPrEx>
          <w:tblCellMar>
            <w:top w:w="0" w:type="dxa"/>
            <w:bottom w:w="0" w:type="dxa"/>
          </w:tblCellMar>
        </w:tblPrEx>
        <w:tc>
          <w:tcPr>
            <w:tcW w:w="2012" w:type="dxa"/>
          </w:tcPr>
          <w:p w:rsidR="000F11E2" w:rsidRDefault="000F11E2">
            <w:r>
              <w:t>F 1 Brottsförebyggande rådet</w:t>
            </w:r>
          </w:p>
        </w:tc>
        <w:tc>
          <w:tcPr>
            <w:tcW w:w="2012" w:type="dxa"/>
          </w:tcPr>
          <w:p w:rsidR="000F11E2" w:rsidRDefault="000F11E2">
            <w:r>
              <w:t>Ja</w:t>
            </w:r>
          </w:p>
        </w:tc>
        <w:tc>
          <w:tcPr>
            <w:tcW w:w="2012" w:type="dxa"/>
          </w:tcPr>
          <w:p w:rsidR="000F11E2" w:rsidRDefault="000F11E2">
            <w:r>
              <w:t>BRÅ får ta emot och disponera medel från kommunala, utländska och internationella or-gan. Vidare från organ</w:t>
            </w:r>
            <w:r>
              <w:t>i</w:t>
            </w:r>
            <w:r>
              <w:t>sationer och företag  men skall då ensamt be-sluta om mål, geno</w:t>
            </w:r>
            <w:r>
              <w:t>m</w:t>
            </w:r>
            <w:r>
              <w:t>fö-rande och redovisning av projekt. Låneram 4,4 mkr</w:t>
            </w:r>
          </w:p>
        </w:tc>
      </w:tr>
      <w:tr w:rsidR="00000000">
        <w:tblPrEx>
          <w:tblCellMar>
            <w:top w:w="0" w:type="dxa"/>
            <w:bottom w:w="0" w:type="dxa"/>
          </w:tblCellMar>
        </w:tblPrEx>
        <w:tc>
          <w:tcPr>
            <w:tcW w:w="2012" w:type="dxa"/>
          </w:tcPr>
          <w:p w:rsidR="000F11E2" w:rsidRDefault="000F11E2">
            <w:r>
              <w:t>F 2 Rättsmedicinalver-ket</w:t>
            </w:r>
          </w:p>
        </w:tc>
        <w:tc>
          <w:tcPr>
            <w:tcW w:w="2012" w:type="dxa"/>
          </w:tcPr>
          <w:p w:rsidR="000F11E2" w:rsidRDefault="000F11E2">
            <w:r>
              <w:t>Ja</w:t>
            </w:r>
          </w:p>
        </w:tc>
        <w:tc>
          <w:tcPr>
            <w:tcW w:w="2012" w:type="dxa"/>
          </w:tcPr>
          <w:p w:rsidR="000F11E2" w:rsidRDefault="000F11E2">
            <w:r>
              <w:t>Rättsgenetikverksa</w:t>
            </w:r>
            <w:r>
              <w:t>m</w:t>
            </w:r>
            <w:r>
              <w:t>heten skall helt finansi</w:t>
            </w:r>
            <w:r>
              <w:t>e</w:t>
            </w:r>
            <w:r>
              <w:t>ras med avgifter som som bestäms av Rätt</w:t>
            </w:r>
            <w:r>
              <w:t>s</w:t>
            </w:r>
            <w:r>
              <w:t>medicinalverket efter samråd med RRV. Disponeras av Rättsm</w:t>
            </w:r>
            <w:r>
              <w:t>e</w:t>
            </w:r>
            <w:r>
              <w:t>dicinalverket liksom avgifter enligt 4 § a</w:t>
            </w:r>
            <w:r>
              <w:t>v</w:t>
            </w:r>
            <w:r>
              <w:t>giftsförordningen. Lån</w:t>
            </w:r>
            <w:r>
              <w:t>e</w:t>
            </w:r>
            <w:r>
              <w:t>ram 23 mkr</w:t>
            </w:r>
          </w:p>
          <w:p w:rsidR="000F11E2" w:rsidRDefault="000F11E2">
            <w:pPr>
              <w:pStyle w:val="Normaltindrag"/>
            </w:pPr>
          </w:p>
          <w:p w:rsidR="000F11E2" w:rsidRDefault="000F11E2">
            <w:pPr>
              <w:pStyle w:val="Normaltindrag"/>
            </w:pPr>
          </w:p>
        </w:tc>
      </w:tr>
      <w:tr w:rsidR="00000000">
        <w:tblPrEx>
          <w:tblCellMar>
            <w:top w:w="0" w:type="dxa"/>
            <w:bottom w:w="0" w:type="dxa"/>
          </w:tblCellMar>
        </w:tblPrEx>
        <w:tc>
          <w:tcPr>
            <w:tcW w:w="2012" w:type="dxa"/>
          </w:tcPr>
          <w:p w:rsidR="000F11E2" w:rsidRDefault="000F11E2">
            <w:r>
              <w:t>F 3 Gentiknämnden</w:t>
            </w:r>
          </w:p>
        </w:tc>
        <w:tc>
          <w:tcPr>
            <w:tcW w:w="2012" w:type="dxa"/>
          </w:tcPr>
          <w:p w:rsidR="000F11E2" w:rsidRDefault="000F11E2">
            <w:r>
              <w:t>Ja</w:t>
            </w:r>
          </w:p>
        </w:tc>
        <w:tc>
          <w:tcPr>
            <w:tcW w:w="2012" w:type="dxa"/>
          </w:tcPr>
          <w:p w:rsidR="000F11E2" w:rsidRDefault="000F11E2">
            <w:r>
              <w:t>Undantag från krav enligt 3 § och 10 § förordningen om my</w:t>
            </w:r>
            <w:r>
              <w:t>n</w:t>
            </w:r>
            <w:r>
              <w:t>digheters årsredovisning samt 4 § kapitalförsör</w:t>
            </w:r>
            <w:r>
              <w:t>j</w:t>
            </w:r>
            <w:r>
              <w:t>ningsförordningen</w:t>
            </w:r>
          </w:p>
        </w:tc>
      </w:tr>
      <w:tr w:rsidR="00000000">
        <w:tblPrEx>
          <w:tblCellMar>
            <w:top w:w="0" w:type="dxa"/>
            <w:bottom w:w="0" w:type="dxa"/>
          </w:tblCellMar>
        </w:tblPrEx>
        <w:tc>
          <w:tcPr>
            <w:tcW w:w="2012" w:type="dxa"/>
          </w:tcPr>
          <w:p w:rsidR="000F11E2" w:rsidRDefault="000F11E2">
            <w:r>
              <w:t>F 4 Brottsoffermyndi</w:t>
            </w:r>
            <w:r>
              <w:t>g</w:t>
            </w:r>
            <w:r>
              <w:t>heten, förvaltningskost-nader</w:t>
            </w:r>
          </w:p>
        </w:tc>
        <w:tc>
          <w:tcPr>
            <w:tcW w:w="2012" w:type="dxa"/>
          </w:tcPr>
          <w:p w:rsidR="000F11E2" w:rsidRDefault="000F11E2">
            <w:r>
              <w:t>Ja</w:t>
            </w:r>
          </w:p>
        </w:tc>
        <w:tc>
          <w:tcPr>
            <w:tcW w:w="2012" w:type="dxa"/>
          </w:tcPr>
          <w:p w:rsidR="000F11E2" w:rsidRDefault="000F11E2">
            <w:r>
              <w:t>Låneram 2,4 mkr</w:t>
            </w:r>
          </w:p>
        </w:tc>
      </w:tr>
      <w:tr w:rsidR="00000000">
        <w:tblPrEx>
          <w:tblCellMar>
            <w:top w:w="0" w:type="dxa"/>
            <w:bottom w:w="0" w:type="dxa"/>
          </w:tblCellMar>
        </w:tblPrEx>
        <w:tc>
          <w:tcPr>
            <w:tcW w:w="2012" w:type="dxa"/>
          </w:tcPr>
          <w:p w:rsidR="000F11E2" w:rsidRDefault="000F11E2">
            <w:r>
              <w:t>F 5 Ersättning för ska-dor på grund av brott</w:t>
            </w:r>
          </w:p>
        </w:tc>
        <w:tc>
          <w:tcPr>
            <w:tcW w:w="2012" w:type="dxa"/>
          </w:tcPr>
          <w:p w:rsidR="000F11E2" w:rsidRDefault="000F11E2">
            <w:r>
              <w:t>Ja</w:t>
            </w:r>
          </w:p>
        </w:tc>
        <w:tc>
          <w:tcPr>
            <w:tcW w:w="2012" w:type="dxa"/>
          </w:tcPr>
          <w:p w:rsidR="000F11E2" w:rsidRDefault="000F11E2">
            <w:r>
              <w:t>Myndigheten får besluta om bidrag från Brottso</w:t>
            </w:r>
            <w:r>
              <w:t>f</w:t>
            </w:r>
            <w:r>
              <w:t>ferfonden i den omfat</w:t>
            </w:r>
            <w:r>
              <w:t>t</w:t>
            </w:r>
            <w:r>
              <w:t>ning det finns medel</w:t>
            </w:r>
          </w:p>
        </w:tc>
      </w:tr>
      <w:tr w:rsidR="00000000">
        <w:tblPrEx>
          <w:tblCellMar>
            <w:top w:w="0" w:type="dxa"/>
            <w:bottom w:w="0" w:type="dxa"/>
          </w:tblCellMar>
        </w:tblPrEx>
        <w:tc>
          <w:tcPr>
            <w:tcW w:w="2012" w:type="dxa"/>
          </w:tcPr>
          <w:p w:rsidR="000F11E2" w:rsidRDefault="000F11E2">
            <w:r>
              <w:t>F 6 Rättshjälpskostna-der</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F 7 Diverse kostnader för rättsväsendet</w:t>
            </w:r>
          </w:p>
        </w:tc>
        <w:tc>
          <w:tcPr>
            <w:tcW w:w="2012" w:type="dxa"/>
          </w:tcPr>
          <w:p w:rsidR="000F11E2" w:rsidRDefault="000F11E2">
            <w:r>
              <w:t>Ja</w:t>
            </w:r>
          </w:p>
        </w:tc>
        <w:tc>
          <w:tcPr>
            <w:tcW w:w="2012" w:type="dxa"/>
          </w:tcPr>
          <w:p w:rsidR="000F11E2" w:rsidRDefault="000F11E2">
            <w:r>
              <w:t>Disponeras av Reg</w:t>
            </w:r>
            <w:r>
              <w:t>e</w:t>
            </w:r>
            <w:r>
              <w:t>ringskansliet för förde</w:t>
            </w:r>
            <w:r>
              <w:t>l</w:t>
            </w:r>
            <w:r>
              <w:t xml:space="preserve">ning av ersättning enligt en rad bestämmelser i lagar och förordningar m.m. till enskilda efter rekvisition från ett stort antal myndigheter </w:t>
            </w:r>
          </w:p>
        </w:tc>
      </w:tr>
      <w:tr w:rsidR="00000000">
        <w:tblPrEx>
          <w:tblCellMar>
            <w:top w:w="0" w:type="dxa"/>
            <w:bottom w:w="0" w:type="dxa"/>
          </w:tblCellMar>
        </w:tblPrEx>
        <w:tc>
          <w:tcPr>
            <w:tcW w:w="2012" w:type="dxa"/>
          </w:tcPr>
          <w:p w:rsidR="000F11E2" w:rsidRDefault="000F11E2">
            <w:r>
              <w:t>F 8 Avgifter till vissa internationella samma</w:t>
            </w:r>
            <w:r>
              <w:t>n</w:t>
            </w:r>
            <w:r>
              <w:t>slutningar</w:t>
            </w:r>
          </w:p>
        </w:tc>
        <w:tc>
          <w:tcPr>
            <w:tcW w:w="2012" w:type="dxa"/>
          </w:tcPr>
          <w:p w:rsidR="000F11E2" w:rsidRDefault="000F11E2">
            <w:r>
              <w:t>Ja</w:t>
            </w:r>
          </w:p>
        </w:tc>
        <w:tc>
          <w:tcPr>
            <w:tcW w:w="2012" w:type="dxa"/>
          </w:tcPr>
          <w:p w:rsidR="000F11E2" w:rsidRDefault="000F11E2">
            <w:r>
              <w:t>Anslaget disponeras av Regeringskansliet och avser årsavgifter till Haagkonferensen för internationell privaträtt m.fl. organ</w:t>
            </w:r>
          </w:p>
        </w:tc>
      </w:tr>
      <w:tr w:rsidR="00000000">
        <w:tblPrEx>
          <w:tblCellMar>
            <w:top w:w="0" w:type="dxa"/>
            <w:bottom w:w="0" w:type="dxa"/>
          </w:tblCellMar>
        </w:tblPrEx>
        <w:tc>
          <w:tcPr>
            <w:tcW w:w="2012" w:type="dxa"/>
          </w:tcPr>
          <w:p w:rsidR="000F11E2" w:rsidRDefault="000F11E2">
            <w:r>
              <w:t>F 9 Bidrag till brott</w:t>
            </w:r>
            <w:r>
              <w:t>s</w:t>
            </w:r>
            <w:r>
              <w:t>förebyggande arbete</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pPr>
              <w:pStyle w:val="R3"/>
              <w:spacing w:before="123"/>
            </w:pPr>
            <w:bookmarkStart w:id="88" w:name="_Toc438277319"/>
            <w:r>
              <w:t>Utgiftsområde 5 Utrikesförvaltning och och internationell samverkan</w:t>
            </w:r>
            <w:bookmarkEnd w:id="88"/>
          </w:p>
        </w:tc>
        <w:tc>
          <w:tcPr>
            <w:tcW w:w="2012" w:type="dxa"/>
          </w:tcPr>
          <w:p w:rsidR="000F11E2" w:rsidRDefault="000F11E2">
            <w:r>
              <w:t>Låneram enligt prop. 261,8 mkr och enligt regleringsbrev 270,55 mkr. Kredit på ränt</w:t>
            </w:r>
            <w:r>
              <w:t>e</w:t>
            </w:r>
            <w:r>
              <w:t>konto enligt budgetprop  167 mkr och 176,58 mkr enligt reglerings-brev</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 Utrikesförvalt-ningen</w:t>
            </w:r>
          </w:p>
        </w:tc>
        <w:tc>
          <w:tcPr>
            <w:tcW w:w="2012" w:type="dxa"/>
          </w:tcPr>
          <w:p w:rsidR="000F11E2" w:rsidRDefault="000F11E2">
            <w:r>
              <w:t>Ja. Disponeras av UD som om det vore en myndighet under reg</w:t>
            </w:r>
            <w:r>
              <w:t>e</w:t>
            </w:r>
            <w:r>
              <w:t>ringen samt av Rik</w:t>
            </w:r>
            <w:r>
              <w:t>s</w:t>
            </w:r>
            <w:r>
              <w:t>gäldskontoret (1 000 kr)</w:t>
            </w:r>
          </w:p>
        </w:tc>
        <w:tc>
          <w:tcPr>
            <w:tcW w:w="2012" w:type="dxa"/>
          </w:tcPr>
          <w:p w:rsidR="000F11E2" w:rsidRDefault="000F11E2">
            <w:r>
              <w:t>UD befrias från sky</w:t>
            </w:r>
            <w:r>
              <w:t>l</w:t>
            </w:r>
            <w:r>
              <w:t>digheten enligt passfö</w:t>
            </w:r>
            <w:r>
              <w:t>r</w:t>
            </w:r>
            <w:r>
              <w:t>ordningen (1979:644) att erlägga avgift för tjänstepass och dipl</w:t>
            </w:r>
            <w:r>
              <w:t>o</w:t>
            </w:r>
            <w:r>
              <w:t>matpass som utfärdas för den egna personalen. UD får disponera i</w:t>
            </w:r>
            <w:r>
              <w:t>n</w:t>
            </w:r>
            <w:r>
              <w:t>komster från försäl</w:t>
            </w:r>
            <w:r>
              <w:t>j</w:t>
            </w:r>
            <w:r>
              <w:t>ningar av fordon m.m. liksom intäkter av e</w:t>
            </w:r>
            <w:r>
              <w:t>x</w:t>
            </w:r>
            <w:r>
              <w:t>portfrämjande tjänster. Låneram 260 mkr</w:t>
            </w:r>
          </w:p>
        </w:tc>
      </w:tr>
      <w:tr w:rsidR="00000000">
        <w:tblPrEx>
          <w:tblCellMar>
            <w:top w:w="0" w:type="dxa"/>
            <w:bottom w:w="0" w:type="dxa"/>
          </w:tblCellMar>
        </w:tblPrEx>
        <w:tc>
          <w:tcPr>
            <w:tcW w:w="2012" w:type="dxa"/>
          </w:tcPr>
          <w:p w:rsidR="000F11E2" w:rsidRDefault="000F11E2">
            <w:r>
              <w:t>A 2 Nordiskt samarbete</w:t>
            </w:r>
          </w:p>
        </w:tc>
        <w:tc>
          <w:tcPr>
            <w:tcW w:w="2012" w:type="dxa"/>
          </w:tcPr>
          <w:p w:rsidR="000F11E2" w:rsidRDefault="000F11E2">
            <w:r>
              <w:t>Ja. Disponeras av Reg</w:t>
            </w:r>
            <w:r>
              <w:t>e</w:t>
            </w:r>
            <w:r>
              <w:t>ringskansliet</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3 Ekonomiskt bistånd till svenska medborgare i utlandet</w:t>
            </w:r>
          </w:p>
        </w:tc>
        <w:tc>
          <w:tcPr>
            <w:tcW w:w="2012" w:type="dxa"/>
          </w:tcPr>
          <w:p w:rsidR="000F11E2" w:rsidRDefault="000F11E2">
            <w:r>
              <w:t>Ja. Disponeras av Reg</w:t>
            </w:r>
            <w:r>
              <w:t>e</w:t>
            </w:r>
            <w:r>
              <w:t>ringskansliet</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1 Bidrag till vissa internationella organ</w:t>
            </w:r>
            <w:r>
              <w:t>i</w:t>
            </w:r>
            <w:r>
              <w:t>sationer</w:t>
            </w:r>
          </w:p>
        </w:tc>
        <w:tc>
          <w:tcPr>
            <w:tcW w:w="2012" w:type="dxa"/>
          </w:tcPr>
          <w:p w:rsidR="000F11E2" w:rsidRDefault="000F11E2">
            <w:r>
              <w:t>Ja. Disponeras av Reg</w:t>
            </w:r>
            <w:r>
              <w:t>e</w:t>
            </w:r>
            <w:r>
              <w:t>ringskansliet för obl</w:t>
            </w:r>
            <w:r>
              <w:t>i</w:t>
            </w:r>
            <w:r>
              <w:t>gatoriska bidrag till internationella organ</w:t>
            </w:r>
            <w:r>
              <w:t>i</w:t>
            </w:r>
            <w:r>
              <w:t>sationer som FN, Eur</w:t>
            </w:r>
            <w:r>
              <w:t>o</w:t>
            </w:r>
            <w:r>
              <w:t>parådet osv.</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2 Nordiska ministe</w:t>
            </w:r>
            <w:r>
              <w:t>r</w:t>
            </w:r>
            <w:r>
              <w:t>rådet</w:t>
            </w:r>
          </w:p>
          <w:p w:rsidR="000F11E2" w:rsidRDefault="000F11E2">
            <w:pPr>
              <w:pStyle w:val="Normaltindrag"/>
            </w:pPr>
          </w:p>
        </w:tc>
        <w:tc>
          <w:tcPr>
            <w:tcW w:w="2012" w:type="dxa"/>
          </w:tcPr>
          <w:p w:rsidR="000F11E2" w:rsidRDefault="000F11E2">
            <w:r>
              <w:t>Ja. Disponeras av Reg</w:t>
            </w:r>
            <w:r>
              <w:t>e</w:t>
            </w:r>
            <w:r>
              <w:t>ringskansliet för årliga bidrag till ministerrådet</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3 OECD</w:t>
            </w:r>
          </w:p>
        </w:tc>
        <w:tc>
          <w:tcPr>
            <w:tcW w:w="2012" w:type="dxa"/>
          </w:tcPr>
          <w:p w:rsidR="000F11E2" w:rsidRDefault="000F11E2">
            <w:r>
              <w:t>Ja. Disponeras av Reg</w:t>
            </w:r>
            <w:r>
              <w:t>e</w:t>
            </w:r>
            <w:r>
              <w:t>ringskansliet</w:t>
            </w:r>
          </w:p>
        </w:tc>
        <w:tc>
          <w:tcPr>
            <w:tcW w:w="2012" w:type="dxa"/>
          </w:tcPr>
          <w:p w:rsidR="000F11E2" w:rsidRDefault="000F11E2">
            <w:r>
              <w:t xml:space="preserve">. </w:t>
            </w:r>
          </w:p>
        </w:tc>
      </w:tr>
      <w:tr w:rsidR="00000000">
        <w:tblPrEx>
          <w:tblCellMar>
            <w:top w:w="0" w:type="dxa"/>
            <w:bottom w:w="0" w:type="dxa"/>
          </w:tblCellMar>
        </w:tblPrEx>
        <w:tc>
          <w:tcPr>
            <w:tcW w:w="2012" w:type="dxa"/>
          </w:tcPr>
          <w:p w:rsidR="000F11E2" w:rsidRDefault="000F11E2">
            <w:r>
              <w:t>B 4 Fredsfrämjande verksamhet</w:t>
            </w:r>
          </w:p>
        </w:tc>
        <w:tc>
          <w:tcPr>
            <w:tcW w:w="2012" w:type="dxa"/>
          </w:tcPr>
          <w:p w:rsidR="000F11E2" w:rsidRDefault="000F11E2">
            <w:r>
              <w:t>Ja. 67 av 143,4 mkr står till regeringens dispos</w:t>
            </w:r>
            <w:r>
              <w:t>i</w:t>
            </w:r>
            <w:r>
              <w:t>tion. I övrigt Försva</w:t>
            </w:r>
            <w:r>
              <w:t>r</w:t>
            </w:r>
            <w:r>
              <w:t>s-makten, RPS, Sida och Regeringskansliet</w:t>
            </w:r>
          </w:p>
        </w:tc>
        <w:tc>
          <w:tcPr>
            <w:tcW w:w="2012" w:type="dxa"/>
          </w:tcPr>
          <w:p w:rsidR="000F11E2" w:rsidRDefault="000F11E2">
            <w:r>
              <w:t>Anslagsposten 5 UD. Stöd till internationella seminarier och konf</w:t>
            </w:r>
            <w:r>
              <w:t>e</w:t>
            </w:r>
            <w:r>
              <w:t>renser m.m. får anvä</w:t>
            </w:r>
            <w:r>
              <w:t>n</w:t>
            </w:r>
            <w:r>
              <w:t>das bl.a. som stöd till organisationer som be-driver fredsfrämjande verksamhet</w:t>
            </w:r>
          </w:p>
        </w:tc>
      </w:tr>
      <w:tr w:rsidR="00000000">
        <w:tblPrEx>
          <w:tblCellMar>
            <w:top w:w="0" w:type="dxa"/>
            <w:bottom w:w="0" w:type="dxa"/>
          </w:tblCellMar>
        </w:tblPrEx>
        <w:tc>
          <w:tcPr>
            <w:tcW w:w="2012" w:type="dxa"/>
          </w:tcPr>
          <w:p w:rsidR="000F11E2" w:rsidRDefault="000F11E2">
            <w:r>
              <w:t>C 1 Svenska institutet</w:t>
            </w:r>
          </w:p>
        </w:tc>
        <w:tc>
          <w:tcPr>
            <w:tcW w:w="2012" w:type="dxa"/>
          </w:tcPr>
          <w:p w:rsidR="000F11E2" w:rsidRDefault="000F11E2">
            <w:r>
              <w:t>Ja</w:t>
            </w:r>
          </w:p>
        </w:tc>
        <w:tc>
          <w:tcPr>
            <w:tcW w:w="2012" w:type="dxa"/>
          </w:tcPr>
          <w:p w:rsidR="000F11E2" w:rsidRDefault="000F11E2">
            <w:r>
              <w:t>Bokförsäljningsi</w:t>
            </w:r>
            <w:r>
              <w:t>n</w:t>
            </w:r>
            <w:r>
              <w:t>koms-ter tillförs anslaget och disponeras av myndi</w:t>
            </w:r>
            <w:r>
              <w:t>g</w:t>
            </w:r>
            <w:r>
              <w:t>heten. Svenska institutet får ta emot bidrag/ särskilda uppdrag och disponera inkomsterna. Låneram 3 mkr</w:t>
            </w:r>
          </w:p>
        </w:tc>
      </w:tr>
      <w:tr w:rsidR="00000000">
        <w:tblPrEx>
          <w:tblCellMar>
            <w:top w:w="0" w:type="dxa"/>
            <w:bottom w:w="0" w:type="dxa"/>
          </w:tblCellMar>
        </w:tblPrEx>
        <w:tc>
          <w:tcPr>
            <w:tcW w:w="2012" w:type="dxa"/>
          </w:tcPr>
          <w:p w:rsidR="000F11E2" w:rsidRDefault="000F11E2">
            <w:r>
              <w:t>C 2 Övrig information om Sverige i utlandet</w:t>
            </w:r>
          </w:p>
        </w:tc>
        <w:tc>
          <w:tcPr>
            <w:tcW w:w="2012" w:type="dxa"/>
          </w:tcPr>
          <w:p w:rsidR="000F11E2" w:rsidRDefault="000F11E2">
            <w:r>
              <w:t>Ja. Anslaget disponeras av Regeringskansliet</w:t>
            </w:r>
          </w:p>
        </w:tc>
        <w:tc>
          <w:tcPr>
            <w:tcW w:w="2012" w:type="dxa"/>
          </w:tcPr>
          <w:p w:rsidR="000F11E2" w:rsidRDefault="000F11E2">
            <w:r>
              <w:t xml:space="preserve"> </w:t>
            </w:r>
          </w:p>
        </w:tc>
      </w:tr>
      <w:tr w:rsidR="00000000">
        <w:tblPrEx>
          <w:tblCellMar>
            <w:top w:w="0" w:type="dxa"/>
            <w:bottom w:w="0" w:type="dxa"/>
          </w:tblCellMar>
        </w:tblPrEx>
        <w:tc>
          <w:tcPr>
            <w:tcW w:w="2012" w:type="dxa"/>
          </w:tcPr>
          <w:p w:rsidR="000F11E2" w:rsidRDefault="000F11E2">
            <w:r>
              <w:t>D 1 Utredningar och andra insatser på det utrikespolitiska området</w:t>
            </w:r>
          </w:p>
        </w:tc>
        <w:tc>
          <w:tcPr>
            <w:tcW w:w="2012" w:type="dxa"/>
          </w:tcPr>
          <w:p w:rsidR="000F11E2" w:rsidRDefault="000F11E2">
            <w:r>
              <w:t>Ja. Disponeras av Reg</w:t>
            </w:r>
            <w:r>
              <w:t>e</w:t>
            </w:r>
            <w:r>
              <w:t>ringskansliet</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D 2 Information och studier om säkerhetsp</w:t>
            </w:r>
            <w:r>
              <w:t>o</w:t>
            </w:r>
            <w:r>
              <w:t>litik och fredsfrämjande utveckling</w:t>
            </w:r>
          </w:p>
        </w:tc>
        <w:tc>
          <w:tcPr>
            <w:tcW w:w="2012" w:type="dxa"/>
          </w:tcPr>
          <w:p w:rsidR="000F11E2" w:rsidRDefault="000F11E2">
            <w:r>
              <w:t>Ja. Disponeras av Reg</w:t>
            </w:r>
            <w:r>
              <w:t>e</w:t>
            </w:r>
            <w:r>
              <w:t>ringskansliet efter beslut av regeringen i varje särskilt fall</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D 3 Bidrag till Stoc</w:t>
            </w:r>
            <w:r>
              <w:t>k</w:t>
            </w:r>
            <w:r>
              <w:t>holms internationella fredsforskningsinstitut (SIPRI)</w:t>
            </w:r>
          </w:p>
        </w:tc>
        <w:tc>
          <w:tcPr>
            <w:tcW w:w="2012" w:type="dxa"/>
          </w:tcPr>
          <w:p w:rsidR="000F11E2" w:rsidRDefault="000F11E2">
            <w:r>
              <w:t>Ja. Disponeras av Reg</w:t>
            </w:r>
            <w:r>
              <w:t>e</w:t>
            </w:r>
            <w:r>
              <w:t>ringskansliet men medel utbetalas till SIPRI med en tolftedel varje månad</w:t>
            </w:r>
          </w:p>
        </w:tc>
        <w:tc>
          <w:tcPr>
            <w:tcW w:w="2012" w:type="dxa"/>
          </w:tcPr>
          <w:p w:rsidR="000F11E2" w:rsidRDefault="000F11E2">
            <w:r>
              <w:t xml:space="preserve"> Obetecknat anslag </w:t>
            </w:r>
          </w:p>
        </w:tc>
      </w:tr>
      <w:tr w:rsidR="00000000">
        <w:tblPrEx>
          <w:tblCellMar>
            <w:top w:w="0" w:type="dxa"/>
            <w:bottom w:w="0" w:type="dxa"/>
          </w:tblCellMar>
        </w:tblPrEx>
        <w:tc>
          <w:tcPr>
            <w:tcW w:w="2012" w:type="dxa"/>
          </w:tcPr>
          <w:p w:rsidR="000F11E2" w:rsidRDefault="000F11E2">
            <w:r>
              <w:t>D 4 Forskning till stöd för nedrustning och internationell säkerhet</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D 5 Utrikespolitiska Institutet</w:t>
            </w:r>
          </w:p>
        </w:tc>
        <w:tc>
          <w:tcPr>
            <w:tcW w:w="2012" w:type="dxa"/>
          </w:tcPr>
          <w:p w:rsidR="000F11E2" w:rsidRDefault="000F11E2">
            <w:r>
              <w:t>Ja. Anslaget disponeras av Regeringskansliet men medel utbetalas varje månad till instit</w:t>
            </w:r>
            <w:r>
              <w:t>u</w:t>
            </w:r>
            <w:r>
              <w:t>tet</w:t>
            </w:r>
          </w:p>
        </w:tc>
        <w:tc>
          <w:tcPr>
            <w:tcW w:w="2012" w:type="dxa"/>
          </w:tcPr>
          <w:p w:rsidR="000F11E2" w:rsidRDefault="000F11E2">
            <w:r>
              <w:t xml:space="preserve"> Obetecknat anslag</w:t>
            </w:r>
          </w:p>
        </w:tc>
      </w:tr>
      <w:tr w:rsidR="00000000">
        <w:tblPrEx>
          <w:tblCellMar>
            <w:top w:w="0" w:type="dxa"/>
            <w:bottom w:w="0" w:type="dxa"/>
          </w:tblCellMar>
        </w:tblPrEx>
        <w:tc>
          <w:tcPr>
            <w:tcW w:w="2012" w:type="dxa"/>
          </w:tcPr>
          <w:p w:rsidR="000F11E2" w:rsidRDefault="000F11E2">
            <w:r>
              <w:t>D 6 Forskningsver</w:t>
            </w:r>
            <w:r>
              <w:t>k</w:t>
            </w:r>
            <w:r>
              <w:t>samhet av särskild utrikes- och säkerhet</w:t>
            </w:r>
            <w:r>
              <w:t>s</w:t>
            </w:r>
            <w:r>
              <w:t>politisk bet</w:t>
            </w:r>
            <w:r>
              <w:t>y</w:t>
            </w:r>
            <w:r>
              <w:t>delse</w:t>
            </w:r>
          </w:p>
        </w:tc>
        <w:tc>
          <w:tcPr>
            <w:tcW w:w="2012" w:type="dxa"/>
          </w:tcPr>
          <w:p w:rsidR="000F11E2" w:rsidRDefault="000F11E2">
            <w:r>
              <w:t>Ja</w:t>
            </w:r>
          </w:p>
        </w:tc>
        <w:tc>
          <w:tcPr>
            <w:tcW w:w="2012" w:type="dxa"/>
          </w:tcPr>
          <w:p w:rsidR="000F11E2" w:rsidRDefault="000F11E2">
            <w:r>
              <w:t>Högst 2,5 mkr till For</w:t>
            </w:r>
            <w:r>
              <w:t>s</w:t>
            </w:r>
            <w:r>
              <w:t>kare vid Utrikespoliti</w:t>
            </w:r>
            <w:r>
              <w:t>s</w:t>
            </w:r>
            <w:r>
              <w:t>ka Institutet och 1,85 mkr till viss forskning hos FOA eller andra</w:t>
            </w:r>
          </w:p>
        </w:tc>
      </w:tr>
      <w:tr w:rsidR="00000000">
        <w:tblPrEx>
          <w:tblCellMar>
            <w:top w:w="0" w:type="dxa"/>
            <w:bottom w:w="0" w:type="dxa"/>
          </w:tblCellMar>
        </w:tblPrEx>
        <w:tc>
          <w:tcPr>
            <w:tcW w:w="2012" w:type="dxa"/>
          </w:tcPr>
          <w:p w:rsidR="000F11E2" w:rsidRDefault="000F11E2">
            <w:pPr>
              <w:pStyle w:val="R3"/>
              <w:spacing w:before="123"/>
            </w:pPr>
            <w:bookmarkStart w:id="89" w:name="_Toc438277320"/>
            <w:r>
              <w:t>Övriga utrikespolitiska frågor</w:t>
            </w:r>
            <w:bookmarkEnd w:id="89"/>
          </w:p>
        </w:tc>
        <w:tc>
          <w:tcPr>
            <w:tcW w:w="2012" w:type="dxa"/>
          </w:tcPr>
          <w:p w:rsidR="000F11E2" w:rsidRDefault="000F11E2"/>
        </w:tc>
        <w:tc>
          <w:tcPr>
            <w:tcW w:w="2012" w:type="dxa"/>
          </w:tcPr>
          <w:p w:rsidR="000F11E2" w:rsidRDefault="000F11E2"/>
        </w:tc>
      </w:tr>
      <w:tr w:rsidR="00000000">
        <w:tblPrEx>
          <w:tblCellMar>
            <w:top w:w="0" w:type="dxa"/>
            <w:bottom w:w="0" w:type="dxa"/>
          </w:tblCellMar>
        </w:tblPrEx>
        <w:tc>
          <w:tcPr>
            <w:tcW w:w="2012" w:type="dxa"/>
          </w:tcPr>
          <w:p w:rsidR="000F11E2" w:rsidRDefault="000F11E2">
            <w:r>
              <w:t>E 1 Inspektionen för strategiska produkter</w:t>
            </w:r>
          </w:p>
        </w:tc>
        <w:tc>
          <w:tcPr>
            <w:tcW w:w="2012" w:type="dxa"/>
          </w:tcPr>
          <w:p w:rsidR="000F11E2" w:rsidRDefault="000F11E2">
            <w:r>
              <w:t>Ja</w:t>
            </w:r>
          </w:p>
        </w:tc>
        <w:tc>
          <w:tcPr>
            <w:tcW w:w="2012" w:type="dxa"/>
          </w:tcPr>
          <w:p w:rsidR="000F11E2" w:rsidRDefault="000F11E2">
            <w:r>
              <w:t>Avgiftsfinansiering. Av-gifterna bestäms av inspektionen, dock ej 15  § avgiftsförordnin</w:t>
            </w:r>
            <w:r>
              <w:t>g</w:t>
            </w:r>
            <w:r>
              <w:t>en. Låneram 7,55 mkr</w:t>
            </w:r>
          </w:p>
        </w:tc>
      </w:tr>
      <w:tr w:rsidR="00000000">
        <w:tblPrEx>
          <w:tblCellMar>
            <w:top w:w="0" w:type="dxa"/>
            <w:bottom w:w="0" w:type="dxa"/>
          </w:tblCellMar>
        </w:tblPrEx>
        <w:tc>
          <w:tcPr>
            <w:tcW w:w="2012" w:type="dxa"/>
          </w:tcPr>
          <w:p w:rsidR="000F11E2" w:rsidRDefault="000F11E2">
            <w:r>
              <w:t>E 2 Europainformation m.m.</w:t>
            </w:r>
          </w:p>
        </w:tc>
        <w:tc>
          <w:tcPr>
            <w:tcW w:w="2012" w:type="dxa"/>
          </w:tcPr>
          <w:p w:rsidR="000F11E2" w:rsidRDefault="000F11E2">
            <w:r>
              <w:t>Ja. Disponeras av Reg</w:t>
            </w:r>
            <w:r>
              <w:t>e</w:t>
            </w:r>
            <w:r>
              <w:t>ringskansliet</w:t>
            </w:r>
          </w:p>
        </w:tc>
        <w:tc>
          <w:tcPr>
            <w:tcW w:w="2012" w:type="dxa"/>
          </w:tcPr>
          <w:p w:rsidR="000F11E2" w:rsidRDefault="000F11E2">
            <w:r>
              <w:t>Anslaget får användas för projektbidrag för informations- och ku</w:t>
            </w:r>
            <w:r>
              <w:t>n</w:t>
            </w:r>
            <w:r>
              <w:t>skapshöjande insatser. Regeringen avser enligt regleringbrevet att me</w:t>
            </w:r>
            <w:r>
              <w:t>d</w:t>
            </w:r>
            <w:r>
              <w:t>dela närmare bestä</w:t>
            </w:r>
            <w:r>
              <w:t>m</w:t>
            </w:r>
            <w:r>
              <w:t>melser för dessa bidrag</w:t>
            </w:r>
          </w:p>
        </w:tc>
      </w:tr>
      <w:tr w:rsidR="00000000">
        <w:tblPrEx>
          <w:tblCellMar>
            <w:top w:w="0" w:type="dxa"/>
            <w:bottom w:w="0" w:type="dxa"/>
          </w:tblCellMar>
        </w:tblPrEx>
        <w:tc>
          <w:tcPr>
            <w:tcW w:w="2012" w:type="dxa"/>
          </w:tcPr>
          <w:p w:rsidR="000F11E2" w:rsidRDefault="000F11E2">
            <w:pPr>
              <w:pStyle w:val="R3"/>
              <w:spacing w:before="123"/>
            </w:pPr>
            <w:r>
              <w:t>Utgiftsområde 7             Internationellt bistånd</w:t>
            </w:r>
          </w:p>
        </w:tc>
        <w:tc>
          <w:tcPr>
            <w:tcW w:w="2012" w:type="dxa"/>
          </w:tcPr>
          <w:p w:rsidR="000F11E2" w:rsidRDefault="000F11E2">
            <w:r>
              <w:t xml:space="preserve">Kredit på räntekonto enl. budgetprop. 41,2 mkr  och enl. regl.brev 40,9 mkr </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 Biståndsverksamhet</w:t>
            </w:r>
          </w:p>
          <w:p w:rsidR="000F11E2" w:rsidRDefault="000F11E2"/>
        </w:tc>
        <w:tc>
          <w:tcPr>
            <w:tcW w:w="2012" w:type="dxa"/>
          </w:tcPr>
          <w:p w:rsidR="000F11E2" w:rsidRDefault="000F11E2"/>
        </w:tc>
        <w:tc>
          <w:tcPr>
            <w:tcW w:w="2012" w:type="dxa"/>
          </w:tcPr>
          <w:p w:rsidR="000F11E2" w:rsidRDefault="000F11E2">
            <w:r>
              <w:t xml:space="preserve">Reservationsanslag </w:t>
            </w:r>
          </w:p>
          <w:p w:rsidR="000F11E2" w:rsidRDefault="000F11E2">
            <w:pPr>
              <w:spacing w:before="0"/>
            </w:pPr>
            <w:r>
              <w:t>10,2 miljarder kr</w:t>
            </w:r>
          </w:p>
          <w:p w:rsidR="000F11E2" w:rsidRDefault="000F11E2">
            <w:pPr>
              <w:spacing w:before="123"/>
            </w:pPr>
            <w:r>
              <w:t>Anslagsposten Multil</w:t>
            </w:r>
            <w:r>
              <w:t>a</w:t>
            </w:r>
            <w:r>
              <w:t>teralt utvecklingssama</w:t>
            </w:r>
            <w:r>
              <w:t>r</w:t>
            </w:r>
            <w:r>
              <w:t>bete (3 miljarder) di</w:t>
            </w:r>
            <w:r>
              <w:t>s</w:t>
            </w:r>
            <w:r>
              <w:t>poneras i huvudsak av Regeringskansliet. An-slagsposten Bilateralt utvecklingssamarbete disponeras i huvudsak av Sida (7,1 miljarder kr varav dock 425,3 mkr disponeras av Rege-ringskansliet). Anslags-posten Övrigt dispo-neras av Reg</w:t>
            </w:r>
            <w:r>
              <w:t>e</w:t>
            </w:r>
            <w:r>
              <w:t>rings-kansliet resp. Svenska institutet och Nordiska Afr</w:t>
            </w:r>
            <w:r>
              <w:t>i</w:t>
            </w:r>
            <w:r>
              <w:t>kainstitutet</w:t>
            </w:r>
          </w:p>
        </w:tc>
      </w:tr>
      <w:tr w:rsidR="00000000">
        <w:tblPrEx>
          <w:tblCellMar>
            <w:top w:w="0" w:type="dxa"/>
            <w:bottom w:w="0" w:type="dxa"/>
          </w:tblCellMar>
        </w:tblPrEx>
        <w:tc>
          <w:tcPr>
            <w:tcW w:w="2012" w:type="dxa"/>
          </w:tcPr>
          <w:p w:rsidR="000F11E2" w:rsidRDefault="000F11E2">
            <w:r>
              <w:t>A 2 Biståndsförvaltning</w:t>
            </w:r>
          </w:p>
        </w:tc>
        <w:tc>
          <w:tcPr>
            <w:tcW w:w="2012" w:type="dxa"/>
          </w:tcPr>
          <w:p w:rsidR="000F11E2" w:rsidRDefault="000F11E2">
            <w:r>
              <w:t>Ja</w:t>
            </w:r>
          </w:p>
        </w:tc>
        <w:tc>
          <w:tcPr>
            <w:tcW w:w="2012" w:type="dxa"/>
          </w:tcPr>
          <w:p w:rsidR="000F11E2" w:rsidRDefault="000F11E2">
            <w:r>
              <w:t>Beträffande anslagspost A 2.1 Sida (401,4 mkr), undantag från RRV:s föreskrifter till 10 § för-ordningen om myndi</w:t>
            </w:r>
            <w:r>
              <w:t>g</w:t>
            </w:r>
            <w:r>
              <w:t>heters årsredovisning samt från förordningen om statliga myndigh</w:t>
            </w:r>
            <w:r>
              <w:t>e</w:t>
            </w:r>
            <w:r>
              <w:t>ters betalningar och medelsförvaltning. Be-träffande anslagspost   A 2.2 Nordiska Afrika-institutet (7,9 mkr) un-dantag från kapitalfö</w:t>
            </w:r>
            <w:r>
              <w:t>r</w:t>
            </w:r>
            <w:r>
              <w:t>sörjningsförordningen och från förordningen om myndigheters hant</w:t>
            </w:r>
            <w:r>
              <w:t>e</w:t>
            </w:r>
            <w:r>
              <w:t>ring av ingående me</w:t>
            </w:r>
            <w:r>
              <w:t>r</w:t>
            </w:r>
            <w:r>
              <w:t>värde</w:t>
            </w:r>
            <w:r>
              <w:t>s</w:t>
            </w:r>
            <w:r>
              <w:t xml:space="preserve">skatt </w:t>
            </w:r>
          </w:p>
        </w:tc>
      </w:tr>
      <w:tr w:rsidR="00000000">
        <w:tblPrEx>
          <w:tblCellMar>
            <w:top w:w="0" w:type="dxa"/>
            <w:bottom w:w="0" w:type="dxa"/>
          </w:tblCellMar>
        </w:tblPrEx>
        <w:tc>
          <w:tcPr>
            <w:tcW w:w="2012" w:type="dxa"/>
          </w:tcPr>
          <w:p w:rsidR="000F11E2" w:rsidRDefault="000F11E2">
            <w:r>
              <w:t>B 1 Samarbete med Central- och Östeuropa</w:t>
            </w:r>
          </w:p>
        </w:tc>
        <w:tc>
          <w:tcPr>
            <w:tcW w:w="2012" w:type="dxa"/>
          </w:tcPr>
          <w:p w:rsidR="000F11E2" w:rsidRDefault="000F11E2">
            <w:r>
              <w:t>Anslagsposterna B 1.3 och B 1.4 disponeras av regerin</w:t>
            </w:r>
            <w:r>
              <w:t>g</w:t>
            </w:r>
            <w:r>
              <w:t xml:space="preserve">en </w:t>
            </w:r>
          </w:p>
          <w:p w:rsidR="000F11E2" w:rsidRDefault="000F11E2">
            <w:pPr>
              <w:spacing w:before="0"/>
            </w:pPr>
            <w:r>
              <w:t>Anslagsposterna B 1.1 Samarbete med Central- och Östeuropa genom Svenska institutet och  B 1.1.3 Bidrag till Stif-telsen Östekonomiska institutet är högre i regl. brevet än i budgetprop. medan anslagsposten   B 1.4 Övriga bidrag till samarbetet med Central- och Östeuropa delpo</w:t>
            </w:r>
            <w:r>
              <w:t>s</w:t>
            </w:r>
            <w:r>
              <w:t>ten 3 Till regeringens disposition är lägre</w:t>
            </w:r>
          </w:p>
        </w:tc>
        <w:tc>
          <w:tcPr>
            <w:tcW w:w="2012" w:type="dxa"/>
          </w:tcPr>
          <w:p w:rsidR="000F11E2" w:rsidRDefault="000F11E2">
            <w:r>
              <w:t>Reservationsanslag</w:t>
            </w:r>
          </w:p>
          <w:p w:rsidR="000F11E2" w:rsidRDefault="000F11E2">
            <w:r>
              <w:t>Under B. 1.1 bemynd</w:t>
            </w:r>
            <w:r>
              <w:t>i</w:t>
            </w:r>
            <w:r>
              <w:t>gas Sida att göra utfä</w:t>
            </w:r>
            <w:r>
              <w:t>s</w:t>
            </w:r>
            <w:r>
              <w:t>telser om 500 mkr för år 1999. Under B 1.2 bemyndigas Svenska institutet göra utfäste</w:t>
            </w:r>
            <w:r>
              <w:t>l</w:t>
            </w:r>
            <w:r>
              <w:t>ser om totalt 40 mkr för år 1999. Under B 1.4 föreskrivs att institution som beviljas statsbidrag skall på begäran ge RRV tillfälle granska. Avtal med annat land eller organisation skall innehålla bestämmelser om up</w:t>
            </w:r>
            <w:r>
              <w:t>p</w:t>
            </w:r>
            <w:r>
              <w:t>följning osv.</w:t>
            </w:r>
          </w:p>
        </w:tc>
      </w:tr>
      <w:tr w:rsidR="00000000">
        <w:tblPrEx>
          <w:tblCellMar>
            <w:top w:w="0" w:type="dxa"/>
            <w:bottom w:w="0" w:type="dxa"/>
          </w:tblCellMar>
        </w:tblPrEx>
        <w:tc>
          <w:tcPr>
            <w:tcW w:w="2012" w:type="dxa"/>
          </w:tcPr>
          <w:p w:rsidR="000F11E2" w:rsidRDefault="000F11E2">
            <w:r>
              <w:t>B 2 Avsättning för förlustrisker vad avser garantier för finansiellt stöd och exportkreditg</w:t>
            </w:r>
            <w:r>
              <w:t>a</w:t>
            </w:r>
            <w:r>
              <w:t>rantier</w:t>
            </w:r>
          </w:p>
        </w:tc>
        <w:tc>
          <w:tcPr>
            <w:tcW w:w="2012" w:type="dxa"/>
          </w:tcPr>
          <w:p w:rsidR="000F11E2" w:rsidRDefault="000F11E2"/>
        </w:tc>
        <w:tc>
          <w:tcPr>
            <w:tcW w:w="2012" w:type="dxa"/>
          </w:tcPr>
          <w:p w:rsidR="000F11E2" w:rsidRDefault="000F11E2">
            <w:r>
              <w:t>Reservationsanslag</w:t>
            </w:r>
          </w:p>
        </w:tc>
      </w:tr>
      <w:tr w:rsidR="00000000">
        <w:tblPrEx>
          <w:tblCellMar>
            <w:top w:w="0" w:type="dxa"/>
            <w:bottom w:w="0" w:type="dxa"/>
          </w:tblCellMar>
        </w:tblPrEx>
        <w:tc>
          <w:tcPr>
            <w:tcW w:w="2012" w:type="dxa"/>
          </w:tcPr>
          <w:p w:rsidR="000F11E2" w:rsidRDefault="000F11E2">
            <w:pPr>
              <w:pStyle w:val="R3"/>
              <w:spacing w:before="123"/>
            </w:pPr>
            <w:r>
              <w:t>Utgiftsområde 8                      Invandrare och flyktingar</w:t>
            </w:r>
          </w:p>
        </w:tc>
        <w:tc>
          <w:tcPr>
            <w:tcW w:w="2012" w:type="dxa"/>
          </w:tcPr>
          <w:p w:rsidR="000F11E2" w:rsidRDefault="000F11E2">
            <w:r>
              <w:t>Överensstämmer med riksdagsbeslutet</w:t>
            </w:r>
          </w:p>
        </w:tc>
        <w:tc>
          <w:tcPr>
            <w:tcW w:w="2012" w:type="dxa"/>
          </w:tcPr>
          <w:p w:rsidR="000F11E2" w:rsidRDefault="000F11E2">
            <w:r>
              <w:t>Kredit på räntekonto enligt budgetprop. 52 mkr och enligt regl.brev 51,067 mkr. Låneram för finansiering av anlägg-ningstillgångar 53,5 enligt budgetprop. och 32,5 mkr enligt regl.brev</w:t>
            </w:r>
          </w:p>
        </w:tc>
      </w:tr>
      <w:tr w:rsidR="00000000">
        <w:tblPrEx>
          <w:tblCellMar>
            <w:top w:w="0" w:type="dxa"/>
            <w:bottom w:w="0" w:type="dxa"/>
          </w:tblCellMar>
        </w:tblPrEx>
        <w:tc>
          <w:tcPr>
            <w:tcW w:w="2012" w:type="dxa"/>
          </w:tcPr>
          <w:p w:rsidR="000F11E2" w:rsidRDefault="000F11E2">
            <w:r>
              <w:t>A 1 Statens invandra</w:t>
            </w:r>
            <w:r>
              <w:t>r</w:t>
            </w:r>
            <w:r>
              <w:t>verk</w:t>
            </w:r>
          </w:p>
        </w:tc>
        <w:tc>
          <w:tcPr>
            <w:tcW w:w="2012" w:type="dxa"/>
          </w:tcPr>
          <w:p w:rsidR="000F11E2" w:rsidRDefault="000F11E2">
            <w:r>
              <w:t>Ja</w:t>
            </w:r>
          </w:p>
        </w:tc>
        <w:tc>
          <w:tcPr>
            <w:tcW w:w="2012" w:type="dxa"/>
          </w:tcPr>
          <w:p w:rsidR="000F11E2" w:rsidRDefault="000F11E2">
            <w:r>
              <w:t>12 mkr (anslagspost 2) av 452 mkr disponeras av reg</w:t>
            </w:r>
            <w:r>
              <w:t>e</w:t>
            </w:r>
            <w:r>
              <w:t>ringen</w:t>
            </w:r>
          </w:p>
        </w:tc>
      </w:tr>
      <w:tr w:rsidR="00000000">
        <w:tblPrEx>
          <w:tblCellMar>
            <w:top w:w="0" w:type="dxa"/>
            <w:bottom w:w="0" w:type="dxa"/>
          </w:tblCellMar>
        </w:tblPrEx>
        <w:tc>
          <w:tcPr>
            <w:tcW w:w="2012" w:type="dxa"/>
          </w:tcPr>
          <w:p w:rsidR="000F11E2" w:rsidRDefault="000F11E2">
            <w:r>
              <w:t>A 2 Mottagande av asylsökande</w:t>
            </w:r>
          </w:p>
        </w:tc>
        <w:tc>
          <w:tcPr>
            <w:tcW w:w="2012" w:type="dxa"/>
          </w:tcPr>
          <w:p w:rsidR="000F11E2" w:rsidRDefault="000F11E2">
            <w:r>
              <w:t>Ja</w:t>
            </w:r>
          </w:p>
        </w:tc>
        <w:tc>
          <w:tcPr>
            <w:tcW w:w="2012" w:type="dxa"/>
          </w:tcPr>
          <w:p w:rsidR="000F11E2" w:rsidRDefault="000F11E2">
            <w:r>
              <w:t>Från anslaget finansi</w:t>
            </w:r>
            <w:r>
              <w:t>e</w:t>
            </w:r>
            <w:r>
              <w:t>ras vissa utgifter för registrerad utlänning som omfattas av lagen om asylsökande m.fl. samt vissa utgifter för annan utlänning. Un-dantag från kapitalfö</w:t>
            </w:r>
            <w:r>
              <w:t>r</w:t>
            </w:r>
            <w:r>
              <w:t>sörjningsförordnin</w:t>
            </w:r>
            <w:r>
              <w:t>g</w:t>
            </w:r>
            <w:r>
              <w:t>en</w:t>
            </w:r>
          </w:p>
        </w:tc>
      </w:tr>
      <w:tr w:rsidR="00000000">
        <w:tblPrEx>
          <w:tblCellMar>
            <w:top w:w="0" w:type="dxa"/>
            <w:bottom w:w="0" w:type="dxa"/>
          </w:tblCellMar>
        </w:tblPrEx>
        <w:tc>
          <w:tcPr>
            <w:tcW w:w="2012" w:type="dxa"/>
          </w:tcPr>
          <w:p w:rsidR="000F11E2" w:rsidRDefault="000F11E2">
            <w:r>
              <w:t>A 3 Migrationspolitiska åtgärder</w:t>
            </w:r>
          </w:p>
        </w:tc>
        <w:tc>
          <w:tcPr>
            <w:tcW w:w="2012" w:type="dxa"/>
          </w:tcPr>
          <w:p w:rsidR="000F11E2" w:rsidRDefault="000F11E2"/>
        </w:tc>
        <w:tc>
          <w:tcPr>
            <w:tcW w:w="2012" w:type="dxa"/>
          </w:tcPr>
          <w:p w:rsidR="000F11E2" w:rsidRDefault="000F11E2">
            <w:r>
              <w:t>29,6 mkr, (anslagspo</w:t>
            </w:r>
            <w:r>
              <w:t>s</w:t>
            </w:r>
            <w:r>
              <w:t>terna 1–3 Internationell samverkan, Återinvan</w:t>
            </w:r>
            <w:r>
              <w:t>d</w:t>
            </w:r>
            <w:r>
              <w:t>ringsinsatser, Efte</w:t>
            </w:r>
            <w:r>
              <w:t>r</w:t>
            </w:r>
            <w:r>
              <w:t>forskningsverksamhet) disponeras av rege-ringen. Resten 313,2 mkr disponeras av SIV. Anslagspost 8 Bidrag för återvandring enligt förordningen om bidrag till flyktingars resor från Sverige för bosättning i annat land villkoras med att bidragen skall utbetalas i samband med utresan, efter ko</w:t>
            </w:r>
            <w:r>
              <w:t>n</w:t>
            </w:r>
            <w:r>
              <w:t>troll bl.a. av att utflyt</w:t>
            </w:r>
            <w:r>
              <w:t>t</w:t>
            </w:r>
            <w:r>
              <w:t>ning anmälts hos fol</w:t>
            </w:r>
            <w:r>
              <w:t>k</w:t>
            </w:r>
            <w:r>
              <w:t>bokföringsmyndi</w:t>
            </w:r>
            <w:r>
              <w:t>g</w:t>
            </w:r>
            <w:r>
              <w:t>heten</w:t>
            </w:r>
          </w:p>
        </w:tc>
      </w:tr>
      <w:tr w:rsidR="00000000">
        <w:tblPrEx>
          <w:tblCellMar>
            <w:top w:w="0" w:type="dxa"/>
            <w:bottom w:w="0" w:type="dxa"/>
          </w:tblCellMar>
        </w:tblPrEx>
        <w:tc>
          <w:tcPr>
            <w:tcW w:w="2012" w:type="dxa"/>
          </w:tcPr>
          <w:p w:rsidR="000F11E2" w:rsidRDefault="000F11E2">
            <w:r>
              <w:t>A 4 Utlänningsnäm</w:t>
            </w:r>
            <w:r>
              <w:t>n</w:t>
            </w:r>
            <w:r>
              <w:t xml:space="preserve">den </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5 Offentligt biträde i utlänningsärenden</w:t>
            </w:r>
          </w:p>
        </w:tc>
        <w:tc>
          <w:tcPr>
            <w:tcW w:w="2012" w:type="dxa"/>
          </w:tcPr>
          <w:p w:rsidR="000F11E2" w:rsidRDefault="000F11E2">
            <w:r>
              <w:t>Ja</w:t>
            </w:r>
          </w:p>
        </w:tc>
        <w:tc>
          <w:tcPr>
            <w:tcW w:w="2012" w:type="dxa"/>
          </w:tcPr>
          <w:p w:rsidR="000F11E2" w:rsidRDefault="000F11E2">
            <w:r>
              <w:t>Anslaget indelat i 3 anslagsposter som di</w:t>
            </w:r>
            <w:r>
              <w:t>s</w:t>
            </w:r>
            <w:r>
              <w:t>poneras av Regerings- kansliet, Statens in-vandrarverk resp. Ut-länningsnäm</w:t>
            </w:r>
            <w:r>
              <w:t>n</w:t>
            </w:r>
            <w:r>
              <w:t>den</w:t>
            </w:r>
          </w:p>
        </w:tc>
      </w:tr>
      <w:tr w:rsidR="00000000">
        <w:tblPrEx>
          <w:tblCellMar>
            <w:top w:w="0" w:type="dxa"/>
            <w:bottom w:w="0" w:type="dxa"/>
          </w:tblCellMar>
        </w:tblPrEx>
        <w:tc>
          <w:tcPr>
            <w:tcW w:w="2012" w:type="dxa"/>
          </w:tcPr>
          <w:p w:rsidR="000F11E2" w:rsidRDefault="000F11E2">
            <w:r>
              <w:t>A 6 Utresor för avvis</w:t>
            </w:r>
            <w:r>
              <w:t>a</w:t>
            </w:r>
            <w:r>
              <w:t>de och utvisade</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1 Integrationsmy</w:t>
            </w:r>
            <w:r>
              <w:t>n</w:t>
            </w:r>
            <w:r>
              <w:t>digheten</w:t>
            </w:r>
          </w:p>
        </w:tc>
        <w:tc>
          <w:tcPr>
            <w:tcW w:w="2012" w:type="dxa"/>
          </w:tcPr>
          <w:p w:rsidR="000F11E2" w:rsidRDefault="000F11E2">
            <w:r>
              <w:t>Överensstämmer med riksdagsbeslutet</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2 Särskilda insatser i utsatta bostadsomr</w:t>
            </w:r>
            <w:r>
              <w:t>å</w:t>
            </w:r>
            <w:r>
              <w:t>den</w:t>
            </w:r>
          </w:p>
        </w:tc>
        <w:tc>
          <w:tcPr>
            <w:tcW w:w="2012" w:type="dxa"/>
          </w:tcPr>
          <w:p w:rsidR="000F11E2" w:rsidRDefault="000F11E2">
            <w:r>
              <w:t>Överensstämmer med riksdagsbeslutet</w:t>
            </w:r>
          </w:p>
        </w:tc>
        <w:tc>
          <w:tcPr>
            <w:tcW w:w="2012" w:type="dxa"/>
          </w:tcPr>
          <w:p w:rsidR="000F11E2" w:rsidRDefault="000F11E2">
            <w:r>
              <w:t>Anslaget disponeras av regeringen</w:t>
            </w:r>
          </w:p>
        </w:tc>
      </w:tr>
      <w:tr w:rsidR="00000000">
        <w:tblPrEx>
          <w:tblCellMar>
            <w:top w:w="0" w:type="dxa"/>
            <w:bottom w:w="0" w:type="dxa"/>
          </w:tblCellMar>
        </w:tblPrEx>
        <w:tc>
          <w:tcPr>
            <w:tcW w:w="2012" w:type="dxa"/>
          </w:tcPr>
          <w:p w:rsidR="000F11E2" w:rsidRDefault="000F11E2">
            <w:r>
              <w:t>B 3 Integrationsåtgä</w:t>
            </w:r>
            <w:r>
              <w:t>r</w:t>
            </w:r>
            <w:r>
              <w:t>der</w:t>
            </w:r>
          </w:p>
        </w:tc>
        <w:tc>
          <w:tcPr>
            <w:tcW w:w="2012" w:type="dxa"/>
          </w:tcPr>
          <w:p w:rsidR="000F11E2" w:rsidRDefault="000F11E2">
            <w:r>
              <w:t>Överensstämmer med riksdagssbeslutet</w:t>
            </w:r>
          </w:p>
        </w:tc>
        <w:tc>
          <w:tcPr>
            <w:tcW w:w="2012" w:type="dxa"/>
          </w:tcPr>
          <w:p w:rsidR="000F11E2" w:rsidRDefault="000F11E2">
            <w:r>
              <w:t>12 mkr av 68 mkr till regeringens dispos</w:t>
            </w:r>
            <w:r>
              <w:t>i</w:t>
            </w:r>
            <w:r>
              <w:t>tion</w:t>
            </w:r>
          </w:p>
        </w:tc>
      </w:tr>
      <w:tr w:rsidR="00000000">
        <w:tblPrEx>
          <w:tblCellMar>
            <w:top w:w="0" w:type="dxa"/>
            <w:bottom w:w="0" w:type="dxa"/>
          </w:tblCellMar>
        </w:tblPrEx>
        <w:tc>
          <w:tcPr>
            <w:tcW w:w="2012" w:type="dxa"/>
          </w:tcPr>
          <w:p w:rsidR="000F11E2" w:rsidRDefault="000F11E2">
            <w:r>
              <w:t>B 4 Kommunersättnin</w:t>
            </w:r>
            <w:r>
              <w:t>g</w:t>
            </w:r>
            <w:r>
              <w:t>ar vid flyktingmott</w:t>
            </w:r>
            <w:r>
              <w:t>a</w:t>
            </w:r>
            <w:r>
              <w:t>gande</w:t>
            </w:r>
          </w:p>
        </w:tc>
        <w:tc>
          <w:tcPr>
            <w:tcW w:w="2012" w:type="dxa"/>
          </w:tcPr>
          <w:p w:rsidR="000F11E2" w:rsidRDefault="000F11E2">
            <w:r>
              <w:t>Ja</w:t>
            </w:r>
          </w:p>
        </w:tc>
        <w:tc>
          <w:tcPr>
            <w:tcW w:w="2012" w:type="dxa"/>
          </w:tcPr>
          <w:p w:rsidR="000F11E2" w:rsidRDefault="000F11E2">
            <w:r>
              <w:t>Anslagssparande och ingående reservationer under vissa äldre anslag disponeras av Reg</w:t>
            </w:r>
            <w:r>
              <w:t>e</w:t>
            </w:r>
            <w:r>
              <w:t>ringskansliet efter beslut av regeringen</w:t>
            </w:r>
          </w:p>
        </w:tc>
      </w:tr>
      <w:tr w:rsidR="00000000">
        <w:tblPrEx>
          <w:tblCellMar>
            <w:top w:w="0" w:type="dxa"/>
            <w:bottom w:w="0" w:type="dxa"/>
          </w:tblCellMar>
        </w:tblPrEx>
        <w:tc>
          <w:tcPr>
            <w:tcW w:w="2012" w:type="dxa"/>
          </w:tcPr>
          <w:p w:rsidR="000F11E2" w:rsidRDefault="000F11E2">
            <w:r>
              <w:t>B 5 Hemutrustningslån</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6 Ombudsmannen mot etnisk diskrimin</w:t>
            </w:r>
            <w:r>
              <w:t>e</w:t>
            </w:r>
            <w:r>
              <w:t>ring</w:t>
            </w:r>
          </w:p>
        </w:tc>
        <w:tc>
          <w:tcPr>
            <w:tcW w:w="2012" w:type="dxa"/>
          </w:tcPr>
          <w:p w:rsidR="000F11E2" w:rsidRDefault="000F11E2">
            <w:r>
              <w:t>Överensstämmer med riksdagsbeslutet</w:t>
            </w:r>
          </w:p>
        </w:tc>
        <w:tc>
          <w:tcPr>
            <w:tcW w:w="2012" w:type="dxa"/>
          </w:tcPr>
          <w:p w:rsidR="000F11E2" w:rsidRDefault="000F11E2">
            <w:r>
              <w:t>Undantag från föror</w:t>
            </w:r>
            <w:r>
              <w:t>d</w:t>
            </w:r>
            <w:r>
              <w:t>ningen om myndigh</w:t>
            </w:r>
            <w:r>
              <w:t>e</w:t>
            </w:r>
            <w:r>
              <w:t>ternas årsredovisning m.m. och kapitalfö</w:t>
            </w:r>
            <w:r>
              <w:t>r</w:t>
            </w:r>
            <w:r>
              <w:t>sörjning</w:t>
            </w:r>
            <w:r>
              <w:t>s</w:t>
            </w:r>
            <w:r>
              <w:t>förordningen</w:t>
            </w:r>
          </w:p>
        </w:tc>
      </w:tr>
      <w:tr w:rsidR="00000000">
        <w:tblPrEx>
          <w:tblCellMar>
            <w:top w:w="0" w:type="dxa"/>
            <w:bottom w:w="0" w:type="dxa"/>
          </w:tblCellMar>
        </w:tblPrEx>
        <w:tc>
          <w:tcPr>
            <w:tcW w:w="2012" w:type="dxa"/>
          </w:tcPr>
          <w:p w:rsidR="000F11E2" w:rsidRDefault="000F11E2">
            <w:pPr>
              <w:pStyle w:val="R3"/>
              <w:spacing w:before="123"/>
            </w:pPr>
            <w:r>
              <w:t>Utgiftsområde 9                  Hälsovård, sjukvård och social omsorg</w:t>
            </w:r>
          </w:p>
          <w:p w:rsidR="000F11E2" w:rsidRDefault="000F11E2">
            <w:pPr>
              <w:pStyle w:val="Normaltindrag"/>
            </w:pPr>
          </w:p>
        </w:tc>
        <w:tc>
          <w:tcPr>
            <w:tcW w:w="2012" w:type="dxa"/>
          </w:tcPr>
          <w:p w:rsidR="000F11E2" w:rsidRDefault="000F11E2"/>
        </w:tc>
        <w:tc>
          <w:tcPr>
            <w:tcW w:w="2012" w:type="dxa"/>
          </w:tcPr>
          <w:p w:rsidR="000F11E2" w:rsidRDefault="000F11E2">
            <w:r>
              <w:t>Kredit på räntekonto enligt budgetprop 216, 4 mkr och enligt regl.brev 203 mkr. Låneram för investering i anlägg-ningstillgångar enligt budgetprop 201,6 mkr  och enligt regl.brev 201,98 mkr</w:t>
            </w:r>
          </w:p>
        </w:tc>
      </w:tr>
      <w:tr w:rsidR="00000000">
        <w:tblPrEx>
          <w:tblCellMar>
            <w:top w:w="0" w:type="dxa"/>
            <w:bottom w:w="0" w:type="dxa"/>
          </w:tblCellMar>
        </w:tblPrEx>
        <w:tc>
          <w:tcPr>
            <w:tcW w:w="2012" w:type="dxa"/>
          </w:tcPr>
          <w:p w:rsidR="000F11E2" w:rsidRDefault="000F11E2">
            <w:r>
              <w:t>A 1 Sjukvårdsförmåner</w:t>
            </w:r>
          </w:p>
        </w:tc>
        <w:tc>
          <w:tcPr>
            <w:tcW w:w="2012" w:type="dxa"/>
          </w:tcPr>
          <w:p w:rsidR="000F11E2" w:rsidRDefault="000F11E2">
            <w:r>
              <w:t>Ja</w:t>
            </w:r>
          </w:p>
        </w:tc>
        <w:tc>
          <w:tcPr>
            <w:tcW w:w="2012" w:type="dxa"/>
          </w:tcPr>
          <w:p w:rsidR="000F11E2" w:rsidRDefault="000F11E2">
            <w:r>
              <w:t>Disponeras av RFV och – efter beslut av RFV– av de allmänna försä</w:t>
            </w:r>
            <w:r>
              <w:t>k</w:t>
            </w:r>
            <w:r>
              <w:t>ringskassorna</w:t>
            </w:r>
          </w:p>
        </w:tc>
      </w:tr>
      <w:tr w:rsidR="00000000">
        <w:tblPrEx>
          <w:tblCellMar>
            <w:top w:w="0" w:type="dxa"/>
            <w:bottom w:w="0" w:type="dxa"/>
          </w:tblCellMar>
        </w:tblPrEx>
        <w:tc>
          <w:tcPr>
            <w:tcW w:w="2012" w:type="dxa"/>
          </w:tcPr>
          <w:p w:rsidR="000F11E2" w:rsidRDefault="000F11E2">
            <w:r>
              <w:t>A 2 Bidrag till läkem</w:t>
            </w:r>
            <w:r>
              <w:t>e</w:t>
            </w:r>
            <w:r>
              <w:t>delsförmånen</w:t>
            </w:r>
          </w:p>
        </w:tc>
        <w:tc>
          <w:tcPr>
            <w:tcW w:w="2012" w:type="dxa"/>
          </w:tcPr>
          <w:p w:rsidR="000F11E2" w:rsidRDefault="000F11E2">
            <w:r>
              <w:t>Ja</w:t>
            </w:r>
          </w:p>
        </w:tc>
        <w:tc>
          <w:tcPr>
            <w:tcW w:w="2012" w:type="dxa"/>
          </w:tcPr>
          <w:p w:rsidR="000F11E2" w:rsidRDefault="000F11E2">
            <w:r>
              <w:t>Disponeras av Social-styrelsen för utbetal-ningar till landstingen och RFV</w:t>
            </w:r>
          </w:p>
        </w:tc>
      </w:tr>
      <w:tr w:rsidR="00000000">
        <w:tblPrEx>
          <w:tblCellMar>
            <w:top w:w="0" w:type="dxa"/>
            <w:bottom w:w="0" w:type="dxa"/>
          </w:tblCellMar>
        </w:tblPrEx>
        <w:tc>
          <w:tcPr>
            <w:tcW w:w="2012" w:type="dxa"/>
          </w:tcPr>
          <w:p w:rsidR="000F11E2" w:rsidRDefault="000F11E2">
            <w:r>
              <w:t>A 3 Bidrag till hälso- och sjukvård</w:t>
            </w:r>
          </w:p>
        </w:tc>
        <w:tc>
          <w:tcPr>
            <w:tcW w:w="2012" w:type="dxa"/>
          </w:tcPr>
          <w:p w:rsidR="000F11E2" w:rsidRDefault="000F11E2">
            <w:r>
              <w:t>Ja</w:t>
            </w:r>
          </w:p>
        </w:tc>
        <w:tc>
          <w:tcPr>
            <w:tcW w:w="2012" w:type="dxa"/>
          </w:tcPr>
          <w:p w:rsidR="000F11E2" w:rsidRDefault="000F11E2">
            <w:r>
              <w:t>Disponeras av Social-styrelsen</w:t>
            </w:r>
          </w:p>
        </w:tc>
      </w:tr>
      <w:tr w:rsidR="00000000">
        <w:tblPrEx>
          <w:tblCellMar>
            <w:top w:w="0" w:type="dxa"/>
            <w:bottom w:w="0" w:type="dxa"/>
          </w:tblCellMar>
        </w:tblPrEx>
        <w:tc>
          <w:tcPr>
            <w:tcW w:w="2012" w:type="dxa"/>
          </w:tcPr>
          <w:p w:rsidR="000F11E2" w:rsidRDefault="000F11E2">
            <w:r>
              <w:t>A 4 Insatser mot aids</w:t>
            </w:r>
          </w:p>
        </w:tc>
        <w:tc>
          <w:tcPr>
            <w:tcW w:w="2012" w:type="dxa"/>
          </w:tcPr>
          <w:p w:rsidR="000F11E2" w:rsidRDefault="000F11E2">
            <w:r>
              <w:t>Ja</w:t>
            </w:r>
          </w:p>
        </w:tc>
        <w:tc>
          <w:tcPr>
            <w:tcW w:w="2012" w:type="dxa"/>
          </w:tcPr>
          <w:p w:rsidR="000F11E2" w:rsidRDefault="000F11E2">
            <w:r>
              <w:t>Disponeras av Folkhä</w:t>
            </w:r>
            <w:r>
              <w:t>l</w:t>
            </w:r>
            <w:r>
              <w:t>soinstitutet</w:t>
            </w:r>
          </w:p>
        </w:tc>
      </w:tr>
      <w:tr w:rsidR="00000000">
        <w:tblPrEx>
          <w:tblCellMar>
            <w:top w:w="0" w:type="dxa"/>
            <w:bottom w:w="0" w:type="dxa"/>
          </w:tblCellMar>
        </w:tblPrEx>
        <w:tc>
          <w:tcPr>
            <w:tcW w:w="2012" w:type="dxa"/>
          </w:tcPr>
          <w:p w:rsidR="000F11E2" w:rsidRDefault="000F11E2">
            <w:r>
              <w:t>A 5 Ersättning till SPRI</w:t>
            </w:r>
          </w:p>
        </w:tc>
        <w:tc>
          <w:tcPr>
            <w:tcW w:w="2012" w:type="dxa"/>
          </w:tcPr>
          <w:p w:rsidR="000F11E2" w:rsidRDefault="000F11E2">
            <w:r>
              <w:t>Ja</w:t>
            </w:r>
          </w:p>
        </w:tc>
        <w:tc>
          <w:tcPr>
            <w:tcW w:w="2012" w:type="dxa"/>
          </w:tcPr>
          <w:p w:rsidR="000F11E2" w:rsidRDefault="000F11E2">
            <w:r>
              <w:t>Obetecknat anslag. Dis-poneras av Kamma</w:t>
            </w:r>
            <w:r>
              <w:t>r</w:t>
            </w:r>
            <w:r>
              <w:t>kol-legiet för ersättning till SPRI efter faktur</w:t>
            </w:r>
            <w:r>
              <w:t>e</w:t>
            </w:r>
            <w:r>
              <w:t>ring</w:t>
            </w:r>
          </w:p>
        </w:tc>
      </w:tr>
      <w:tr w:rsidR="00000000">
        <w:tblPrEx>
          <w:tblCellMar>
            <w:top w:w="0" w:type="dxa"/>
            <w:bottom w:w="0" w:type="dxa"/>
          </w:tblCellMar>
        </w:tblPrEx>
        <w:tc>
          <w:tcPr>
            <w:tcW w:w="2012" w:type="dxa"/>
          </w:tcPr>
          <w:p w:rsidR="000F11E2" w:rsidRDefault="000F11E2">
            <w:r>
              <w:t>A 6 Bidrag till WHO</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7 Bidrag till WHO-enheten för rapportering av läkemedelsbiver</w:t>
            </w:r>
            <w:r>
              <w:t>k</w:t>
            </w:r>
            <w:r>
              <w:t>ningar</w:t>
            </w:r>
          </w:p>
        </w:tc>
        <w:tc>
          <w:tcPr>
            <w:tcW w:w="2012" w:type="dxa"/>
          </w:tcPr>
          <w:p w:rsidR="000F11E2" w:rsidRDefault="000F11E2">
            <w:r>
              <w:t>Ja</w:t>
            </w:r>
          </w:p>
        </w:tc>
        <w:tc>
          <w:tcPr>
            <w:tcW w:w="2012" w:type="dxa"/>
          </w:tcPr>
          <w:p w:rsidR="000F11E2" w:rsidRDefault="000F11E2">
            <w:r>
              <w:t>Obetecknat anslag</w:t>
            </w:r>
          </w:p>
        </w:tc>
      </w:tr>
      <w:tr w:rsidR="00000000">
        <w:tblPrEx>
          <w:tblCellMar>
            <w:top w:w="0" w:type="dxa"/>
            <w:bottom w:w="0" w:type="dxa"/>
          </w:tblCellMar>
        </w:tblPrEx>
        <w:tc>
          <w:tcPr>
            <w:tcW w:w="2012" w:type="dxa"/>
          </w:tcPr>
          <w:p w:rsidR="000F11E2" w:rsidRDefault="000F11E2">
            <w:r>
              <w:t>A 8 Bidrag till Nordiska hälsovårdshögskolan</w:t>
            </w:r>
          </w:p>
        </w:tc>
        <w:tc>
          <w:tcPr>
            <w:tcW w:w="2012" w:type="dxa"/>
          </w:tcPr>
          <w:p w:rsidR="000F11E2" w:rsidRDefault="000F11E2">
            <w:r>
              <w:t>Ja</w:t>
            </w:r>
          </w:p>
        </w:tc>
        <w:tc>
          <w:tcPr>
            <w:tcW w:w="2012" w:type="dxa"/>
          </w:tcPr>
          <w:p w:rsidR="000F11E2" w:rsidRDefault="000F11E2">
            <w:r>
              <w:t>Obetecknat anslag</w:t>
            </w:r>
          </w:p>
        </w:tc>
      </w:tr>
      <w:tr w:rsidR="00000000">
        <w:tblPrEx>
          <w:tblCellMar>
            <w:top w:w="0" w:type="dxa"/>
            <w:bottom w:w="0" w:type="dxa"/>
          </w:tblCellMar>
        </w:tblPrEx>
        <w:tc>
          <w:tcPr>
            <w:tcW w:w="2012" w:type="dxa"/>
          </w:tcPr>
          <w:p w:rsidR="000F11E2" w:rsidRDefault="000F11E2">
            <w:r>
              <w:t>A 9 Folkhälsoinstitutet</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A 10 Smittskyddsinst</w:t>
            </w:r>
            <w:r>
              <w:t>i</w:t>
            </w:r>
            <w:r>
              <w:t>utet, förvaltningskos</w:t>
            </w:r>
            <w:r>
              <w:t>t</w:t>
            </w:r>
            <w:r>
              <w:t>nader</w:t>
            </w:r>
          </w:p>
        </w:tc>
        <w:tc>
          <w:tcPr>
            <w:tcW w:w="2012" w:type="dxa"/>
          </w:tcPr>
          <w:p w:rsidR="000F11E2" w:rsidRDefault="000F11E2">
            <w:r>
              <w:t>Ja</w:t>
            </w:r>
          </w:p>
        </w:tc>
        <w:tc>
          <w:tcPr>
            <w:tcW w:w="2012" w:type="dxa"/>
          </w:tcPr>
          <w:p w:rsidR="000F11E2" w:rsidRDefault="000F11E2">
            <w:r>
              <w:t>Viss avgiftsfinansiering. Visst undantag från 5 § avgiftsförordningen. Avgifternas storlek be-stäms av Smit</w:t>
            </w:r>
            <w:r>
              <w:t>t</w:t>
            </w:r>
            <w:r>
              <w:t>skydds-institutet, dock ej i de fall som avses i 15 § avgiftsförordnin</w:t>
            </w:r>
            <w:r>
              <w:t>g</w:t>
            </w:r>
            <w:r>
              <w:t>en</w:t>
            </w:r>
          </w:p>
        </w:tc>
      </w:tr>
      <w:tr w:rsidR="00000000">
        <w:tblPrEx>
          <w:tblCellMar>
            <w:top w:w="0" w:type="dxa"/>
            <w:bottom w:w="0" w:type="dxa"/>
          </w:tblCellMar>
        </w:tblPrEx>
        <w:tc>
          <w:tcPr>
            <w:tcW w:w="2012" w:type="dxa"/>
          </w:tcPr>
          <w:p w:rsidR="000F11E2" w:rsidRDefault="000F11E2">
            <w:r>
              <w:t>A 1 Statens institut för psykosocial miljömed</w:t>
            </w:r>
            <w:r>
              <w:t>i</w:t>
            </w:r>
            <w:r>
              <w:t>cin, förvaltningskostna-der</w:t>
            </w:r>
          </w:p>
        </w:tc>
        <w:tc>
          <w:tcPr>
            <w:tcW w:w="2012" w:type="dxa"/>
          </w:tcPr>
          <w:p w:rsidR="000F11E2" w:rsidRDefault="000F11E2">
            <w:r>
              <w:t>Ja</w:t>
            </w:r>
          </w:p>
        </w:tc>
        <w:tc>
          <w:tcPr>
            <w:tcW w:w="2012" w:type="dxa"/>
          </w:tcPr>
          <w:p w:rsidR="000F11E2" w:rsidRDefault="000F11E2">
            <w:r>
              <w:t>Viss avgiftsbelagd verk-samhet. Avgifterna ut-går enligt 4 § avgift</w:t>
            </w:r>
            <w:r>
              <w:t>s</w:t>
            </w:r>
            <w:r>
              <w:t>förordningen och disp</w:t>
            </w:r>
            <w:r>
              <w:t>o</w:t>
            </w:r>
            <w:r>
              <w:t>neras av myndigheten. Institutet får ta emot bidrag från andra</w:t>
            </w:r>
          </w:p>
        </w:tc>
      </w:tr>
      <w:tr w:rsidR="00000000">
        <w:tblPrEx>
          <w:tblCellMar>
            <w:top w:w="0" w:type="dxa"/>
            <w:bottom w:w="0" w:type="dxa"/>
          </w:tblCellMar>
        </w:tblPrEx>
        <w:tc>
          <w:tcPr>
            <w:tcW w:w="2012" w:type="dxa"/>
          </w:tcPr>
          <w:p w:rsidR="000F11E2" w:rsidRDefault="000F11E2">
            <w:r>
              <w:t>A 12 Statens beredning för utvärdering av m</w:t>
            </w:r>
            <w:r>
              <w:t>e</w:t>
            </w:r>
            <w:r>
              <w:t>dicinsk metodik</w:t>
            </w:r>
          </w:p>
        </w:tc>
        <w:tc>
          <w:tcPr>
            <w:tcW w:w="2012" w:type="dxa"/>
          </w:tcPr>
          <w:p w:rsidR="000F11E2" w:rsidRDefault="000F11E2">
            <w:r>
              <w:t>Ja</w:t>
            </w:r>
          </w:p>
        </w:tc>
        <w:tc>
          <w:tcPr>
            <w:tcW w:w="2012" w:type="dxa"/>
          </w:tcPr>
          <w:p w:rsidR="000F11E2" w:rsidRDefault="000F11E2">
            <w:r>
              <w:t>SBU får söka och di</w:t>
            </w:r>
            <w:r>
              <w:t>s</w:t>
            </w:r>
            <w:r>
              <w:t>ponera forskningsanslag och andra externa b</w:t>
            </w:r>
            <w:r>
              <w:t>i</w:t>
            </w:r>
            <w:r>
              <w:t>drag för den projek</w:t>
            </w:r>
            <w:r>
              <w:t>t</w:t>
            </w:r>
            <w:r>
              <w:t>bundna verksamheten</w:t>
            </w:r>
          </w:p>
        </w:tc>
      </w:tr>
      <w:tr w:rsidR="00000000">
        <w:tblPrEx>
          <w:tblCellMar>
            <w:top w:w="0" w:type="dxa"/>
            <w:bottom w:w="0" w:type="dxa"/>
          </w:tblCellMar>
        </w:tblPrEx>
        <w:tc>
          <w:tcPr>
            <w:tcW w:w="2012" w:type="dxa"/>
          </w:tcPr>
          <w:p w:rsidR="000F11E2" w:rsidRDefault="000F11E2">
            <w:r>
              <w:t>A 13 Hälso- och sju</w:t>
            </w:r>
            <w:r>
              <w:t>k</w:t>
            </w:r>
            <w:r>
              <w:t>vårdens ansvarsnämnd</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Läkemedelsverket</w:t>
            </w:r>
          </w:p>
        </w:tc>
        <w:tc>
          <w:tcPr>
            <w:tcW w:w="2012" w:type="dxa"/>
          </w:tcPr>
          <w:p w:rsidR="000F11E2" w:rsidRDefault="000F11E2">
            <w:r>
              <w:t>Ja</w:t>
            </w:r>
          </w:p>
        </w:tc>
        <w:tc>
          <w:tcPr>
            <w:tcW w:w="2012" w:type="dxa"/>
          </w:tcPr>
          <w:p w:rsidR="000F11E2" w:rsidRDefault="000F11E2">
            <w:r>
              <w:t>Avgiftsfinansierad verk-samhet. Avgifterna be-stäms av regeringen  respektive Läkemedels-verket. Verket dis-ponerar inkomsterna. Bemyndigande att be-driva särskild up</w:t>
            </w:r>
            <w:r>
              <w:t>p</w:t>
            </w:r>
            <w:r>
              <w:t xml:space="preserve">drags-verksamhet och verk-samhet som anmält or-gan för medicintekniska produkter </w:t>
            </w:r>
          </w:p>
        </w:tc>
      </w:tr>
      <w:tr w:rsidR="00000000">
        <w:tblPrEx>
          <w:tblCellMar>
            <w:top w:w="0" w:type="dxa"/>
            <w:bottom w:w="0" w:type="dxa"/>
          </w:tblCellMar>
        </w:tblPrEx>
        <w:tc>
          <w:tcPr>
            <w:tcW w:w="2012" w:type="dxa"/>
          </w:tcPr>
          <w:p w:rsidR="000F11E2" w:rsidRDefault="000F11E2">
            <w:r>
              <w:t>B 1 Vissa statsbidrag inom äldre- och hand</w:t>
            </w:r>
            <w:r>
              <w:t>i</w:t>
            </w:r>
            <w:r>
              <w:t>kappområdet</w:t>
            </w:r>
          </w:p>
        </w:tc>
        <w:tc>
          <w:tcPr>
            <w:tcW w:w="2012" w:type="dxa"/>
          </w:tcPr>
          <w:p w:rsidR="000F11E2" w:rsidRDefault="000F11E2">
            <w:r>
              <w:t>Ja</w:t>
            </w:r>
          </w:p>
        </w:tc>
        <w:tc>
          <w:tcPr>
            <w:tcW w:w="2012" w:type="dxa"/>
          </w:tcPr>
          <w:p w:rsidR="000F11E2" w:rsidRDefault="000F11E2">
            <w:r>
              <w:t>Reservationsanslag. Disponeras av Socia</w:t>
            </w:r>
            <w:r>
              <w:t>l</w:t>
            </w:r>
            <w:r>
              <w:t>styrelsen för fördelning till landsting och land</w:t>
            </w:r>
            <w:r>
              <w:t>s</w:t>
            </w:r>
            <w:r>
              <w:t>tingsfria kommuner</w:t>
            </w:r>
          </w:p>
        </w:tc>
      </w:tr>
      <w:tr w:rsidR="00000000">
        <w:tblPrEx>
          <w:tblCellMar>
            <w:top w:w="0" w:type="dxa"/>
            <w:bottom w:w="0" w:type="dxa"/>
          </w:tblCellMar>
        </w:tblPrEx>
        <w:tc>
          <w:tcPr>
            <w:tcW w:w="2012" w:type="dxa"/>
          </w:tcPr>
          <w:p w:rsidR="000F11E2" w:rsidRDefault="000F11E2">
            <w:r>
              <w:t>B 2 Statsbidrag till vårdartjänst</w:t>
            </w:r>
          </w:p>
        </w:tc>
        <w:tc>
          <w:tcPr>
            <w:tcW w:w="2012" w:type="dxa"/>
          </w:tcPr>
          <w:p w:rsidR="000F11E2" w:rsidRDefault="000F11E2">
            <w:r>
              <w:t>Överensstämmer med riksdagsbeslutet</w:t>
            </w:r>
          </w:p>
        </w:tc>
        <w:tc>
          <w:tcPr>
            <w:tcW w:w="2012" w:type="dxa"/>
          </w:tcPr>
          <w:p w:rsidR="000F11E2" w:rsidRDefault="000F11E2">
            <w:r>
              <w:t>Disponeras av Statens institut för särskilt u</w:t>
            </w:r>
            <w:r>
              <w:t>t</w:t>
            </w:r>
            <w:r>
              <w:t>bildningsstöd</w:t>
            </w:r>
          </w:p>
        </w:tc>
      </w:tr>
      <w:tr w:rsidR="00000000">
        <w:tblPrEx>
          <w:tblCellMar>
            <w:top w:w="0" w:type="dxa"/>
            <w:bottom w:w="0" w:type="dxa"/>
          </w:tblCellMar>
        </w:tblPrEx>
        <w:tc>
          <w:tcPr>
            <w:tcW w:w="2012" w:type="dxa"/>
          </w:tcPr>
          <w:p w:rsidR="000F11E2" w:rsidRDefault="000F11E2">
            <w:r>
              <w:t>B 3 Bidrag till ver</w:t>
            </w:r>
            <w:r>
              <w:t>k</w:t>
            </w:r>
            <w:r>
              <w:t>samhet för personer med funktionshinder</w:t>
            </w:r>
          </w:p>
        </w:tc>
        <w:tc>
          <w:tcPr>
            <w:tcW w:w="2012" w:type="dxa"/>
          </w:tcPr>
          <w:p w:rsidR="000F11E2" w:rsidRDefault="000F11E2">
            <w:r>
              <w:t>Överensstämmer med riksdagsbeslutet</w:t>
            </w:r>
          </w:p>
        </w:tc>
        <w:tc>
          <w:tcPr>
            <w:tcW w:w="2012" w:type="dxa"/>
          </w:tcPr>
          <w:p w:rsidR="000F11E2" w:rsidRDefault="000F11E2">
            <w:r>
              <w:t>Disponeras av Socia</w:t>
            </w:r>
            <w:r>
              <w:t>l</w:t>
            </w:r>
            <w:r>
              <w:t>styrelsen för utbetalning till  vissa angivna ha</w:t>
            </w:r>
            <w:r>
              <w:t>n</w:t>
            </w:r>
            <w:r>
              <w:t>dikapporganisationer</w:t>
            </w:r>
          </w:p>
        </w:tc>
      </w:tr>
      <w:tr w:rsidR="00000000">
        <w:tblPrEx>
          <w:tblCellMar>
            <w:top w:w="0" w:type="dxa"/>
            <w:bottom w:w="0" w:type="dxa"/>
          </w:tblCellMar>
        </w:tblPrEx>
        <w:tc>
          <w:tcPr>
            <w:tcW w:w="2012" w:type="dxa"/>
          </w:tcPr>
          <w:p w:rsidR="000F11E2" w:rsidRDefault="000F11E2">
            <w:r>
              <w:t>B 4 Bidrag till hand</w:t>
            </w:r>
            <w:r>
              <w:t>i</w:t>
            </w:r>
            <w:r>
              <w:t>kapp- och pensionärso</w:t>
            </w:r>
            <w:r>
              <w:t>r</w:t>
            </w:r>
            <w:r>
              <w:t>ganisationer</w:t>
            </w:r>
          </w:p>
        </w:tc>
        <w:tc>
          <w:tcPr>
            <w:tcW w:w="2012" w:type="dxa"/>
          </w:tcPr>
          <w:p w:rsidR="000F11E2" w:rsidRDefault="000F11E2">
            <w:r>
              <w:t>Ja</w:t>
            </w:r>
          </w:p>
        </w:tc>
        <w:tc>
          <w:tcPr>
            <w:tcW w:w="2012" w:type="dxa"/>
          </w:tcPr>
          <w:p w:rsidR="000F11E2" w:rsidRDefault="000F11E2">
            <w:r>
              <w:t>Obetecknat anslag. Disponeras av Socia</w:t>
            </w:r>
            <w:r>
              <w:t>l</w:t>
            </w:r>
            <w:r>
              <w:t>styrelsen för fördelning dels efter regeringsb</w:t>
            </w:r>
            <w:r>
              <w:t>e</w:t>
            </w:r>
            <w:r>
              <w:t>slut (bidrag till hand</w:t>
            </w:r>
            <w:r>
              <w:t>i</w:t>
            </w:r>
            <w:r>
              <w:t>kapporganisationer), dels till pensionärsorg</w:t>
            </w:r>
            <w:r>
              <w:t>a</w:t>
            </w:r>
            <w:r>
              <w:t>nisationer enligt föror</w:t>
            </w:r>
            <w:r>
              <w:t>d</w:t>
            </w:r>
            <w:r>
              <w:t>ning</w:t>
            </w:r>
          </w:p>
        </w:tc>
      </w:tr>
      <w:tr w:rsidR="00000000">
        <w:tblPrEx>
          <w:tblCellMar>
            <w:top w:w="0" w:type="dxa"/>
            <w:bottom w:w="0" w:type="dxa"/>
          </w:tblCellMar>
        </w:tblPrEx>
        <w:tc>
          <w:tcPr>
            <w:tcW w:w="2012" w:type="dxa"/>
          </w:tcPr>
          <w:p w:rsidR="000F11E2" w:rsidRDefault="000F11E2">
            <w:r>
              <w:t>B 5 Ersättning för tex</w:t>
            </w:r>
            <w:r>
              <w:t>t</w:t>
            </w:r>
            <w:r>
              <w:t>telefoner</w:t>
            </w:r>
          </w:p>
        </w:tc>
        <w:tc>
          <w:tcPr>
            <w:tcW w:w="2012" w:type="dxa"/>
          </w:tcPr>
          <w:p w:rsidR="000F11E2" w:rsidRDefault="000F11E2">
            <w:r>
              <w:t>Ja</w:t>
            </w:r>
          </w:p>
        </w:tc>
        <w:tc>
          <w:tcPr>
            <w:tcW w:w="2012" w:type="dxa"/>
          </w:tcPr>
          <w:p w:rsidR="000F11E2" w:rsidRDefault="000F11E2">
            <w:r>
              <w:t>Disponeras av Social-styrelsen för utbetalning enligt förordning</w:t>
            </w:r>
          </w:p>
        </w:tc>
      </w:tr>
      <w:tr w:rsidR="00000000">
        <w:tblPrEx>
          <w:tblCellMar>
            <w:top w:w="0" w:type="dxa"/>
            <w:bottom w:w="0" w:type="dxa"/>
          </w:tblCellMar>
        </w:tblPrEx>
        <w:tc>
          <w:tcPr>
            <w:tcW w:w="2012" w:type="dxa"/>
          </w:tcPr>
          <w:p w:rsidR="000F11E2" w:rsidRDefault="000F11E2">
            <w:r>
              <w:t>B 6 Bilstöd till hand</w:t>
            </w:r>
            <w:r>
              <w:t>i</w:t>
            </w:r>
            <w:r>
              <w:t>kappade</w:t>
            </w:r>
          </w:p>
        </w:tc>
        <w:tc>
          <w:tcPr>
            <w:tcW w:w="2012" w:type="dxa"/>
          </w:tcPr>
          <w:p w:rsidR="000F11E2" w:rsidRDefault="000F11E2">
            <w:r>
              <w:t>Ja</w:t>
            </w:r>
          </w:p>
        </w:tc>
        <w:tc>
          <w:tcPr>
            <w:tcW w:w="2012" w:type="dxa"/>
          </w:tcPr>
          <w:p w:rsidR="000F11E2" w:rsidRDefault="000F11E2">
            <w:r>
              <w:t>Disponeras av RFV och – efter beslut av RFV – allmänna försäkring</w:t>
            </w:r>
            <w:r>
              <w:t>s</w:t>
            </w:r>
            <w:r>
              <w:t>kassorna för utbetalning enligt lag och föror</w:t>
            </w:r>
            <w:r>
              <w:t>d</w:t>
            </w:r>
            <w:r>
              <w:t>ning</w:t>
            </w:r>
          </w:p>
        </w:tc>
      </w:tr>
      <w:tr w:rsidR="00000000">
        <w:tblPrEx>
          <w:tblCellMar>
            <w:top w:w="0" w:type="dxa"/>
            <w:bottom w:w="0" w:type="dxa"/>
          </w:tblCellMar>
        </w:tblPrEx>
        <w:tc>
          <w:tcPr>
            <w:tcW w:w="2012" w:type="dxa"/>
          </w:tcPr>
          <w:p w:rsidR="000F11E2" w:rsidRDefault="000F11E2">
            <w:r>
              <w:t>B 7 Kostnader för ass</w:t>
            </w:r>
            <w:r>
              <w:t>i</w:t>
            </w:r>
            <w:r>
              <w:t>stansersättning</w:t>
            </w:r>
          </w:p>
        </w:tc>
        <w:tc>
          <w:tcPr>
            <w:tcW w:w="2012" w:type="dxa"/>
          </w:tcPr>
          <w:p w:rsidR="000F11E2" w:rsidRDefault="000F11E2">
            <w:r>
              <w:t>Ja</w:t>
            </w:r>
          </w:p>
        </w:tc>
        <w:tc>
          <w:tcPr>
            <w:tcW w:w="2012" w:type="dxa"/>
          </w:tcPr>
          <w:p w:rsidR="000F11E2" w:rsidRDefault="000F11E2">
            <w:r>
              <w:t>Disponeras av RFV och – efter beslut av RFV – allmänna försäkring</w:t>
            </w:r>
            <w:r>
              <w:t>s</w:t>
            </w:r>
            <w:r>
              <w:t>kassorna för utbetalning enligt lag och föror</w:t>
            </w:r>
            <w:r>
              <w:t>d</w:t>
            </w:r>
            <w:r>
              <w:t>ning</w:t>
            </w:r>
          </w:p>
        </w:tc>
      </w:tr>
      <w:tr w:rsidR="00000000">
        <w:tblPrEx>
          <w:tblCellMar>
            <w:top w:w="0" w:type="dxa"/>
            <w:bottom w:w="0" w:type="dxa"/>
          </w:tblCellMar>
        </w:tblPrEx>
        <w:tc>
          <w:tcPr>
            <w:tcW w:w="2012" w:type="dxa"/>
          </w:tcPr>
          <w:p w:rsidR="000F11E2" w:rsidRDefault="000F11E2">
            <w:r>
              <w:t>B 8 Statens institut för särskilt utbildningsstöd</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9 Handikappo</w:t>
            </w:r>
            <w:r>
              <w:t>m</w:t>
            </w:r>
            <w:r>
              <w:t>budsmannen</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C 1 Bidrag till un</w:t>
            </w:r>
            <w:r>
              <w:t>g</w:t>
            </w:r>
            <w:r>
              <w:t>domsvård och missbr</w:t>
            </w:r>
            <w:r>
              <w:t>u</w:t>
            </w:r>
            <w:r>
              <w:t>karvård samt alkohol-och drogförebyggande arbete</w:t>
            </w:r>
          </w:p>
        </w:tc>
        <w:tc>
          <w:tcPr>
            <w:tcW w:w="2012" w:type="dxa"/>
          </w:tcPr>
          <w:p w:rsidR="000F11E2" w:rsidRDefault="000F11E2">
            <w:r>
              <w:t>Ja</w:t>
            </w:r>
          </w:p>
        </w:tc>
        <w:tc>
          <w:tcPr>
            <w:tcW w:w="2012" w:type="dxa"/>
          </w:tcPr>
          <w:p w:rsidR="000F11E2" w:rsidRDefault="000F11E2">
            <w:r>
              <w:t>Obetecknat anslag. Dis-poneras av Socia</w:t>
            </w:r>
            <w:r>
              <w:t>l</w:t>
            </w:r>
            <w:r>
              <w:t>sty-relsen (utvecklingsme-del för fördelning till länsstyrelserna enligt bestämmelser av reg</w:t>
            </w:r>
            <w:r>
              <w:t>e</w:t>
            </w:r>
            <w:r>
              <w:t>ringen) och Regering</w:t>
            </w:r>
            <w:r>
              <w:t>s</w:t>
            </w:r>
            <w:r>
              <w:t>kansliet (för insatser mot spelberoende)</w:t>
            </w:r>
          </w:p>
        </w:tc>
      </w:tr>
      <w:tr w:rsidR="00000000">
        <w:tblPrEx>
          <w:tblCellMar>
            <w:top w:w="0" w:type="dxa"/>
            <w:bottom w:w="0" w:type="dxa"/>
          </w:tblCellMar>
        </w:tblPrEx>
        <w:tc>
          <w:tcPr>
            <w:tcW w:w="2012" w:type="dxa"/>
          </w:tcPr>
          <w:p w:rsidR="000F11E2" w:rsidRDefault="000F11E2">
            <w:r>
              <w:t>C 2 Bidrag till organ</w:t>
            </w:r>
            <w:r>
              <w:t>i</w:t>
            </w:r>
            <w:r>
              <w:t>sationer på det sociala området</w:t>
            </w:r>
          </w:p>
        </w:tc>
        <w:tc>
          <w:tcPr>
            <w:tcW w:w="2012" w:type="dxa"/>
          </w:tcPr>
          <w:p w:rsidR="000F11E2" w:rsidRDefault="000F11E2">
            <w:r>
              <w:t>Ja. Regeringskansliet disponerar 0,5 mkr av 64,3 mkr för insatser som rör sexuell explo</w:t>
            </w:r>
            <w:r>
              <w:t>a</w:t>
            </w:r>
            <w:r>
              <w:t>tering av barn.</w:t>
            </w:r>
          </w:p>
        </w:tc>
        <w:tc>
          <w:tcPr>
            <w:tcW w:w="2012" w:type="dxa"/>
          </w:tcPr>
          <w:p w:rsidR="000F11E2" w:rsidRDefault="000F11E2">
            <w:r>
              <w:t>Obetecknat anslag. Dis-poneras dels av Social-styrelsen för utbetalning till organisationer, bl.a. sådana som avses i  viss förordning och till kvinnojourernas rikso</w:t>
            </w:r>
            <w:r>
              <w:t>r</w:t>
            </w:r>
            <w:r>
              <w:t>ganisationer m.fl. och till stödorganisationer för män, dels av Fol</w:t>
            </w:r>
            <w:r>
              <w:t>k</w:t>
            </w:r>
            <w:r>
              <w:t>hälsoinstitutet för utb</w:t>
            </w:r>
            <w:r>
              <w:t>e</w:t>
            </w:r>
            <w:r>
              <w:t>talning till CAN, dels av Kammarkollegiet som betalas ut till Sama</w:t>
            </w:r>
            <w:r>
              <w:t>r</w:t>
            </w:r>
            <w:r>
              <w:t>betsnämnden för förde</w:t>
            </w:r>
            <w:r>
              <w:t>l</w:t>
            </w:r>
            <w:r>
              <w:t>ning av statsbidrag till vissa nykterhetsorgan</w:t>
            </w:r>
            <w:r>
              <w:t>i</w:t>
            </w:r>
            <w:r>
              <w:t xml:space="preserve">sationer m.fl. </w:t>
            </w:r>
          </w:p>
        </w:tc>
      </w:tr>
      <w:tr w:rsidR="00000000">
        <w:tblPrEx>
          <w:tblCellMar>
            <w:top w:w="0" w:type="dxa"/>
            <w:bottom w:w="0" w:type="dxa"/>
          </w:tblCellMar>
        </w:tblPrEx>
        <w:tc>
          <w:tcPr>
            <w:tcW w:w="2012" w:type="dxa"/>
          </w:tcPr>
          <w:p w:rsidR="000F11E2" w:rsidRDefault="000F11E2">
            <w:r>
              <w:t>C 3 Barnombudsma</w:t>
            </w:r>
            <w:r>
              <w:t>n</w:t>
            </w:r>
            <w:r>
              <w:t>nen</w:t>
            </w:r>
          </w:p>
        </w:tc>
        <w:tc>
          <w:tcPr>
            <w:tcW w:w="2012" w:type="dxa"/>
          </w:tcPr>
          <w:p w:rsidR="000F11E2" w:rsidRDefault="000F11E2">
            <w:r>
              <w:t>Ja</w:t>
            </w:r>
          </w:p>
        </w:tc>
        <w:tc>
          <w:tcPr>
            <w:tcW w:w="2012" w:type="dxa"/>
          </w:tcPr>
          <w:p w:rsidR="000F11E2" w:rsidRDefault="000F11E2"/>
          <w:p w:rsidR="000F11E2" w:rsidRDefault="000F11E2">
            <w:pPr>
              <w:pStyle w:val="Normaltindrag"/>
            </w:pPr>
          </w:p>
        </w:tc>
      </w:tr>
      <w:tr w:rsidR="00000000">
        <w:tblPrEx>
          <w:tblCellMar>
            <w:top w:w="0" w:type="dxa"/>
            <w:bottom w:w="0" w:type="dxa"/>
          </w:tblCellMar>
        </w:tblPrEx>
        <w:tc>
          <w:tcPr>
            <w:tcW w:w="2012" w:type="dxa"/>
          </w:tcPr>
          <w:p w:rsidR="000F11E2" w:rsidRDefault="000F11E2">
            <w:r>
              <w:t>C 4 Statens nämnd för internationella ado</w:t>
            </w:r>
            <w:r>
              <w:t>p</w:t>
            </w:r>
            <w:r>
              <w:t>tionsfrågor</w:t>
            </w:r>
          </w:p>
        </w:tc>
        <w:tc>
          <w:tcPr>
            <w:tcW w:w="2012" w:type="dxa"/>
          </w:tcPr>
          <w:p w:rsidR="000F11E2" w:rsidRDefault="000F11E2">
            <w:r>
              <w:t>Ja</w:t>
            </w:r>
          </w:p>
        </w:tc>
        <w:tc>
          <w:tcPr>
            <w:tcW w:w="2012" w:type="dxa"/>
          </w:tcPr>
          <w:p w:rsidR="000F11E2" w:rsidRDefault="000F11E2">
            <w:r>
              <w:t>NIA får betala ut högst 1 583 000 kr till de auk-toriserade adoptionso</w:t>
            </w:r>
            <w:r>
              <w:t>r</w:t>
            </w:r>
            <w:r>
              <w:t>ganisationerna</w:t>
            </w:r>
          </w:p>
        </w:tc>
      </w:tr>
      <w:tr w:rsidR="00000000">
        <w:tblPrEx>
          <w:tblCellMar>
            <w:top w:w="0" w:type="dxa"/>
            <w:bottom w:w="0" w:type="dxa"/>
          </w:tblCellMar>
        </w:tblPrEx>
        <w:tc>
          <w:tcPr>
            <w:tcW w:w="2012" w:type="dxa"/>
          </w:tcPr>
          <w:p w:rsidR="000F11E2" w:rsidRDefault="000F11E2">
            <w:r>
              <w:t>C 5 Statens institution</w:t>
            </w:r>
            <w:r>
              <w:t>s</w:t>
            </w:r>
            <w:r>
              <w:t>styrelse</w:t>
            </w:r>
          </w:p>
        </w:tc>
        <w:tc>
          <w:tcPr>
            <w:tcW w:w="2012" w:type="dxa"/>
          </w:tcPr>
          <w:p w:rsidR="000F11E2" w:rsidRDefault="000F11E2">
            <w:r>
              <w:t>Ja</w:t>
            </w:r>
          </w:p>
        </w:tc>
        <w:tc>
          <w:tcPr>
            <w:tcW w:w="2012" w:type="dxa"/>
          </w:tcPr>
          <w:p w:rsidR="000F11E2" w:rsidRDefault="000F11E2">
            <w:r>
              <w:t>Beställningsbemynd</w:t>
            </w:r>
            <w:r>
              <w:t>i</w:t>
            </w:r>
            <w:r>
              <w:t>ganden högst 20 mkr per år 1999–2001</w:t>
            </w:r>
          </w:p>
        </w:tc>
      </w:tr>
      <w:tr w:rsidR="00000000">
        <w:tblPrEx>
          <w:tblCellMar>
            <w:top w:w="0" w:type="dxa"/>
            <w:bottom w:w="0" w:type="dxa"/>
          </w:tblCellMar>
        </w:tblPrEx>
        <w:tc>
          <w:tcPr>
            <w:tcW w:w="2012" w:type="dxa"/>
          </w:tcPr>
          <w:p w:rsidR="000F11E2" w:rsidRDefault="000F11E2">
            <w:r>
              <w:t>C 6 Alkoholinspektio-nen</w:t>
            </w:r>
          </w:p>
        </w:tc>
        <w:tc>
          <w:tcPr>
            <w:tcW w:w="2012" w:type="dxa"/>
          </w:tcPr>
          <w:p w:rsidR="000F11E2" w:rsidRDefault="000F11E2">
            <w:r>
              <w:t>Ja</w:t>
            </w:r>
          </w:p>
        </w:tc>
        <w:tc>
          <w:tcPr>
            <w:tcW w:w="2012" w:type="dxa"/>
          </w:tcPr>
          <w:p w:rsidR="000F11E2" w:rsidRDefault="000F11E2">
            <w:r>
              <w:t>Avgiftsfinansiering. Avgifterna bestäms i alkoholförordningen</w:t>
            </w:r>
          </w:p>
        </w:tc>
      </w:tr>
      <w:tr w:rsidR="00000000">
        <w:tblPrEx>
          <w:tblCellMar>
            <w:top w:w="0" w:type="dxa"/>
            <w:bottom w:w="0" w:type="dxa"/>
          </w:tblCellMar>
        </w:tblPrEx>
        <w:tc>
          <w:tcPr>
            <w:tcW w:w="2012" w:type="dxa"/>
          </w:tcPr>
          <w:p w:rsidR="000F11E2" w:rsidRDefault="000F11E2">
            <w:r>
              <w:t>C 7 Alkoholsortimen</w:t>
            </w:r>
            <w:r>
              <w:t>t</w:t>
            </w:r>
            <w:r>
              <w:t>nämnden</w:t>
            </w:r>
          </w:p>
        </w:tc>
        <w:tc>
          <w:tcPr>
            <w:tcW w:w="2012" w:type="dxa"/>
          </w:tcPr>
          <w:p w:rsidR="000F11E2" w:rsidRDefault="000F11E2">
            <w:r>
              <w:t>Ja</w:t>
            </w:r>
          </w:p>
        </w:tc>
        <w:tc>
          <w:tcPr>
            <w:tcW w:w="2012" w:type="dxa"/>
          </w:tcPr>
          <w:p w:rsidR="000F11E2" w:rsidRDefault="000F11E2">
            <w:r>
              <w:t>Anslaget disponeras av Kammarkollegiet för utbetalning efter beslut av nämnden. Undantag från kapitalförsörjning</w:t>
            </w:r>
            <w:r>
              <w:t>s</w:t>
            </w:r>
            <w:r>
              <w:t>förordningen och 14 § förordningen om my</w:t>
            </w:r>
            <w:r>
              <w:t>n</w:t>
            </w:r>
            <w:r>
              <w:t>digheternas årsredovi</w:t>
            </w:r>
            <w:r>
              <w:t>s</w:t>
            </w:r>
            <w:r>
              <w:t>ning m.m.</w:t>
            </w:r>
          </w:p>
        </w:tc>
      </w:tr>
      <w:tr w:rsidR="00000000">
        <w:tblPrEx>
          <w:tblCellMar>
            <w:top w:w="0" w:type="dxa"/>
            <w:bottom w:w="0" w:type="dxa"/>
          </w:tblCellMar>
        </w:tblPrEx>
        <w:tc>
          <w:tcPr>
            <w:tcW w:w="2012" w:type="dxa"/>
          </w:tcPr>
          <w:p w:rsidR="000F11E2" w:rsidRDefault="000F11E2">
            <w:r>
              <w:t>C 8 Alkohol- och na</w:t>
            </w:r>
            <w:r>
              <w:t>r</w:t>
            </w:r>
            <w:r>
              <w:t>kotikapolitiska åtgärder</w:t>
            </w:r>
          </w:p>
        </w:tc>
        <w:tc>
          <w:tcPr>
            <w:tcW w:w="2012" w:type="dxa"/>
          </w:tcPr>
          <w:p w:rsidR="000F11E2" w:rsidRDefault="000F11E2">
            <w:r>
              <w:t>Ja</w:t>
            </w:r>
          </w:p>
        </w:tc>
        <w:tc>
          <w:tcPr>
            <w:tcW w:w="2012" w:type="dxa"/>
          </w:tcPr>
          <w:p w:rsidR="000F11E2" w:rsidRDefault="000F11E2">
            <w:r>
              <w:t>Disponeras av Reg</w:t>
            </w:r>
            <w:r>
              <w:t>e</w:t>
            </w:r>
            <w:r>
              <w:t>ringskansliet efter beslut av regeringen</w:t>
            </w:r>
          </w:p>
        </w:tc>
      </w:tr>
      <w:tr w:rsidR="00000000">
        <w:tblPrEx>
          <w:tblCellMar>
            <w:top w:w="0" w:type="dxa"/>
            <w:bottom w:w="0" w:type="dxa"/>
          </w:tblCellMar>
        </w:tblPrEx>
        <w:tc>
          <w:tcPr>
            <w:tcW w:w="2012" w:type="dxa"/>
          </w:tcPr>
          <w:p w:rsidR="000F11E2" w:rsidRDefault="000F11E2">
            <w:r>
              <w:t>D 1 Socialstyrelsen</w:t>
            </w:r>
          </w:p>
        </w:tc>
        <w:tc>
          <w:tcPr>
            <w:tcW w:w="2012" w:type="dxa"/>
          </w:tcPr>
          <w:p w:rsidR="000F11E2" w:rsidRDefault="000F11E2">
            <w:r>
              <w:t>Ja</w:t>
            </w:r>
          </w:p>
        </w:tc>
        <w:tc>
          <w:tcPr>
            <w:tcW w:w="2012" w:type="dxa"/>
          </w:tcPr>
          <w:p w:rsidR="000F11E2" w:rsidRDefault="000F11E2">
            <w:r>
              <w:t>Viss verksamhet fina</w:t>
            </w:r>
            <w:r>
              <w:t>n</w:t>
            </w:r>
            <w:r>
              <w:t>sieras med avgifter som Socialstyrelsen b</w:t>
            </w:r>
            <w:r>
              <w:t>e</w:t>
            </w:r>
            <w:r>
              <w:t>stämmer. Vissa avgifter bestäms av regeringen och disponeras av Soc</w:t>
            </w:r>
            <w:r>
              <w:t>i</w:t>
            </w:r>
            <w:r>
              <w:t>alstyrelsen. Socialst</w:t>
            </w:r>
            <w:r>
              <w:t>y</w:t>
            </w:r>
            <w:r>
              <w:t>relsen får disponera avgiftsintäkter motsv</w:t>
            </w:r>
            <w:r>
              <w:t>a</w:t>
            </w:r>
            <w:r>
              <w:t>rande 5 % av myndi</w:t>
            </w:r>
            <w:r>
              <w:t>g</w:t>
            </w:r>
            <w:r>
              <w:t>hetens förvaltningskos</w:t>
            </w:r>
            <w:r>
              <w:t>t</w:t>
            </w:r>
            <w:r>
              <w:t>nader inkl. avgiftsb</w:t>
            </w:r>
            <w:r>
              <w:t>e</w:t>
            </w:r>
            <w:r>
              <w:t>lagd verksamhet. B</w:t>
            </w:r>
            <w:r>
              <w:t>e</w:t>
            </w:r>
            <w:r>
              <w:t>ställningsbemyndigande 15 mkr</w:t>
            </w:r>
          </w:p>
        </w:tc>
      </w:tr>
      <w:tr w:rsidR="00000000">
        <w:tblPrEx>
          <w:tblCellMar>
            <w:top w:w="0" w:type="dxa"/>
            <w:bottom w:w="0" w:type="dxa"/>
          </w:tblCellMar>
        </w:tblPrEx>
        <w:tc>
          <w:tcPr>
            <w:tcW w:w="2012" w:type="dxa"/>
          </w:tcPr>
          <w:p w:rsidR="000F11E2" w:rsidRDefault="000F11E2">
            <w:r>
              <w:t>E 1 Socialvetenskapliga forskningsrådet: Fors</w:t>
            </w:r>
            <w:r>
              <w:t>k</w:t>
            </w:r>
            <w:r>
              <w:t>ning</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E 2 Socialvetenskapliga forskningsrådet: Fö</w:t>
            </w:r>
            <w:r>
              <w:t>r</w:t>
            </w:r>
            <w:r>
              <w:t>valtning</w:t>
            </w:r>
          </w:p>
        </w:tc>
        <w:tc>
          <w:tcPr>
            <w:tcW w:w="2012" w:type="dxa"/>
          </w:tcPr>
          <w:p w:rsidR="000F11E2" w:rsidRDefault="000F11E2"/>
        </w:tc>
        <w:tc>
          <w:tcPr>
            <w:tcW w:w="2012" w:type="dxa"/>
          </w:tcPr>
          <w:p w:rsidR="000F11E2" w:rsidRDefault="000F11E2">
            <w:r>
              <w:t>Beställningsbemynd</w:t>
            </w:r>
            <w:r>
              <w:t>i</w:t>
            </w:r>
            <w:r>
              <w:t>gande 90 mkr, 60 mkr och 80 mkr åren 1999 – 2001</w:t>
            </w:r>
          </w:p>
        </w:tc>
      </w:tr>
      <w:tr w:rsidR="00000000">
        <w:tblPrEx>
          <w:tblCellMar>
            <w:top w:w="0" w:type="dxa"/>
            <w:bottom w:w="0" w:type="dxa"/>
          </w:tblCellMar>
        </w:tblPrEx>
        <w:tc>
          <w:tcPr>
            <w:tcW w:w="2012" w:type="dxa"/>
          </w:tcPr>
          <w:p w:rsidR="000F11E2" w:rsidRDefault="000F11E2">
            <w:pPr>
              <w:pStyle w:val="R3"/>
              <w:spacing w:before="123"/>
            </w:pPr>
            <w:r>
              <w:t xml:space="preserve">Utgiftsområde 10        Ekonomisk trygghet vid sjukdom och handikapp  </w:t>
            </w:r>
          </w:p>
          <w:p w:rsidR="000F11E2" w:rsidRDefault="000F11E2">
            <w:pPr>
              <w:pStyle w:val="Rubrik3"/>
            </w:pPr>
          </w:p>
        </w:tc>
        <w:tc>
          <w:tcPr>
            <w:tcW w:w="2012" w:type="dxa"/>
          </w:tcPr>
          <w:p w:rsidR="000F11E2" w:rsidRDefault="000F11E2"/>
        </w:tc>
        <w:tc>
          <w:tcPr>
            <w:tcW w:w="2012" w:type="dxa"/>
          </w:tcPr>
          <w:p w:rsidR="000F11E2" w:rsidRDefault="000F11E2">
            <w:r>
              <w:t>Kredit på räntekonto på 72,5 mkr enligt budget och enligt regl.brev 558,6 mkr. Låneram för investering i anläg</w:t>
            </w:r>
            <w:r>
              <w:t>g</w:t>
            </w:r>
            <w:r>
              <w:t>ningstillgångar enligt budgetprop. 1 086 mkr  och 1 170 mkr enligt regl. brev</w:t>
            </w:r>
          </w:p>
        </w:tc>
      </w:tr>
      <w:tr w:rsidR="00000000">
        <w:tblPrEx>
          <w:tblCellMar>
            <w:top w:w="0" w:type="dxa"/>
            <w:bottom w:w="0" w:type="dxa"/>
          </w:tblCellMar>
        </w:tblPrEx>
        <w:tc>
          <w:tcPr>
            <w:tcW w:w="2012" w:type="dxa"/>
          </w:tcPr>
          <w:p w:rsidR="000F11E2" w:rsidRDefault="000F11E2">
            <w:r>
              <w:t>A 1 Sjukpenning och rehabilitering m.m.</w:t>
            </w:r>
          </w:p>
        </w:tc>
        <w:tc>
          <w:tcPr>
            <w:tcW w:w="2012" w:type="dxa"/>
          </w:tcPr>
          <w:p w:rsidR="000F11E2" w:rsidRDefault="000F11E2">
            <w:r>
              <w:t>Överensstämmer med  riksdagsbeslutet</w:t>
            </w:r>
          </w:p>
        </w:tc>
        <w:tc>
          <w:tcPr>
            <w:tcW w:w="2012" w:type="dxa"/>
          </w:tcPr>
          <w:p w:rsidR="000F11E2" w:rsidRDefault="000F11E2">
            <w:r>
              <w:t>Bemyndigande för RFV att räkna upp livränto</w:t>
            </w:r>
            <w:r>
              <w:t>r</w:t>
            </w:r>
            <w:r>
              <w:t>na från den frivilliga yrkesskadeförsäkringen med en procentsats som motsvarar basbelop</w:t>
            </w:r>
            <w:r>
              <w:t>p</w:t>
            </w:r>
            <w:r>
              <w:t>s-ökningen. Enligt bu</w:t>
            </w:r>
            <w:r>
              <w:t>d</w:t>
            </w:r>
            <w:r>
              <w:t>getprop. räknas sk</w:t>
            </w:r>
            <w:r>
              <w:t>a</w:t>
            </w:r>
            <w:r>
              <w:t>de-ståndslivräntorna nor-malt upp endast om basbeloppet stigit med  5 % sedan föregående uppräkning, vilket inte antogs inträffa</w:t>
            </w:r>
          </w:p>
        </w:tc>
      </w:tr>
      <w:tr w:rsidR="00000000">
        <w:tblPrEx>
          <w:tblCellMar>
            <w:top w:w="0" w:type="dxa"/>
            <w:bottom w:w="0" w:type="dxa"/>
          </w:tblCellMar>
        </w:tblPrEx>
        <w:tc>
          <w:tcPr>
            <w:tcW w:w="2012" w:type="dxa"/>
          </w:tcPr>
          <w:p w:rsidR="000F11E2" w:rsidRDefault="000F11E2">
            <w:r>
              <w:t>A 2 Förtidspensioner</w:t>
            </w:r>
          </w:p>
        </w:tc>
        <w:tc>
          <w:tcPr>
            <w:tcW w:w="2012" w:type="dxa"/>
          </w:tcPr>
          <w:p w:rsidR="000F11E2" w:rsidRDefault="000F11E2">
            <w:r>
              <w:t>Ja</w:t>
            </w:r>
          </w:p>
        </w:tc>
        <w:tc>
          <w:tcPr>
            <w:tcW w:w="2012" w:type="dxa"/>
          </w:tcPr>
          <w:p w:rsidR="000F11E2" w:rsidRDefault="000F11E2">
            <w:r>
              <w:t>Avdragen för pension</w:t>
            </w:r>
            <w:r>
              <w:t>s</w:t>
            </w:r>
            <w:r>
              <w:t>förmåner vid sju</w:t>
            </w:r>
            <w:r>
              <w:t>k</w:t>
            </w:r>
            <w:r>
              <w:t>husvård för pensionärer enligt 2 kap. 12 § LAF omförs för jan–febr till A 1 sjukvårdsförmåner</w:t>
            </w:r>
          </w:p>
        </w:tc>
      </w:tr>
      <w:tr w:rsidR="00000000">
        <w:tblPrEx>
          <w:tblCellMar>
            <w:top w:w="0" w:type="dxa"/>
            <w:bottom w:w="0" w:type="dxa"/>
          </w:tblCellMar>
        </w:tblPrEx>
        <w:tc>
          <w:tcPr>
            <w:tcW w:w="2012" w:type="dxa"/>
          </w:tcPr>
          <w:p w:rsidR="000F11E2" w:rsidRDefault="000F11E2">
            <w:r>
              <w:t>A 3 Handikappersät</w:t>
            </w:r>
            <w:r>
              <w:t>t</w:t>
            </w:r>
            <w:r>
              <w:t>ningar</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1 Riksförsäkringsve</w:t>
            </w:r>
            <w:r>
              <w:t>r</w:t>
            </w:r>
            <w:r>
              <w:t xml:space="preserve">ket </w:t>
            </w:r>
          </w:p>
          <w:p w:rsidR="000F11E2" w:rsidRDefault="000F11E2">
            <w:pPr>
              <w:pStyle w:val="Normaltindrag"/>
            </w:pPr>
          </w:p>
        </w:tc>
        <w:tc>
          <w:tcPr>
            <w:tcW w:w="2012" w:type="dxa"/>
          </w:tcPr>
          <w:p w:rsidR="000F11E2" w:rsidRDefault="000F11E2">
            <w:r>
              <w:t>Ja</w:t>
            </w:r>
          </w:p>
        </w:tc>
        <w:tc>
          <w:tcPr>
            <w:tcW w:w="2012" w:type="dxa"/>
          </w:tcPr>
          <w:p w:rsidR="000F11E2" w:rsidRDefault="000F11E2">
            <w:r>
              <w:t>Högst 1, 5 mkr får di</w:t>
            </w:r>
            <w:r>
              <w:t>s</w:t>
            </w:r>
            <w:r>
              <w:t>poneras för finansiering av svenskt ordförand</w:t>
            </w:r>
            <w:r>
              <w:t>e</w:t>
            </w:r>
            <w:r>
              <w:t>skap i ISSA. RFV:s administration av ATP samt arbetsskade- och yrkesskadeförsäkringar-na skall finansieras med avgifter fastställda av regeringen och dispon</w:t>
            </w:r>
            <w:r>
              <w:t>e</w:t>
            </w:r>
            <w:r>
              <w:t>ras av RFV. RFV får ut-föra datorbearbetningar för externa beställare ut-över avgift</w:t>
            </w:r>
            <w:r>
              <w:t>s</w:t>
            </w:r>
            <w:r>
              <w:t>förord-ningen samt til</w:t>
            </w:r>
            <w:r>
              <w:t>l</w:t>
            </w:r>
            <w:r>
              <w:t>handa-hålla vissa andra tjän</w:t>
            </w:r>
            <w:r>
              <w:t>s</w:t>
            </w:r>
            <w:r>
              <w:t>ter. RFV bestämmer dessa avgifter och de disponeras av RFV</w:t>
            </w:r>
          </w:p>
        </w:tc>
      </w:tr>
      <w:tr w:rsidR="00000000">
        <w:tblPrEx>
          <w:tblCellMar>
            <w:top w:w="0" w:type="dxa"/>
            <w:bottom w:w="0" w:type="dxa"/>
          </w:tblCellMar>
        </w:tblPrEx>
        <w:tc>
          <w:tcPr>
            <w:tcW w:w="2012" w:type="dxa"/>
          </w:tcPr>
          <w:p w:rsidR="000F11E2" w:rsidRDefault="000F11E2">
            <w:r>
              <w:t>B 2 Allmänna försä</w:t>
            </w:r>
            <w:r>
              <w:t>k</w:t>
            </w:r>
            <w:r>
              <w:t>ringskassor</w:t>
            </w:r>
          </w:p>
        </w:tc>
        <w:tc>
          <w:tcPr>
            <w:tcW w:w="2012" w:type="dxa"/>
          </w:tcPr>
          <w:p w:rsidR="000F11E2" w:rsidRDefault="000F11E2">
            <w:r>
              <w:t>Ja</w:t>
            </w:r>
          </w:p>
        </w:tc>
        <w:tc>
          <w:tcPr>
            <w:tcW w:w="2012" w:type="dxa"/>
          </w:tcPr>
          <w:p w:rsidR="000F11E2" w:rsidRDefault="000F11E2">
            <w:r>
              <w:t>RRV får rekvirera 0,96 mkr för revision av försäkringskassornas delårsrapporter. A</w:t>
            </w:r>
            <w:r>
              <w:t>v</w:t>
            </w:r>
            <w:r>
              <w:t>giftsfinansierad ver</w:t>
            </w:r>
            <w:r>
              <w:t>k</w:t>
            </w:r>
            <w:r>
              <w:t>samhet får bedrivas med tillämpning av avgift</w:t>
            </w:r>
            <w:r>
              <w:t>s</w:t>
            </w:r>
            <w:r>
              <w:t>förordningen med vissa undantag. Inkomsterna får disponeras av ka</w:t>
            </w:r>
            <w:r>
              <w:t>s</w:t>
            </w:r>
            <w:r>
              <w:t>sorna. Samråd med RFV om avgifterna. ATP- och arbetsskad</w:t>
            </w:r>
            <w:r>
              <w:t>e</w:t>
            </w:r>
            <w:r>
              <w:t xml:space="preserve">verksamheten skall finansieras med avgifter fastställda av rege-ringen. Disponeras av kassorna efter beslut av RFV. Överuttag av av-gifter 1996 med 143 mkr skall regleras med 13 mkr för 1998 </w:t>
            </w:r>
          </w:p>
        </w:tc>
      </w:tr>
      <w:tr w:rsidR="00000000">
        <w:tblPrEx>
          <w:tblCellMar>
            <w:top w:w="0" w:type="dxa"/>
            <w:bottom w:w="0" w:type="dxa"/>
          </w:tblCellMar>
        </w:tblPrEx>
        <w:tc>
          <w:tcPr>
            <w:tcW w:w="2012" w:type="dxa"/>
          </w:tcPr>
          <w:p w:rsidR="000F11E2" w:rsidRDefault="000F11E2">
            <w:pPr>
              <w:pStyle w:val="R3"/>
              <w:spacing w:before="123"/>
            </w:pPr>
            <w:r>
              <w:t>Utgiftsområde 11      Ekonomisk trygghet vid ålderdom</w:t>
            </w:r>
          </w:p>
        </w:tc>
        <w:tc>
          <w:tcPr>
            <w:tcW w:w="2012" w:type="dxa"/>
          </w:tcPr>
          <w:p w:rsidR="000F11E2" w:rsidRDefault="000F11E2"/>
        </w:tc>
        <w:tc>
          <w:tcPr>
            <w:tcW w:w="2012" w:type="dxa"/>
          </w:tcPr>
          <w:p w:rsidR="000F11E2" w:rsidRDefault="000F11E2"/>
        </w:tc>
      </w:tr>
      <w:tr w:rsidR="00000000">
        <w:tblPrEx>
          <w:tblCellMar>
            <w:top w:w="0" w:type="dxa"/>
            <w:bottom w:w="0" w:type="dxa"/>
          </w:tblCellMar>
        </w:tblPrEx>
        <w:tc>
          <w:tcPr>
            <w:tcW w:w="2012" w:type="dxa"/>
          </w:tcPr>
          <w:p w:rsidR="000F11E2" w:rsidRDefault="000F11E2">
            <w:r>
              <w:t>A 1 Ålderspensioner</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 Kostn</w:t>
            </w:r>
            <w:r>
              <w:t>a</w:t>
            </w:r>
            <w:r>
              <w:t>der för utbetalningar enligt konventioner åligger RFV. Motsv</w:t>
            </w:r>
            <w:r>
              <w:t>a</w:t>
            </w:r>
            <w:r>
              <w:t>rande inkomster tillg</w:t>
            </w:r>
            <w:r>
              <w:t>o</w:t>
            </w:r>
            <w:r>
              <w:t>dogörs anslaget. Avdr</w:t>
            </w:r>
            <w:r>
              <w:t>a</w:t>
            </w:r>
            <w:r>
              <w:t>gen på pensionsförm</w:t>
            </w:r>
            <w:r>
              <w:t>å</w:t>
            </w:r>
            <w:r>
              <w:t>ner vid sjukhusvård för pensionärer enligt 2 kap. 12 § LAF omförs för januari och februari till anslag A 1 sju</w:t>
            </w:r>
            <w:r>
              <w:t>k</w:t>
            </w:r>
            <w:r>
              <w:t>vårdsförmåner</w:t>
            </w:r>
          </w:p>
        </w:tc>
      </w:tr>
      <w:tr w:rsidR="00000000">
        <w:tblPrEx>
          <w:tblCellMar>
            <w:top w:w="0" w:type="dxa"/>
            <w:bottom w:w="0" w:type="dxa"/>
          </w:tblCellMar>
        </w:tblPrEx>
        <w:tc>
          <w:tcPr>
            <w:tcW w:w="2012" w:type="dxa"/>
          </w:tcPr>
          <w:p w:rsidR="000F11E2" w:rsidRDefault="000F11E2">
            <w:r>
              <w:t>A 2 Efterlevandepe</w:t>
            </w:r>
            <w:r>
              <w:t>n</w:t>
            </w:r>
            <w:r>
              <w:t>sioner till vuxna</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r>
              <w:t>A 3 Bostadstillägg till pensionärer</w:t>
            </w:r>
          </w:p>
        </w:tc>
        <w:tc>
          <w:tcPr>
            <w:tcW w:w="2012" w:type="dxa"/>
          </w:tcPr>
          <w:p w:rsidR="000F11E2" w:rsidRDefault="000F11E2"/>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pPr>
              <w:pStyle w:val="R3"/>
              <w:spacing w:before="123"/>
            </w:pPr>
            <w:r>
              <w:t>Utgiftsområde 12   Ekonomisk trygghet för familjer och barn</w:t>
            </w:r>
          </w:p>
        </w:tc>
        <w:tc>
          <w:tcPr>
            <w:tcW w:w="2012" w:type="dxa"/>
          </w:tcPr>
          <w:p w:rsidR="000F11E2" w:rsidRDefault="000F11E2"/>
        </w:tc>
        <w:tc>
          <w:tcPr>
            <w:tcW w:w="2012" w:type="dxa"/>
          </w:tcPr>
          <w:p w:rsidR="000F11E2" w:rsidRDefault="000F11E2"/>
        </w:tc>
      </w:tr>
      <w:tr w:rsidR="00000000">
        <w:tblPrEx>
          <w:tblCellMar>
            <w:top w:w="0" w:type="dxa"/>
            <w:bottom w:w="0" w:type="dxa"/>
          </w:tblCellMar>
        </w:tblPrEx>
        <w:tc>
          <w:tcPr>
            <w:tcW w:w="2012" w:type="dxa"/>
          </w:tcPr>
          <w:p w:rsidR="000F11E2" w:rsidRDefault="000F11E2">
            <w:r>
              <w:t>A 1 Allmänna barnb</w:t>
            </w:r>
            <w:r>
              <w:t>i</w:t>
            </w:r>
            <w:r>
              <w:t>drag</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r>
              <w:t>A 2 Föräldraförsäkring</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r>
              <w:t>A 3 Underhållsstöd</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r>
              <w:t>A 4 Bidrag för kostn</w:t>
            </w:r>
            <w:r>
              <w:t>a</w:t>
            </w:r>
            <w:r>
              <w:t>der för internationella adoptioner</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r>
              <w:t>A 5 Barnpensioner</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r>
              <w:t>A 6 Vårdnadsbidrag: Funktionshindrade barn</w:t>
            </w:r>
          </w:p>
        </w:tc>
        <w:tc>
          <w:tcPr>
            <w:tcW w:w="2012" w:type="dxa"/>
          </w:tcPr>
          <w:p w:rsidR="000F11E2" w:rsidRDefault="000F11E2">
            <w:r>
              <w:t>Ja</w:t>
            </w:r>
          </w:p>
        </w:tc>
        <w:tc>
          <w:tcPr>
            <w:tcW w:w="2012" w:type="dxa"/>
          </w:tcPr>
          <w:p w:rsidR="000F11E2" w:rsidRDefault="000F11E2">
            <w:r>
              <w:t>Disponeras av RFV och – efter beslut av RFV – av allmänna försä</w:t>
            </w:r>
            <w:r>
              <w:t>k</w:t>
            </w:r>
            <w:r>
              <w:t>ringskassorna</w:t>
            </w:r>
          </w:p>
        </w:tc>
      </w:tr>
      <w:tr w:rsidR="00000000">
        <w:tblPrEx>
          <w:tblCellMar>
            <w:top w:w="0" w:type="dxa"/>
            <w:bottom w:w="0" w:type="dxa"/>
          </w:tblCellMar>
        </w:tblPrEx>
        <w:tc>
          <w:tcPr>
            <w:tcW w:w="2012" w:type="dxa"/>
          </w:tcPr>
          <w:p w:rsidR="000F11E2" w:rsidRDefault="000F11E2">
            <w:pPr>
              <w:pStyle w:val="R3"/>
              <w:spacing w:before="123"/>
            </w:pPr>
            <w:r>
              <w:t>Utgiftsområde 13    Ekonomisk trygghet vid arbetslöshet</w:t>
            </w:r>
          </w:p>
        </w:tc>
        <w:tc>
          <w:tcPr>
            <w:tcW w:w="2012" w:type="dxa"/>
          </w:tcPr>
          <w:p w:rsidR="000F11E2" w:rsidRDefault="000F11E2"/>
        </w:tc>
        <w:tc>
          <w:tcPr>
            <w:tcW w:w="2012" w:type="dxa"/>
          </w:tcPr>
          <w:p w:rsidR="000F11E2" w:rsidRDefault="000F11E2"/>
        </w:tc>
      </w:tr>
      <w:tr w:rsidR="00000000">
        <w:tblPrEx>
          <w:tblCellMar>
            <w:top w:w="0" w:type="dxa"/>
            <w:bottom w:w="0" w:type="dxa"/>
          </w:tblCellMar>
        </w:tblPrEx>
        <w:tc>
          <w:tcPr>
            <w:tcW w:w="2012" w:type="dxa"/>
          </w:tcPr>
          <w:p w:rsidR="000F11E2" w:rsidRDefault="000F11E2">
            <w:pPr>
              <w:pStyle w:val="Normaltindrag"/>
            </w:pPr>
          </w:p>
          <w:p w:rsidR="000F11E2" w:rsidRDefault="000F11E2">
            <w:r>
              <w:t>A 1 Bidrag till arbet</w:t>
            </w:r>
            <w:r>
              <w:t>s</w:t>
            </w:r>
            <w:r>
              <w:t>löshetsersättning</w:t>
            </w:r>
          </w:p>
        </w:tc>
        <w:tc>
          <w:tcPr>
            <w:tcW w:w="2012" w:type="dxa"/>
          </w:tcPr>
          <w:p w:rsidR="000F11E2" w:rsidRDefault="000F11E2">
            <w:r>
              <w:t>Ja</w:t>
            </w:r>
          </w:p>
        </w:tc>
        <w:tc>
          <w:tcPr>
            <w:tcW w:w="2012" w:type="dxa"/>
          </w:tcPr>
          <w:p w:rsidR="000F11E2" w:rsidRDefault="000F11E2">
            <w:r>
              <w:t xml:space="preserve">Disponeras av AMS och av RFV – eller efter beslut av RFV – de allmänna försäkrings-kassorna (generations-växling) </w:t>
            </w:r>
          </w:p>
        </w:tc>
      </w:tr>
      <w:tr w:rsidR="00000000">
        <w:tblPrEx>
          <w:tblCellMar>
            <w:top w:w="0" w:type="dxa"/>
            <w:bottom w:w="0" w:type="dxa"/>
          </w:tblCellMar>
        </w:tblPrEx>
        <w:tc>
          <w:tcPr>
            <w:tcW w:w="2012" w:type="dxa"/>
          </w:tcPr>
          <w:p w:rsidR="000F11E2" w:rsidRDefault="000F11E2">
            <w:r>
              <w:t>A 2 Bidrag till löneg</w:t>
            </w:r>
            <w:r>
              <w:t>a</w:t>
            </w:r>
            <w:r>
              <w:t>rantiersättning</w:t>
            </w:r>
          </w:p>
        </w:tc>
        <w:tc>
          <w:tcPr>
            <w:tcW w:w="2012" w:type="dxa"/>
          </w:tcPr>
          <w:p w:rsidR="000F11E2" w:rsidRDefault="000F11E2">
            <w:r>
              <w:t>Ja</w:t>
            </w:r>
          </w:p>
        </w:tc>
        <w:tc>
          <w:tcPr>
            <w:tcW w:w="2012" w:type="dxa"/>
          </w:tcPr>
          <w:p w:rsidR="000F11E2" w:rsidRDefault="000F11E2">
            <w:r>
              <w:t>Disponeras av Kammar-kollegiet. Rörlig kredit hos Riksgäldskontoret på 2 miljarder kr för täcka</w:t>
            </w:r>
            <w:r>
              <w:t>n</w:t>
            </w:r>
            <w:r>
              <w:t>de av skuld</w:t>
            </w:r>
          </w:p>
        </w:tc>
      </w:tr>
      <w:tr w:rsidR="00000000">
        <w:tblPrEx>
          <w:tblCellMar>
            <w:top w:w="0" w:type="dxa"/>
            <w:bottom w:w="0" w:type="dxa"/>
          </w:tblCellMar>
        </w:tblPrEx>
        <w:tc>
          <w:tcPr>
            <w:tcW w:w="2012" w:type="dxa"/>
          </w:tcPr>
          <w:p w:rsidR="000F11E2" w:rsidRDefault="000F11E2">
            <w:pPr>
              <w:pStyle w:val="R3"/>
            </w:pPr>
            <w:r>
              <w:t>Utgiftsområde 14    Arbetsmarknad och arbetsliv</w:t>
            </w:r>
          </w:p>
        </w:tc>
        <w:tc>
          <w:tcPr>
            <w:tcW w:w="2012" w:type="dxa"/>
          </w:tcPr>
          <w:p w:rsidR="000F11E2" w:rsidRDefault="000F11E2"/>
        </w:tc>
        <w:tc>
          <w:tcPr>
            <w:tcW w:w="2012" w:type="dxa"/>
          </w:tcPr>
          <w:p w:rsidR="000F11E2" w:rsidRDefault="000F11E2">
            <w:r>
              <w:t>Räntekonton med kredit enligt budgetprop. 468,5 mkr och enligt regl.brev 493,6 mkr. Låneram för investeringar i anläg</w:t>
            </w:r>
            <w:r>
              <w:t>g</w:t>
            </w:r>
            <w:r>
              <w:t>ningstillgångar enligt budgetprop. 724,7 mkr och enligt regl.brev 726,2 mkr</w:t>
            </w:r>
          </w:p>
        </w:tc>
      </w:tr>
      <w:tr w:rsidR="00000000">
        <w:tblPrEx>
          <w:tblCellMar>
            <w:top w:w="0" w:type="dxa"/>
            <w:bottom w:w="0" w:type="dxa"/>
          </w:tblCellMar>
        </w:tblPrEx>
        <w:tc>
          <w:tcPr>
            <w:tcW w:w="2012" w:type="dxa"/>
          </w:tcPr>
          <w:p w:rsidR="000F11E2" w:rsidRDefault="000F11E2">
            <w:r>
              <w:t>A 1 Arbetsmarknad</w:t>
            </w:r>
            <w:r>
              <w:t>s</w:t>
            </w:r>
            <w:r>
              <w:t>verkets förvaltning</w:t>
            </w:r>
            <w:r>
              <w:t>s</w:t>
            </w:r>
            <w:r>
              <w:t>kostn</w:t>
            </w:r>
            <w:r>
              <w:t>a</w:t>
            </w:r>
            <w:r>
              <w:t>der</w:t>
            </w:r>
          </w:p>
        </w:tc>
        <w:tc>
          <w:tcPr>
            <w:tcW w:w="2012" w:type="dxa"/>
          </w:tcPr>
          <w:p w:rsidR="000F11E2" w:rsidRDefault="000F11E2">
            <w:r>
              <w:t>Ja</w:t>
            </w:r>
          </w:p>
        </w:tc>
        <w:tc>
          <w:tcPr>
            <w:tcW w:w="2012" w:type="dxa"/>
          </w:tcPr>
          <w:p w:rsidR="000F11E2" w:rsidRDefault="000F11E2">
            <w:r>
              <w:t>Disponeras av AMS samt (IASTE-praktik) av EU-programkontoret för utbildning och ko</w:t>
            </w:r>
            <w:r>
              <w:t>m</w:t>
            </w:r>
            <w:r>
              <w:t>petensutveckling. Ver</w:t>
            </w:r>
            <w:r>
              <w:t>k</w:t>
            </w:r>
            <w:r>
              <w:t>samheten vid Aske kursgård finansieras med avgifter. Avgifte</w:t>
            </w:r>
            <w:r>
              <w:t>r</w:t>
            </w:r>
            <w:r>
              <w:t>nas storlek bestäms av AMS dock ej avgifter enligt 15 § avgiftsfö</w:t>
            </w:r>
            <w:r>
              <w:t>r</w:t>
            </w:r>
            <w:r>
              <w:t>ordningen. Arbetsli</w:t>
            </w:r>
            <w:r>
              <w:t>v</w:t>
            </w:r>
            <w:r>
              <w:t>s-tjänster finansieras med avgifter. AMS skall ta ut avgifter för up</w:t>
            </w:r>
            <w:r>
              <w:t>p</w:t>
            </w:r>
            <w:r>
              <w:t>drags-verksamhet inom om-rådet yrkesinriktad reha-bilitering riktad till arbetsgivare och my</w:t>
            </w:r>
            <w:r>
              <w:t>n</w:t>
            </w:r>
            <w:r>
              <w:t>digheter. Avgifternas storlek bestäms av (dock ej 15 § avgifts-förordningen) och di</w:t>
            </w:r>
            <w:r>
              <w:t>s</w:t>
            </w:r>
            <w:r>
              <w:t>poneras av AMS. U</w:t>
            </w:r>
            <w:r>
              <w:t>n</w:t>
            </w:r>
            <w:r>
              <w:t>dantag från AE-regler beträffande vissa tjän</w:t>
            </w:r>
            <w:r>
              <w:t>s</w:t>
            </w:r>
            <w:r>
              <w:t>ter (4 § andra st avgift</w:t>
            </w:r>
            <w:r>
              <w:t>s</w:t>
            </w:r>
            <w:r>
              <w:t>förordni</w:t>
            </w:r>
            <w:r>
              <w:t xml:space="preserve">ngen) </w:t>
            </w:r>
          </w:p>
        </w:tc>
      </w:tr>
      <w:tr w:rsidR="00000000">
        <w:tblPrEx>
          <w:tblCellMar>
            <w:top w:w="0" w:type="dxa"/>
            <w:bottom w:w="0" w:type="dxa"/>
          </w:tblCellMar>
        </w:tblPrEx>
        <w:tc>
          <w:tcPr>
            <w:tcW w:w="2012" w:type="dxa"/>
          </w:tcPr>
          <w:p w:rsidR="000F11E2" w:rsidRDefault="000F11E2">
            <w:r>
              <w:t>A 2 Arbetsmarknadsp</w:t>
            </w:r>
            <w:r>
              <w:t>o</w:t>
            </w:r>
            <w:r>
              <w:t>litiska åtgärder</w:t>
            </w:r>
          </w:p>
        </w:tc>
        <w:tc>
          <w:tcPr>
            <w:tcW w:w="2012" w:type="dxa"/>
          </w:tcPr>
          <w:p w:rsidR="000F11E2" w:rsidRDefault="000F11E2"/>
        </w:tc>
        <w:tc>
          <w:tcPr>
            <w:tcW w:w="2012" w:type="dxa"/>
          </w:tcPr>
          <w:p w:rsidR="000F11E2" w:rsidRDefault="000F11E2">
            <w:r>
              <w:t>Regeringen disponerar 310 mkr av 21 milja</w:t>
            </w:r>
            <w:r>
              <w:t>r</w:t>
            </w:r>
            <w:r>
              <w:t>der. 33 mkr disponeras av Svenska EU-pro-gramkontoret för u</w:t>
            </w:r>
            <w:r>
              <w:t>t</w:t>
            </w:r>
            <w:r>
              <w:t>bild-ning och kompete</w:t>
            </w:r>
            <w:r>
              <w:t>n</w:t>
            </w:r>
            <w:r>
              <w:t>sut-veckling för interpra</w:t>
            </w:r>
            <w:r>
              <w:t>k</w:t>
            </w:r>
            <w:r>
              <w:t>tikstipendier till 700 personer. AMS skall fördela dispositionsrä</w:t>
            </w:r>
            <w:r>
              <w:t>t</w:t>
            </w:r>
            <w:r>
              <w:t>ten till anslagspost 1 Arbetsmarknadspoliti</w:t>
            </w:r>
            <w:r>
              <w:t>s</w:t>
            </w:r>
            <w:r>
              <w:t>ka åtgärder till RFV eller, efter beslut av RFV, de allmänna fö</w:t>
            </w:r>
            <w:r>
              <w:t>r</w:t>
            </w:r>
            <w:r>
              <w:t>säkringskassorna, till  Län</w:t>
            </w:r>
            <w:r>
              <w:t>s</w:t>
            </w:r>
            <w:r>
              <w:t>styrelsen i Got-lands län samt till Svenska institutet vad avser belopp som får användas för att stärka förutsättningarna för svenskar att studera språk i andra Öste</w:t>
            </w:r>
            <w:r>
              <w:t>r</w:t>
            </w:r>
            <w:r>
              <w:t>sjöländer och ge st</w:t>
            </w:r>
            <w:r>
              <w:t>u</w:t>
            </w:r>
            <w:r>
              <w:t>denter från Öst</w:t>
            </w:r>
            <w:r>
              <w:t>ersjölä</w:t>
            </w:r>
            <w:r>
              <w:t>n</w:t>
            </w:r>
            <w:r>
              <w:t>der möjlighet att studera i Sverige (30 mkr). Anslagsposten får an-vändas bl.a. för insatser av icke traditionellt slag (750 mkr) som inte inryms inom ordinarie regelverk, varvid sä</w:t>
            </w:r>
            <w:r>
              <w:t>r</w:t>
            </w:r>
            <w:r>
              <w:t>skilda gruppers behov skall uppmärksammas, för ersättning till ko</w:t>
            </w:r>
            <w:r>
              <w:t>m</w:t>
            </w:r>
            <w:r>
              <w:t>muner i samband med insatser för att skapa feriearbeten för gymn</w:t>
            </w:r>
            <w:r>
              <w:t>a</w:t>
            </w:r>
            <w:r>
              <w:t>sieungdomar (100 mkr) och för program för sysselsättning inom Svenska kyrkan (minst 50 mkr)</w:t>
            </w:r>
          </w:p>
        </w:tc>
      </w:tr>
      <w:tr w:rsidR="00000000">
        <w:tblPrEx>
          <w:tblCellMar>
            <w:top w:w="0" w:type="dxa"/>
            <w:bottom w:w="0" w:type="dxa"/>
          </w:tblCellMar>
        </w:tblPrEx>
        <w:tc>
          <w:tcPr>
            <w:tcW w:w="2012" w:type="dxa"/>
          </w:tcPr>
          <w:p w:rsidR="000F11E2" w:rsidRDefault="000F11E2">
            <w:r>
              <w:t>A 3 Särskilda åtgärder för arbetshandikappade</w:t>
            </w:r>
          </w:p>
        </w:tc>
        <w:tc>
          <w:tcPr>
            <w:tcW w:w="2012" w:type="dxa"/>
          </w:tcPr>
          <w:p w:rsidR="000F11E2" w:rsidRDefault="000F11E2">
            <w:r>
              <w:t>Ja</w:t>
            </w:r>
          </w:p>
        </w:tc>
        <w:tc>
          <w:tcPr>
            <w:tcW w:w="2012" w:type="dxa"/>
          </w:tcPr>
          <w:p w:rsidR="000F11E2" w:rsidRDefault="000F11E2">
            <w:r>
              <w:t>Disponeras av AMS bl.a. för insatser (50 mkr av ca 6,6 miljarder kr) av icke traditionellt slag som inte inryms inom ordinarie rege</w:t>
            </w:r>
            <w:r>
              <w:t>l</w:t>
            </w:r>
            <w:r>
              <w:t xml:space="preserve">verk med vissa angivna prioriteringar </w:t>
            </w:r>
          </w:p>
        </w:tc>
      </w:tr>
      <w:tr w:rsidR="00000000">
        <w:tblPrEx>
          <w:tblCellMar>
            <w:top w:w="0" w:type="dxa"/>
            <w:bottom w:w="0" w:type="dxa"/>
          </w:tblCellMar>
        </w:tblPrEx>
        <w:tc>
          <w:tcPr>
            <w:tcW w:w="2012" w:type="dxa"/>
          </w:tcPr>
          <w:p w:rsidR="000F11E2" w:rsidRDefault="000F11E2">
            <w:r>
              <w:t>A 4 Europeiska socia</w:t>
            </w:r>
            <w:r>
              <w:t>l</w:t>
            </w:r>
            <w:r>
              <w:t>fonden, m.m.</w:t>
            </w:r>
          </w:p>
        </w:tc>
        <w:tc>
          <w:tcPr>
            <w:tcW w:w="2012" w:type="dxa"/>
          </w:tcPr>
          <w:p w:rsidR="000F11E2" w:rsidRDefault="000F11E2">
            <w:r>
              <w:t>Ja</w:t>
            </w:r>
          </w:p>
        </w:tc>
        <w:tc>
          <w:tcPr>
            <w:tcW w:w="2012" w:type="dxa"/>
          </w:tcPr>
          <w:p w:rsidR="000F11E2" w:rsidRDefault="000F11E2">
            <w:r>
              <w:t>Disponeras av AMS, Svenska EU-program-kontoret för utbildning och kompetensutveck-ling respektive fem angivna länsstyrelser</w:t>
            </w:r>
          </w:p>
        </w:tc>
      </w:tr>
      <w:tr w:rsidR="00000000">
        <w:tblPrEx>
          <w:tblCellMar>
            <w:top w:w="0" w:type="dxa"/>
            <w:bottom w:w="0" w:type="dxa"/>
          </w:tblCellMar>
        </w:tblPrEx>
        <w:tc>
          <w:tcPr>
            <w:tcW w:w="2012" w:type="dxa"/>
          </w:tcPr>
          <w:p w:rsidR="000F11E2" w:rsidRDefault="000F11E2">
            <w:r>
              <w:t>A 5 Institutet för a</w:t>
            </w:r>
            <w:r>
              <w:t>r</w:t>
            </w:r>
            <w:r>
              <w:t>bets-marknadspolitisk utvä</w:t>
            </w:r>
            <w:r>
              <w:t>r</w:t>
            </w:r>
            <w:r>
              <w:t>dering</w:t>
            </w:r>
          </w:p>
        </w:tc>
        <w:tc>
          <w:tcPr>
            <w:tcW w:w="2012" w:type="dxa"/>
          </w:tcPr>
          <w:p w:rsidR="000F11E2" w:rsidRDefault="000F11E2">
            <w:r>
              <w:t>Ja</w:t>
            </w:r>
          </w:p>
        </w:tc>
        <w:tc>
          <w:tcPr>
            <w:tcW w:w="2012" w:type="dxa"/>
          </w:tcPr>
          <w:p w:rsidR="000F11E2" w:rsidRDefault="000F11E2">
            <w:r>
              <w:t>Institutet får ta emot bidrag från statliga och icke-statliga finansiärer. Inomsterna disponeras av myndigheten</w:t>
            </w:r>
          </w:p>
        </w:tc>
      </w:tr>
      <w:tr w:rsidR="00000000">
        <w:tblPrEx>
          <w:tblCellMar>
            <w:top w:w="0" w:type="dxa"/>
            <w:bottom w:w="0" w:type="dxa"/>
          </w:tblCellMar>
        </w:tblPrEx>
        <w:tc>
          <w:tcPr>
            <w:tcW w:w="2012" w:type="dxa"/>
          </w:tcPr>
          <w:p w:rsidR="000F11E2" w:rsidRDefault="000F11E2">
            <w:r>
              <w:t>A 6 Vissa kostnader för införandet av en allmän och sammanhållen arbetslöshetsförsäkring</w:t>
            </w:r>
          </w:p>
        </w:tc>
        <w:tc>
          <w:tcPr>
            <w:tcW w:w="2012" w:type="dxa"/>
          </w:tcPr>
          <w:p w:rsidR="000F11E2" w:rsidRDefault="000F11E2">
            <w:r>
              <w:t>Ja</w:t>
            </w:r>
          </w:p>
        </w:tc>
        <w:tc>
          <w:tcPr>
            <w:tcW w:w="2012" w:type="dxa"/>
          </w:tcPr>
          <w:p w:rsidR="000F11E2" w:rsidRDefault="000F11E2">
            <w:r>
              <w:t>Disponeras av AMS för bidrag till vissa nö</w:t>
            </w:r>
            <w:r>
              <w:t>d</w:t>
            </w:r>
            <w:r>
              <w:t>vändiga administr</w:t>
            </w:r>
            <w:r>
              <w:t>a</w:t>
            </w:r>
            <w:r>
              <w:t>tionskostnader som den kompletterande arbet</w:t>
            </w:r>
            <w:r>
              <w:t>s</w:t>
            </w:r>
            <w:r>
              <w:t>löshetskassan har</w:t>
            </w:r>
          </w:p>
        </w:tc>
      </w:tr>
      <w:tr w:rsidR="00000000">
        <w:tblPrEx>
          <w:tblCellMar>
            <w:top w:w="0" w:type="dxa"/>
            <w:bottom w:w="0" w:type="dxa"/>
          </w:tblCellMar>
        </w:tblPrEx>
        <w:tc>
          <w:tcPr>
            <w:tcW w:w="2012" w:type="dxa"/>
          </w:tcPr>
          <w:p w:rsidR="000F11E2" w:rsidRDefault="000F11E2">
            <w:r>
              <w:t>B 1 Arbetarskyddsve</w:t>
            </w:r>
            <w:r>
              <w:t>r</w:t>
            </w:r>
            <w:r>
              <w:t>ket, förvaltningskostn</w:t>
            </w:r>
            <w:r>
              <w:t>a</w:t>
            </w:r>
            <w:r>
              <w:t>der</w:t>
            </w:r>
          </w:p>
        </w:tc>
        <w:tc>
          <w:tcPr>
            <w:tcW w:w="2012" w:type="dxa"/>
          </w:tcPr>
          <w:p w:rsidR="000F11E2" w:rsidRDefault="000F11E2">
            <w:r>
              <w:t>Ja</w:t>
            </w:r>
          </w:p>
        </w:tc>
        <w:tc>
          <w:tcPr>
            <w:tcW w:w="2012" w:type="dxa"/>
          </w:tcPr>
          <w:p w:rsidR="000F11E2" w:rsidRDefault="000F11E2">
            <w:r>
              <w:t>Disponeras av Arbet</w:t>
            </w:r>
            <w:r>
              <w:t>s</w:t>
            </w:r>
            <w:r>
              <w:t>skyddsstyrelsen.Verkets särskilda inform</w:t>
            </w:r>
            <w:r>
              <w:t>a</w:t>
            </w:r>
            <w:r>
              <w:t>tions-verksamhet, (i</w:t>
            </w:r>
            <w:r>
              <w:t>n</w:t>
            </w:r>
            <w:r>
              <w:t>for-mationsmaterial, konfe-renser m.m.) får finan-sieras med avgi</w:t>
            </w:r>
            <w:r>
              <w:t>f</w:t>
            </w:r>
            <w:r>
              <w:t>ter. Av-gifterna bestäms av Ar-betarskyddsstyrelsen och disponeras av A</w:t>
            </w:r>
            <w:r>
              <w:t>r</w:t>
            </w:r>
            <w:r>
              <w:t>betarskyddsverket, dock ej avgifter enligt 15 § avgiftsförordnin</w:t>
            </w:r>
            <w:r>
              <w:t>g</w:t>
            </w:r>
            <w:r>
              <w:t>en</w:t>
            </w:r>
          </w:p>
        </w:tc>
      </w:tr>
      <w:tr w:rsidR="00000000">
        <w:tblPrEx>
          <w:tblCellMar>
            <w:top w:w="0" w:type="dxa"/>
            <w:bottom w:w="0" w:type="dxa"/>
          </w:tblCellMar>
        </w:tblPrEx>
        <w:tc>
          <w:tcPr>
            <w:tcW w:w="2012" w:type="dxa"/>
          </w:tcPr>
          <w:p w:rsidR="000F11E2" w:rsidRDefault="000F11E2">
            <w:r>
              <w:t>B 2 Arbetslivsinstitutet, förvaltningskostnader</w:t>
            </w:r>
          </w:p>
        </w:tc>
        <w:tc>
          <w:tcPr>
            <w:tcW w:w="2012" w:type="dxa"/>
          </w:tcPr>
          <w:p w:rsidR="000F11E2" w:rsidRDefault="000F11E2">
            <w:r>
              <w:t>Ja</w:t>
            </w:r>
          </w:p>
        </w:tc>
        <w:tc>
          <w:tcPr>
            <w:tcW w:w="2012" w:type="dxa"/>
          </w:tcPr>
          <w:p w:rsidR="000F11E2" w:rsidRDefault="000F11E2">
            <w:r>
              <w:t>Vid institutet får högst 36 tjänster som profe</w:t>
            </w:r>
            <w:r>
              <w:t>s</w:t>
            </w:r>
            <w:r>
              <w:t>sor finnas inrättade</w:t>
            </w:r>
          </w:p>
        </w:tc>
      </w:tr>
      <w:tr w:rsidR="00000000">
        <w:tblPrEx>
          <w:tblCellMar>
            <w:top w:w="0" w:type="dxa"/>
            <w:bottom w:w="0" w:type="dxa"/>
          </w:tblCellMar>
        </w:tblPrEx>
        <w:tc>
          <w:tcPr>
            <w:tcW w:w="2012" w:type="dxa"/>
          </w:tcPr>
          <w:p w:rsidR="000F11E2" w:rsidRDefault="000F11E2">
            <w:r>
              <w:t>B 3 Bidrag och uppdrag inom arbetslivsområdet</w:t>
            </w:r>
          </w:p>
        </w:tc>
        <w:tc>
          <w:tcPr>
            <w:tcW w:w="2012" w:type="dxa"/>
          </w:tcPr>
          <w:p w:rsidR="000F11E2" w:rsidRDefault="000F11E2">
            <w:r>
              <w:t>Ja</w:t>
            </w:r>
          </w:p>
        </w:tc>
        <w:tc>
          <w:tcPr>
            <w:tcW w:w="2012" w:type="dxa"/>
          </w:tcPr>
          <w:p w:rsidR="000F11E2" w:rsidRDefault="000F11E2">
            <w:r>
              <w:t>Disponeras av ALI. Högst vissa angivna belopp får avsättas bl.a. till verksamhet med regionala skyddsombud, arbetsmarknadens parter för vissa angivna änd</w:t>
            </w:r>
            <w:r>
              <w:t>a</w:t>
            </w:r>
            <w:r>
              <w:t>mål samt till prenum</w:t>
            </w:r>
            <w:r>
              <w:t>e</w:t>
            </w:r>
            <w:r>
              <w:t>rationskostnader för tidningen Arbetsmiljö. Beställningsbemyd</w:t>
            </w:r>
            <w:r>
              <w:t>i</w:t>
            </w:r>
            <w:r>
              <w:t xml:space="preserve">gan-de (beslut om medel för bidrag och uppdrag) på 180 mkr. Regeringen disponerar 2 mkr av anslaget som uppgår till 261,5 mkr </w:t>
            </w:r>
          </w:p>
        </w:tc>
      </w:tr>
      <w:tr w:rsidR="00000000">
        <w:tblPrEx>
          <w:tblCellMar>
            <w:top w:w="0" w:type="dxa"/>
            <w:bottom w:w="0" w:type="dxa"/>
          </w:tblCellMar>
        </w:tblPrEx>
        <w:tc>
          <w:tcPr>
            <w:tcW w:w="2012" w:type="dxa"/>
          </w:tcPr>
          <w:p w:rsidR="000F11E2" w:rsidRDefault="000F11E2">
            <w:r>
              <w:t>B 4 Rådet för arbetsliv</w:t>
            </w:r>
            <w:r>
              <w:t>s</w:t>
            </w:r>
            <w:r>
              <w:t>forskning, förvaltning</w:t>
            </w:r>
            <w:r>
              <w:t>s</w:t>
            </w:r>
            <w:r>
              <w:t>kostnader</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5 Forskning och utveckling inom arbet</w:t>
            </w:r>
            <w:r>
              <w:t>s</w:t>
            </w:r>
            <w:r>
              <w:t>livsområdet</w:t>
            </w:r>
          </w:p>
        </w:tc>
        <w:tc>
          <w:tcPr>
            <w:tcW w:w="2012" w:type="dxa"/>
          </w:tcPr>
          <w:p w:rsidR="000F11E2" w:rsidRDefault="000F11E2">
            <w:r>
              <w:t>Ja</w:t>
            </w:r>
          </w:p>
        </w:tc>
        <w:tc>
          <w:tcPr>
            <w:tcW w:w="2012" w:type="dxa"/>
          </w:tcPr>
          <w:p w:rsidR="000F11E2" w:rsidRDefault="000F11E2">
            <w:r>
              <w:t>Beställningsbemynd</w:t>
            </w:r>
            <w:r>
              <w:t>i</w:t>
            </w:r>
            <w:r>
              <w:t>gande (besluta om b</w:t>
            </w:r>
            <w:r>
              <w:t>i</w:t>
            </w:r>
            <w:r>
              <w:t>drag som medför utgi</w:t>
            </w:r>
            <w:r>
              <w:t>f</w:t>
            </w:r>
            <w:r>
              <w:t>ter) på 160 mkr</w:t>
            </w:r>
          </w:p>
        </w:tc>
      </w:tr>
      <w:tr w:rsidR="00000000">
        <w:tblPrEx>
          <w:tblCellMar>
            <w:top w:w="0" w:type="dxa"/>
            <w:bottom w:w="0" w:type="dxa"/>
          </w:tblCellMar>
        </w:tblPrEx>
        <w:tc>
          <w:tcPr>
            <w:tcW w:w="2012" w:type="dxa"/>
          </w:tcPr>
          <w:p w:rsidR="000F11E2" w:rsidRDefault="000F11E2">
            <w:r>
              <w:t>B 6 Bidrag till Samhall AB</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B 7 Amugruppen AB</w:t>
            </w:r>
          </w:p>
        </w:tc>
        <w:tc>
          <w:tcPr>
            <w:tcW w:w="2012" w:type="dxa"/>
          </w:tcPr>
          <w:p w:rsidR="000F11E2" w:rsidRDefault="000F11E2">
            <w:r>
              <w:t>Ja</w:t>
            </w:r>
          </w:p>
        </w:tc>
        <w:tc>
          <w:tcPr>
            <w:tcW w:w="2012" w:type="dxa"/>
          </w:tcPr>
          <w:p w:rsidR="000F11E2" w:rsidRDefault="000F11E2">
            <w:r>
              <w:t>Anslaget disponeras av Regeringskansliet för vissa avvecklingskos</w:t>
            </w:r>
            <w:r>
              <w:t>t</w:t>
            </w:r>
            <w:r>
              <w:t>nader – framför allt avseende outhyrda lokaler – inom Amu-gruppen AB</w:t>
            </w:r>
          </w:p>
        </w:tc>
      </w:tr>
      <w:tr w:rsidR="00000000">
        <w:tblPrEx>
          <w:tblCellMar>
            <w:top w:w="0" w:type="dxa"/>
            <w:bottom w:w="0" w:type="dxa"/>
          </w:tblCellMar>
        </w:tblPrEx>
        <w:tc>
          <w:tcPr>
            <w:tcW w:w="2012" w:type="dxa"/>
          </w:tcPr>
          <w:p w:rsidR="000F11E2" w:rsidRDefault="000F11E2">
            <w:r>
              <w:t>B 8 Arbetsdomstolen</w:t>
            </w:r>
          </w:p>
        </w:tc>
        <w:tc>
          <w:tcPr>
            <w:tcW w:w="2012" w:type="dxa"/>
          </w:tcPr>
          <w:p w:rsidR="000F11E2" w:rsidRDefault="000F11E2"/>
        </w:tc>
        <w:tc>
          <w:tcPr>
            <w:tcW w:w="2012" w:type="dxa"/>
          </w:tcPr>
          <w:p w:rsidR="000F11E2" w:rsidRDefault="000F11E2">
            <w:r>
              <w:t>Effektmål: att snabbt och effektivt, samt med iakttagande av höga krav på rättssäkerhet, avgöra tvister som förs till domstolen, att leda rättsutvecklingen och främja en enhetlig rättstillämpning.</w:t>
            </w:r>
          </w:p>
          <w:p w:rsidR="000F11E2" w:rsidRDefault="000F11E2">
            <w:r>
              <w:t>Verksamhetsmål: Den genomsnittliga hand-läggningstiden bör minska och AD skall eftersträva en målbalans på högst 150 – 200 mål. Arbetsdomstolen prövar frågor om ersättning till vice ordförande för mistade avlöningsför-måner (högst 60 dgr per år utöver tjänstgörings-tid som ordförande)</w:t>
            </w:r>
          </w:p>
        </w:tc>
      </w:tr>
      <w:tr w:rsidR="00000000">
        <w:tblPrEx>
          <w:tblCellMar>
            <w:top w:w="0" w:type="dxa"/>
            <w:bottom w:w="0" w:type="dxa"/>
          </w:tblCellMar>
        </w:tblPrEx>
        <w:tc>
          <w:tcPr>
            <w:tcW w:w="2012" w:type="dxa"/>
          </w:tcPr>
          <w:p w:rsidR="000F11E2" w:rsidRDefault="000F11E2">
            <w:r>
              <w:t>B 9 Statens förli</w:t>
            </w:r>
            <w:r>
              <w:t>k</w:t>
            </w:r>
            <w:r>
              <w:t>ningsmannaexpedition</w:t>
            </w:r>
          </w:p>
        </w:tc>
        <w:tc>
          <w:tcPr>
            <w:tcW w:w="2012" w:type="dxa"/>
          </w:tcPr>
          <w:p w:rsidR="000F11E2" w:rsidRDefault="000F11E2">
            <w:r>
              <w:t>Ja, 2 339 000 kr</w:t>
            </w:r>
          </w:p>
        </w:tc>
        <w:tc>
          <w:tcPr>
            <w:tcW w:w="2012" w:type="dxa"/>
          </w:tcPr>
          <w:p w:rsidR="000F11E2" w:rsidRDefault="000F11E2">
            <w:r>
              <w:t>Förvaltningskostnader högst 900 000 kr. Den administrative chefen förordnas 50- procents-tjänst för bestämd tid, högst tre år. Styrelsen beslutar arvode till administrative chefen. Undantag från kapita</w:t>
            </w:r>
            <w:r>
              <w:t>l</w:t>
            </w:r>
            <w:r>
              <w:t>försörjningsförordnin</w:t>
            </w:r>
            <w:r>
              <w:t>g</w:t>
            </w:r>
            <w:r>
              <w:t>en när det gäller fina</w:t>
            </w:r>
            <w:r>
              <w:t>n</w:t>
            </w:r>
            <w:r>
              <w:t>siering av anläggning</w:t>
            </w:r>
            <w:r>
              <w:t>s</w:t>
            </w:r>
            <w:r>
              <w:t>tillgångar</w:t>
            </w:r>
          </w:p>
        </w:tc>
      </w:tr>
      <w:tr w:rsidR="00000000">
        <w:tblPrEx>
          <w:tblCellMar>
            <w:top w:w="0" w:type="dxa"/>
            <w:bottom w:w="0" w:type="dxa"/>
          </w:tblCellMar>
        </w:tblPrEx>
        <w:tc>
          <w:tcPr>
            <w:tcW w:w="2012" w:type="dxa"/>
          </w:tcPr>
          <w:p w:rsidR="000F11E2" w:rsidRDefault="000F11E2">
            <w:r>
              <w:t>B 10 Statens nämnd för arbetstagares uppfi</w:t>
            </w:r>
            <w:r>
              <w:t>n</w:t>
            </w:r>
            <w:r>
              <w:t>ningar, förvaltning</w:t>
            </w:r>
            <w:r>
              <w:t>s</w:t>
            </w:r>
            <w:r>
              <w:t>kostnader</w:t>
            </w:r>
          </w:p>
        </w:tc>
        <w:tc>
          <w:tcPr>
            <w:tcW w:w="2012" w:type="dxa"/>
          </w:tcPr>
          <w:p w:rsidR="000F11E2" w:rsidRDefault="000F11E2">
            <w:r>
              <w:t>Ja</w:t>
            </w:r>
          </w:p>
        </w:tc>
        <w:tc>
          <w:tcPr>
            <w:tcW w:w="2012" w:type="dxa"/>
          </w:tcPr>
          <w:p w:rsidR="000F11E2" w:rsidRDefault="000F11E2">
            <w:r>
              <w:t>Undantag från 10 och 14 §§ förordningen om myndigheternas årsr</w:t>
            </w:r>
            <w:r>
              <w:t>e</w:t>
            </w:r>
            <w:r>
              <w:t>dovisning (ingen resu</w:t>
            </w:r>
            <w:r>
              <w:t>l</w:t>
            </w:r>
            <w:r>
              <w:t>tatredovisning eller delår</w:t>
            </w:r>
            <w:r>
              <w:t>s</w:t>
            </w:r>
            <w:r>
              <w:t>rapport)</w:t>
            </w:r>
          </w:p>
        </w:tc>
      </w:tr>
      <w:tr w:rsidR="00000000">
        <w:tblPrEx>
          <w:tblCellMar>
            <w:top w:w="0" w:type="dxa"/>
            <w:bottom w:w="0" w:type="dxa"/>
          </w:tblCellMar>
        </w:tblPrEx>
        <w:tc>
          <w:tcPr>
            <w:tcW w:w="2012" w:type="dxa"/>
          </w:tcPr>
          <w:p w:rsidR="000F11E2" w:rsidRDefault="000F11E2">
            <w:r>
              <w:t>B 11 Bidrag till Stifte</w:t>
            </w:r>
            <w:r>
              <w:t>l</w:t>
            </w:r>
            <w:r>
              <w:t>sen Utbildning Nor</w:t>
            </w:r>
            <w:r>
              <w:t>d</w:t>
            </w:r>
            <w:r>
              <w:t>kalo</w:t>
            </w:r>
            <w:r>
              <w:t>t</w:t>
            </w:r>
            <w:r>
              <w:t>ten</w:t>
            </w:r>
          </w:p>
        </w:tc>
        <w:tc>
          <w:tcPr>
            <w:tcW w:w="2012" w:type="dxa"/>
          </w:tcPr>
          <w:p w:rsidR="000F11E2" w:rsidRDefault="000F11E2">
            <w:r>
              <w:t>Ja</w:t>
            </w:r>
          </w:p>
        </w:tc>
        <w:tc>
          <w:tcPr>
            <w:tcW w:w="2012" w:type="dxa"/>
          </w:tcPr>
          <w:p w:rsidR="000F11E2" w:rsidRDefault="000F11E2">
            <w:r>
              <w:t>Obetecknat anslag. Anslaget skall användas för personalutvecklings- och marknadsföringsi</w:t>
            </w:r>
            <w:r>
              <w:t>n</w:t>
            </w:r>
            <w:r>
              <w:t>satser, sociala insatser för eleverna samt för att anpassa utbildningen till olika länders behov</w:t>
            </w:r>
          </w:p>
        </w:tc>
      </w:tr>
      <w:tr w:rsidR="00000000">
        <w:tblPrEx>
          <w:tblCellMar>
            <w:top w:w="0" w:type="dxa"/>
            <w:bottom w:w="0" w:type="dxa"/>
          </w:tblCellMar>
        </w:tblPrEx>
        <w:tc>
          <w:tcPr>
            <w:tcW w:w="2012" w:type="dxa"/>
          </w:tcPr>
          <w:p w:rsidR="000F11E2" w:rsidRDefault="000F11E2">
            <w:r>
              <w:t>B 12 Internationella avgifter</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C1 Jämställdhetso</w:t>
            </w:r>
            <w:r>
              <w:t>m</w:t>
            </w:r>
            <w:r>
              <w:t>budsmannen</w:t>
            </w:r>
          </w:p>
        </w:tc>
        <w:tc>
          <w:tcPr>
            <w:tcW w:w="2012" w:type="dxa"/>
          </w:tcPr>
          <w:p w:rsidR="000F11E2" w:rsidRDefault="000F11E2">
            <w:r>
              <w:t>Ja</w:t>
            </w:r>
          </w:p>
        </w:tc>
        <w:tc>
          <w:tcPr>
            <w:tcW w:w="2012" w:type="dxa"/>
          </w:tcPr>
          <w:p w:rsidR="000F11E2" w:rsidRDefault="000F11E2"/>
        </w:tc>
      </w:tr>
      <w:tr w:rsidR="00000000">
        <w:tblPrEx>
          <w:tblCellMar>
            <w:top w:w="0" w:type="dxa"/>
            <w:bottom w:w="0" w:type="dxa"/>
          </w:tblCellMar>
        </w:tblPrEx>
        <w:tc>
          <w:tcPr>
            <w:tcW w:w="2012" w:type="dxa"/>
          </w:tcPr>
          <w:p w:rsidR="000F11E2" w:rsidRDefault="000F11E2">
            <w:r>
              <w:t>C 2 Särskilda jämställ</w:t>
            </w:r>
            <w:r>
              <w:t>d</w:t>
            </w:r>
            <w:r>
              <w:t>hetsåtgärder</w:t>
            </w:r>
          </w:p>
        </w:tc>
        <w:tc>
          <w:tcPr>
            <w:tcW w:w="2012" w:type="dxa"/>
          </w:tcPr>
          <w:p w:rsidR="000F11E2" w:rsidRDefault="000F11E2">
            <w:r>
              <w:t>Ja</w:t>
            </w:r>
          </w:p>
        </w:tc>
        <w:tc>
          <w:tcPr>
            <w:tcW w:w="2012" w:type="dxa"/>
          </w:tcPr>
          <w:p w:rsidR="000F11E2" w:rsidRDefault="000F11E2">
            <w:r>
              <w:t>Disponeras av regerin</w:t>
            </w:r>
            <w:r>
              <w:t>g</w:t>
            </w:r>
            <w:r>
              <w:t>en dels för åtgärder och projekt m.m. som syftar till att främja jämställ</w:t>
            </w:r>
            <w:r>
              <w:t>d</w:t>
            </w:r>
            <w:r>
              <w:t>het mellan kvinnor och män, dels (3 150 tkr) för informationssatsningar i syfte att öka fäders uttag av föräldraledi</w:t>
            </w:r>
            <w:r>
              <w:t>g</w:t>
            </w:r>
            <w:r>
              <w:t>het</w:t>
            </w:r>
          </w:p>
        </w:tc>
      </w:tr>
      <w:tr w:rsidR="00000000">
        <w:tblPrEx>
          <w:tblCellMar>
            <w:top w:w="0" w:type="dxa"/>
            <w:bottom w:w="0" w:type="dxa"/>
          </w:tblCellMar>
        </w:tblPrEx>
        <w:tc>
          <w:tcPr>
            <w:tcW w:w="2012" w:type="dxa"/>
          </w:tcPr>
          <w:p w:rsidR="000F11E2" w:rsidRDefault="000F11E2">
            <w:r>
              <w:t>C 3 Bidrag till kvinn</w:t>
            </w:r>
            <w:r>
              <w:t>o</w:t>
            </w:r>
            <w:r>
              <w:t>organisationernas cen</w:t>
            </w:r>
            <w:r>
              <w:t>t</w:t>
            </w:r>
            <w:r>
              <w:t>rala verksamhet</w:t>
            </w:r>
          </w:p>
        </w:tc>
        <w:tc>
          <w:tcPr>
            <w:tcW w:w="2012" w:type="dxa"/>
          </w:tcPr>
          <w:p w:rsidR="000F11E2" w:rsidRDefault="000F11E2">
            <w:r>
              <w:t>Ja</w:t>
            </w:r>
          </w:p>
        </w:tc>
        <w:tc>
          <w:tcPr>
            <w:tcW w:w="2012" w:type="dxa"/>
          </w:tcPr>
          <w:p w:rsidR="000F11E2" w:rsidRDefault="000F11E2">
            <w:r>
              <w:t>Obetecknat anslag, disponeras av regerin</w:t>
            </w:r>
            <w:r>
              <w:t>g</w:t>
            </w:r>
            <w:r>
              <w:t>en för bidrag enligt förordning</w:t>
            </w:r>
          </w:p>
        </w:tc>
      </w:tr>
      <w:tr w:rsidR="00000000">
        <w:tblPrEx>
          <w:tblCellMar>
            <w:top w:w="0" w:type="dxa"/>
            <w:bottom w:w="0" w:type="dxa"/>
          </w:tblCellMar>
        </w:tblPrEx>
        <w:tc>
          <w:tcPr>
            <w:tcW w:w="2012" w:type="dxa"/>
          </w:tcPr>
          <w:p w:rsidR="000F11E2" w:rsidRDefault="000F11E2">
            <w:r>
              <w:t>D 1 Stabsuppgifter vid Arbetsgivarverket</w:t>
            </w:r>
          </w:p>
        </w:tc>
        <w:tc>
          <w:tcPr>
            <w:tcW w:w="2012" w:type="dxa"/>
          </w:tcPr>
          <w:p w:rsidR="000F11E2" w:rsidRDefault="000F11E2">
            <w:r>
              <w:t>Ja</w:t>
            </w:r>
          </w:p>
        </w:tc>
        <w:tc>
          <w:tcPr>
            <w:tcW w:w="2012" w:type="dxa"/>
          </w:tcPr>
          <w:p w:rsidR="000F11E2" w:rsidRDefault="000F11E2">
            <w:r>
              <w:t>Disponeras av Rege-ringskansliet</w:t>
            </w:r>
          </w:p>
        </w:tc>
      </w:tr>
      <w:tr w:rsidR="00000000">
        <w:tblPrEx>
          <w:tblCellMar>
            <w:top w:w="0" w:type="dxa"/>
            <w:bottom w:w="0" w:type="dxa"/>
          </w:tblCellMar>
        </w:tblPrEx>
        <w:tc>
          <w:tcPr>
            <w:tcW w:w="2012" w:type="dxa"/>
          </w:tcPr>
          <w:p w:rsidR="000F11E2" w:rsidRDefault="000F11E2">
            <w:r>
              <w:t>D 2 Statliga tjänstepe</w:t>
            </w:r>
            <w:r>
              <w:t>n</w:t>
            </w:r>
            <w:r>
              <w:t>sioner m.m.</w:t>
            </w:r>
          </w:p>
        </w:tc>
        <w:tc>
          <w:tcPr>
            <w:tcW w:w="2012" w:type="dxa"/>
          </w:tcPr>
          <w:p w:rsidR="000F11E2" w:rsidRDefault="000F11E2">
            <w:r>
              <w:t>Ja</w:t>
            </w:r>
          </w:p>
        </w:tc>
        <w:tc>
          <w:tcPr>
            <w:tcW w:w="2012" w:type="dxa"/>
          </w:tcPr>
          <w:p w:rsidR="000F11E2" w:rsidRDefault="000F11E2">
            <w:r>
              <w:t>SPV disponerar adm</w:t>
            </w:r>
            <w:r>
              <w:t>i</w:t>
            </w:r>
            <w:r>
              <w:t>nistrationskostnader. RFV får rekvirera m</w:t>
            </w:r>
            <w:r>
              <w:t>e</w:t>
            </w:r>
            <w:r>
              <w:t>del hos SPV för ersät</w:t>
            </w:r>
            <w:r>
              <w:t>t</w:t>
            </w:r>
            <w:r>
              <w:t>ning för administration av statens personskad</w:t>
            </w:r>
            <w:r>
              <w:t>e</w:t>
            </w:r>
            <w:r>
              <w:t>ärenden</w:t>
            </w:r>
          </w:p>
        </w:tc>
      </w:tr>
      <w:tr w:rsidR="00000000">
        <w:tblPrEx>
          <w:tblCellMar>
            <w:top w:w="0" w:type="dxa"/>
            <w:bottom w:w="0" w:type="dxa"/>
          </w:tblCellMar>
        </w:tblPrEx>
        <w:tc>
          <w:tcPr>
            <w:tcW w:w="2012" w:type="dxa"/>
          </w:tcPr>
          <w:p w:rsidR="000F11E2" w:rsidRDefault="000F11E2">
            <w:r>
              <w:t>D 3 Bidrag till förnye</w:t>
            </w:r>
            <w:r>
              <w:t>l</w:t>
            </w:r>
            <w:r>
              <w:t>sefonder på det statligt reglerade området</w:t>
            </w:r>
          </w:p>
        </w:tc>
        <w:tc>
          <w:tcPr>
            <w:tcW w:w="2012" w:type="dxa"/>
          </w:tcPr>
          <w:p w:rsidR="000F11E2" w:rsidRDefault="000F11E2">
            <w:r>
              <w:t>Ja</w:t>
            </w:r>
          </w:p>
        </w:tc>
        <w:tc>
          <w:tcPr>
            <w:tcW w:w="2012" w:type="dxa"/>
          </w:tcPr>
          <w:p w:rsidR="000F11E2" w:rsidRDefault="000F11E2">
            <w:r>
              <w:t>Undantag från kapita</w:t>
            </w:r>
            <w:r>
              <w:t>l</w:t>
            </w:r>
            <w:r>
              <w:t>försörjningskungörel-sens regler om ränte-konto med kredit samt föror</w:t>
            </w:r>
            <w:r>
              <w:t>d</w:t>
            </w:r>
            <w:r>
              <w:t>ningen om myn-digh</w:t>
            </w:r>
            <w:r>
              <w:t>e</w:t>
            </w:r>
            <w:r>
              <w:t>ternas årsredovis-ning m.m.</w:t>
            </w:r>
          </w:p>
        </w:tc>
      </w:tr>
      <w:tr w:rsidR="00000000">
        <w:tblPrEx>
          <w:tblCellMar>
            <w:top w:w="0" w:type="dxa"/>
            <w:bottom w:w="0" w:type="dxa"/>
          </w:tblCellMar>
        </w:tblPrEx>
        <w:tc>
          <w:tcPr>
            <w:tcW w:w="2012" w:type="dxa"/>
          </w:tcPr>
          <w:p w:rsidR="000F11E2" w:rsidRDefault="000F11E2">
            <w:r>
              <w:t>Arbetsgivarverket</w:t>
            </w:r>
          </w:p>
        </w:tc>
        <w:tc>
          <w:tcPr>
            <w:tcW w:w="2012" w:type="dxa"/>
          </w:tcPr>
          <w:p w:rsidR="000F11E2" w:rsidRDefault="000F11E2"/>
        </w:tc>
        <w:tc>
          <w:tcPr>
            <w:tcW w:w="2012" w:type="dxa"/>
          </w:tcPr>
          <w:p w:rsidR="000F11E2" w:rsidRDefault="000F11E2">
            <w:r>
              <w:t>Finansiering genom medlemsavgifter och serviceavgifter. Avgi</w:t>
            </w:r>
            <w:r>
              <w:t>f</w:t>
            </w:r>
            <w:r>
              <w:t>ternas storlek bestäms och disponeras av ve</w:t>
            </w:r>
            <w:r>
              <w:t>r</w:t>
            </w:r>
            <w:r>
              <w:t>ket.</w:t>
            </w:r>
          </w:p>
        </w:tc>
      </w:tr>
      <w:tr w:rsidR="00000000">
        <w:tblPrEx>
          <w:tblCellMar>
            <w:top w:w="0" w:type="dxa"/>
            <w:bottom w:w="0" w:type="dxa"/>
          </w:tblCellMar>
        </w:tblPrEx>
        <w:tc>
          <w:tcPr>
            <w:tcW w:w="2012" w:type="dxa"/>
          </w:tcPr>
          <w:p w:rsidR="000F11E2" w:rsidRDefault="000F11E2">
            <w:r>
              <w:t>Statens löne- och pe</w:t>
            </w:r>
            <w:r>
              <w:t>n</w:t>
            </w:r>
            <w:r>
              <w:t>sionsverk</w:t>
            </w:r>
          </w:p>
        </w:tc>
        <w:tc>
          <w:tcPr>
            <w:tcW w:w="2012" w:type="dxa"/>
          </w:tcPr>
          <w:p w:rsidR="000F11E2" w:rsidRDefault="000F11E2"/>
        </w:tc>
        <w:tc>
          <w:tcPr>
            <w:tcW w:w="2012" w:type="dxa"/>
          </w:tcPr>
          <w:p w:rsidR="000F11E2" w:rsidRDefault="000F11E2">
            <w:r>
              <w:t>Finansiering genom avgifter som beslutas av SPV, dock ej avgifter enligt 15 § avgiftsfö</w:t>
            </w:r>
            <w:r>
              <w:t>r</w:t>
            </w:r>
            <w:r>
              <w:t>ordningen eller för vad som fastställs i särskilda beslut av regeringen. Inkomsterna disponeras av verket.</w:t>
            </w:r>
          </w:p>
        </w:tc>
      </w:tr>
    </w:tbl>
    <w:p w:rsidR="000F11E2" w:rsidRDefault="000F11E2">
      <w:pPr>
        <w:pStyle w:val="Normaltindrag"/>
      </w:pPr>
    </w:p>
    <w:p w:rsidR="000F11E2" w:rsidRDefault="000F11E2">
      <w:pPr>
        <w:pStyle w:val="Normaltindrag"/>
        <w:sectPr w:rsidR="00000000">
          <w:headerReference w:type="default" r:id="rId42"/>
          <w:footerReference w:type="default" r:id="rId43"/>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tblPrEx>
          <w:tblCellMar>
            <w:top w:w="0" w:type="dxa"/>
            <w:bottom w:w="0" w:type="dxa"/>
          </w:tblCellMar>
        </w:tblPrEx>
        <w:tc>
          <w:tcPr>
            <w:tcW w:w="6036" w:type="dxa"/>
          </w:tcPr>
          <w:p w:rsidR="000F11E2" w:rsidRDefault="000F11E2">
            <w:pPr>
              <w:pStyle w:val="Rubrik1"/>
              <w:spacing w:before="0"/>
            </w:pPr>
            <w:bookmarkStart w:id="90" w:name="_Toc441632855"/>
            <w:r>
              <w:t>Förteckning över författningar som innehåller bestämmelser om överklagande till regeringen</w:t>
            </w:r>
            <w:bookmarkEnd w:id="90"/>
          </w:p>
          <w:p w:rsidR="000F11E2" w:rsidRDefault="000F11E2">
            <w:r>
              <w:t>Förordning (1908:74 s.1) angående jordregister</w:t>
            </w:r>
          </w:p>
          <w:p w:rsidR="000F11E2" w:rsidRDefault="000F11E2">
            <w:r>
              <w:t>Lag (1919:426) om flottning i allmän flottled</w:t>
            </w:r>
          </w:p>
          <w:p w:rsidR="000F11E2" w:rsidRDefault="000F11E2">
            <w:r>
              <w:t>Kungörelse (1954:555) angående mätbrev för fart genom Suezkanalen</w:t>
            </w:r>
          </w:p>
          <w:p w:rsidR="000F11E2" w:rsidRDefault="000F11E2">
            <w:r>
              <w:t>Kungörelse (1954:556) angående mätbrev för fart genom Panamakanalen</w:t>
            </w:r>
          </w:p>
          <w:p w:rsidR="000F11E2" w:rsidRDefault="000F11E2">
            <w:r>
              <w:t>Lag (1956:245) om uppgiftsskyldighet rörande pris- och konkurrensförhå</w:t>
            </w:r>
            <w:r>
              <w:t>l</w:t>
            </w:r>
            <w:r>
              <w:t>landen</w:t>
            </w:r>
          </w:p>
          <w:p w:rsidR="000F11E2" w:rsidRDefault="000F11E2">
            <w:r>
              <w:t>Luftfartslag (1957:297)</w:t>
            </w:r>
          </w:p>
          <w:p w:rsidR="000F11E2" w:rsidRDefault="000F11E2">
            <w:r>
              <w:t>Lag (1959:73) med vissa bestämmelser om inländsk försäkringsrörelse vid krig m.m.</w:t>
            </w:r>
          </w:p>
          <w:p w:rsidR="000F11E2" w:rsidRDefault="000F11E2">
            <w:r>
              <w:t>Förordning (1959:369) om statligt stöd åt landsbygdens elförsörjning</w:t>
            </w:r>
          </w:p>
          <w:p w:rsidR="000F11E2" w:rsidRDefault="000F11E2">
            <w:r>
              <w:t>Förordning (1962:652) om Sveriges författarfond</w:t>
            </w:r>
          </w:p>
          <w:p w:rsidR="000F11E2" w:rsidRDefault="000F11E2">
            <w:r>
              <w:t>Lag (1963:583) om avveckling av fideikommiss</w:t>
            </w:r>
          </w:p>
          <w:p w:rsidR="000F11E2" w:rsidRDefault="000F11E2">
            <w:r>
              <w:t>Exportvagnskungörelse (1964:39)</w:t>
            </w:r>
          </w:p>
          <w:p w:rsidR="000F11E2" w:rsidRDefault="000F11E2">
            <w:r>
              <w:t>Lag (1965:269) med särskilda bestämmelser om kommuns eller annan m</w:t>
            </w:r>
            <w:r>
              <w:t>e</w:t>
            </w:r>
            <w:r>
              <w:t>nighets utdebitering av skatt m.m.</w:t>
            </w:r>
          </w:p>
          <w:p w:rsidR="000F11E2" w:rsidRDefault="000F11E2">
            <w:r>
              <w:t>Lag (1966:314) om kontinentalsockeln</w:t>
            </w:r>
          </w:p>
          <w:p w:rsidR="000F11E2" w:rsidRDefault="000F11E2">
            <w:r>
              <w:t>Lag (1967:531) om tryggande av pensionsutfästelse m.m.</w:t>
            </w:r>
          </w:p>
          <w:p w:rsidR="000F11E2" w:rsidRDefault="000F11E2">
            <w:r>
              <w:t>KK (1968:379) om uppläggande av nytt fastighetsregister m.m.</w:t>
            </w:r>
          </w:p>
          <w:p w:rsidR="000F11E2" w:rsidRDefault="000F11E2">
            <w:r>
              <w:t>Lag (1970:244) om allmänna vatten- och avloppsanläggningar</w:t>
            </w:r>
          </w:p>
          <w:p w:rsidR="000F11E2" w:rsidRDefault="000F11E2">
            <w:r>
              <w:t xml:space="preserve">Fastighetsbildningslag (1970:988) </w:t>
            </w:r>
          </w:p>
          <w:p w:rsidR="000F11E2" w:rsidRDefault="000F11E2">
            <w:r>
              <w:t>Rennäringslag (1971:437)</w:t>
            </w:r>
          </w:p>
          <w:p w:rsidR="000F11E2" w:rsidRDefault="000F11E2">
            <w:r>
              <w:t>Livsmedelslag (1971:511)</w:t>
            </w:r>
          </w:p>
          <w:p w:rsidR="000F11E2" w:rsidRDefault="000F11E2">
            <w:r>
              <w:t>Livsmedelsförordning (1971:807)</w:t>
            </w:r>
          </w:p>
          <w:p w:rsidR="000F11E2" w:rsidRDefault="000F11E2">
            <w:r>
              <w:t>Väglag (1971:948)</w:t>
            </w:r>
          </w:p>
          <w:p w:rsidR="000F11E2" w:rsidRDefault="000F11E2">
            <w:r>
              <w:t>Vägkungörelse (1971:954)</w:t>
            </w:r>
          </w:p>
          <w:p w:rsidR="000F11E2" w:rsidRDefault="000F11E2">
            <w:r>
              <w:t>Stadsregisterkungörelse (1971:1010)</w:t>
            </w:r>
          </w:p>
          <w:p w:rsidR="000F11E2" w:rsidRDefault="000F11E2">
            <w:r>
              <w:t xml:space="preserve">Lag (1971:1078) om försvarsuppfinningar </w:t>
            </w:r>
          </w:p>
          <w:p w:rsidR="000F11E2" w:rsidRDefault="000F11E2">
            <w:r>
              <w:t>Resegarantilag (1972:204)</w:t>
            </w:r>
          </w:p>
          <w:p w:rsidR="000F11E2" w:rsidRDefault="000F11E2">
            <w:r>
              <w:t xml:space="preserve">Permutationslag (1972:205) </w:t>
            </w:r>
          </w:p>
          <w:p w:rsidR="000F11E2" w:rsidRDefault="000F11E2">
            <w:r>
              <w:t>Lag (1972:260) om internationellt samarbete rörande verkställighet av brottmålsdom</w:t>
            </w:r>
          </w:p>
          <w:p w:rsidR="000F11E2" w:rsidRDefault="000F11E2">
            <w:r>
              <w:t>Lag (1972:262) om understödsföreningar</w:t>
            </w:r>
          </w:p>
          <w:p w:rsidR="000F11E2" w:rsidRDefault="000F11E2">
            <w:r>
              <w:t>Kungörelse (1972:463) med vissa bestämmelser om elektriska svagström</w:t>
            </w:r>
            <w:r>
              <w:t>s</w:t>
            </w:r>
            <w:r>
              <w:t>ledningar</w:t>
            </w:r>
          </w:p>
          <w:p w:rsidR="000F11E2" w:rsidRDefault="000F11E2">
            <w:r>
              <w:t xml:space="preserve">Terrängtrafikkungörelse (1972:594) </w:t>
            </w:r>
          </w:p>
          <w:p w:rsidR="000F11E2" w:rsidRDefault="000F11E2">
            <w:r>
              <w:t xml:space="preserve">Fordonskungörelse (1972:595) </w:t>
            </w:r>
          </w:p>
          <w:p w:rsidR="000F11E2" w:rsidRDefault="000F11E2">
            <w:r>
              <w:t>Bilregisterkungörelse (1972:599)</w:t>
            </w:r>
          </w:p>
          <w:p w:rsidR="000F11E2" w:rsidRDefault="000F11E2">
            <w:r>
              <w:t>Turistvagnskungörelse (1972:601)</w:t>
            </w:r>
          </w:p>
          <w:p w:rsidR="000F11E2" w:rsidRDefault="000F11E2">
            <w:r>
              <w:t>Vägtrafikkungörelse (1972:603), som upphör att gälla den 1 oktober 1999</w:t>
            </w:r>
          </w:p>
          <w:p w:rsidR="000F11E2" w:rsidRDefault="000F11E2">
            <w:r>
              <w:t>Kungörelse (1972:605) om införande av ny vägtrafiklagstif</w:t>
            </w:r>
            <w:r>
              <w:t>t</w:t>
            </w:r>
            <w:r>
              <w:t>ning</w:t>
            </w:r>
          </w:p>
          <w:p w:rsidR="000F11E2" w:rsidRDefault="000F11E2">
            <w:r>
              <w:t>Förordning (1972:648) med taxa för Vägverket</w:t>
            </w:r>
          </w:p>
          <w:p w:rsidR="000F11E2" w:rsidRDefault="000F11E2">
            <w:r>
              <w:t>Expropriationslag (1972:719)</w:t>
            </w:r>
          </w:p>
          <w:p w:rsidR="000F11E2" w:rsidRDefault="000F11E2">
            <w:r>
              <w:t>Kungörelse (1973:766) om interimslicens för fordon</w:t>
            </w:r>
          </w:p>
          <w:p w:rsidR="000F11E2" w:rsidRDefault="000F11E2">
            <w:r>
              <w:t>Ledningsrättslag (1973:1144)</w:t>
            </w:r>
          </w:p>
          <w:p w:rsidR="000F11E2" w:rsidRDefault="000F11E2">
            <w:r>
              <w:t xml:space="preserve">Anläggningslag (1973:1149) </w:t>
            </w:r>
          </w:p>
          <w:p w:rsidR="000F11E2" w:rsidRDefault="000F11E2">
            <w:r>
              <w:t>Lag (1974:13) om vissa anställningsfrämjande åtgärder</w:t>
            </w:r>
          </w:p>
          <w:p w:rsidR="000F11E2" w:rsidRDefault="000F11E2">
            <w:r>
              <w:t>Militär vägtrafikkungörelse (1974:97)</w:t>
            </w:r>
          </w:p>
          <w:p w:rsidR="000F11E2" w:rsidRDefault="000F11E2">
            <w:r>
              <w:t>Förordning (1974:235) om tillstånd till sjöfart i inrikes trafik med utländskt fartyg m.m.</w:t>
            </w:r>
          </w:p>
          <w:p w:rsidR="000F11E2" w:rsidRDefault="000F11E2">
            <w:r>
              <w:t>Förordning (1975:49) om gemensam kontrollstämpel m.m. för arbeten av guld, silver eller platina</w:t>
            </w:r>
          </w:p>
          <w:p w:rsidR="000F11E2" w:rsidRDefault="000F11E2">
            <w:r>
              <w:t>Lag (1975:490) om beslutanderätt för Sveriges exportråd beträffande ha</w:t>
            </w:r>
            <w:r>
              <w:t>n</w:t>
            </w:r>
            <w:r>
              <w:t>delssekreterare m.m.</w:t>
            </w:r>
          </w:p>
          <w:p w:rsidR="000F11E2" w:rsidRDefault="000F11E2">
            <w:r>
              <w:t>Aktiebolagslag (1975:1385)</w:t>
            </w:r>
          </w:p>
          <w:p w:rsidR="000F11E2" w:rsidRDefault="000F11E2">
            <w:r>
              <w:t>Bokföringslag (1976:125)</w:t>
            </w:r>
          </w:p>
          <w:p w:rsidR="000F11E2" w:rsidRDefault="000F11E2">
            <w:r>
              <w:t>Lagen (1976:295) om skyldighet för näringsidkare att medverka vid lagring för försörjningsbere</w:t>
            </w:r>
            <w:r>
              <w:t>d</w:t>
            </w:r>
            <w:r>
              <w:t>skap</w:t>
            </w:r>
          </w:p>
          <w:p w:rsidR="000F11E2" w:rsidRDefault="000F11E2">
            <w:r>
              <w:t>Lag (1976:371) om behandlingen av häktade och anhållna m.fl.</w:t>
            </w:r>
          </w:p>
          <w:p w:rsidR="000F11E2" w:rsidRDefault="000F11E2">
            <w:r>
              <w:t>Naturvårdsförordning (1976:484)</w:t>
            </w:r>
          </w:p>
          <w:p w:rsidR="000F11E2" w:rsidRDefault="000F11E2">
            <w:r>
              <w:t>Förordning (1977:486) om statsbidrag till organisationer som bedriver ny</w:t>
            </w:r>
            <w:r>
              <w:t>k</w:t>
            </w:r>
            <w:r>
              <w:t>terhetsarbete</w:t>
            </w:r>
          </w:p>
          <w:p w:rsidR="000F11E2" w:rsidRDefault="000F11E2">
            <w:r>
              <w:t>Förordning (1978:834) om prövning av utländskt beslut om adoption</w:t>
            </w:r>
          </w:p>
          <w:p w:rsidR="000F11E2" w:rsidRDefault="000F11E2">
            <w:r>
              <w:t>Förordning om tilläggsavgift i kollektiv persontrafik</w:t>
            </w:r>
          </w:p>
          <w:p w:rsidR="000F11E2" w:rsidRDefault="000F11E2">
            <w:r>
              <w:t>Förordning (1977:178) med vissa bestämmelser om internationellt samarbete rörande verkställighet av brottmålsdom</w:t>
            </w:r>
          </w:p>
          <w:p w:rsidR="000F11E2" w:rsidRDefault="000F11E2">
            <w:r>
              <w:t>Förordning (1977:994) om försäljning och förvaring av vissa flyktiga lö</w:t>
            </w:r>
            <w:r>
              <w:t>s</w:t>
            </w:r>
            <w:r>
              <w:t>ningsmedel</w:t>
            </w:r>
          </w:p>
          <w:p w:rsidR="000F11E2" w:rsidRDefault="000F11E2">
            <w:r>
              <w:t>Arbetsmiljölag (1977:1160)</w:t>
            </w:r>
          </w:p>
          <w:p w:rsidR="000F11E2" w:rsidRDefault="000F11E2">
            <w:r>
              <w:t>Förordning (1978:164) om vissa rörledningar</w:t>
            </w:r>
          </w:p>
          <w:p w:rsidR="000F11E2" w:rsidRDefault="000F11E2">
            <w:r>
              <w:t>Förfogandelag (1978:262)</w:t>
            </w:r>
          </w:p>
          <w:p w:rsidR="000F11E2" w:rsidRDefault="000F11E2">
            <w:r>
              <w:t>Ransoneringslag (1978:268)</w:t>
            </w:r>
          </w:p>
          <w:p w:rsidR="000F11E2" w:rsidRDefault="000F11E2">
            <w:r>
              <w:t>Förordning (1978:313) om taxa för yrkesmässig bostadsförmedling</w:t>
            </w:r>
          </w:p>
          <w:p w:rsidR="000F11E2" w:rsidRDefault="000F11E2">
            <w:r>
              <w:t>Lag (1978:401) om exportkreditstöd</w:t>
            </w:r>
          </w:p>
          <w:p w:rsidR="000F11E2" w:rsidRDefault="000F11E2">
            <w:r>
              <w:t>Förordning (1978:387) om prövning av fråga om ersättning av statsmedel för förlust vid förvaltning av bostadshus i vissa fall</w:t>
            </w:r>
          </w:p>
          <w:p w:rsidR="000F11E2" w:rsidRDefault="000F11E2">
            <w:r>
              <w:t xml:space="preserve">Lag (1978:801) om internationellt samarbete rörande kriminalvård i frihet </w:t>
            </w:r>
          </w:p>
          <w:p w:rsidR="000F11E2" w:rsidRDefault="000F11E2">
            <w:r>
              <w:t>Förordning (1979:38) om läkarintyg för sjöfolk</w:t>
            </w:r>
          </w:p>
          <w:p w:rsidR="000F11E2" w:rsidRDefault="000F11E2">
            <w:r>
              <w:t>Jordbruksbokföringslag (1979:141)</w:t>
            </w:r>
          </w:p>
          <w:p w:rsidR="000F11E2" w:rsidRDefault="000F11E2">
            <w:r>
              <w:t>Lag (1979:411) om ändringar i Sveriges indelning i kommuner och land</w:t>
            </w:r>
            <w:r>
              <w:t>s</w:t>
            </w:r>
            <w:r>
              <w:t>ting</w:t>
            </w:r>
          </w:p>
          <w:p w:rsidR="000F11E2" w:rsidRDefault="000F11E2">
            <w:r>
              <w:t>Sekretesslag (1980:100)</w:t>
            </w:r>
          </w:p>
          <w:p w:rsidR="000F11E2" w:rsidRDefault="000F11E2">
            <w:r>
              <w:t>Epizootilagen (1980:369)</w:t>
            </w:r>
          </w:p>
          <w:p w:rsidR="000F11E2" w:rsidRDefault="000F11E2">
            <w:r>
              <w:t>Lag (1980:424) om åtgärder mot vattenförorening från fartyg</w:t>
            </w:r>
          </w:p>
          <w:p w:rsidR="000F11E2" w:rsidRDefault="000F11E2">
            <w:r>
              <w:t>Förordning (1980:803) om regionalpolitiskt stöd</w:t>
            </w:r>
          </w:p>
          <w:p w:rsidR="000F11E2" w:rsidRDefault="000F11E2">
            <w:r>
              <w:t>Lag (1980:1097) om Svenska skeppshypotekskassan</w:t>
            </w:r>
          </w:p>
          <w:p w:rsidR="000F11E2" w:rsidRDefault="000F11E2">
            <w:r>
              <w:t>Lag (1980:1102) om handelsbolag och enkla bolag</w:t>
            </w:r>
          </w:p>
          <w:p w:rsidR="000F11E2" w:rsidRDefault="000F11E2">
            <w:r>
              <w:t>Lag (1980:1103) om årsredovisning m.m. i vissa företag</w:t>
            </w:r>
          </w:p>
          <w:p w:rsidR="000F11E2" w:rsidRDefault="000F11E2">
            <w:r>
              <w:t>Förordning (1981:671) om finansiering av framtida utgifter för använt kär</w:t>
            </w:r>
            <w:r>
              <w:t>n</w:t>
            </w:r>
            <w:r>
              <w:t>bränsle m.m.</w:t>
            </w:r>
          </w:p>
          <w:p w:rsidR="000F11E2" w:rsidRDefault="000F11E2">
            <w:r>
              <w:t>Lag (1981:1354) om allmänna värmesystem</w:t>
            </w:r>
          </w:p>
          <w:p w:rsidR="000F11E2" w:rsidRDefault="000F11E2">
            <w:r>
              <w:t>Förordning (1982:219) om allmänna värmesystem</w:t>
            </w:r>
          </w:p>
          <w:p w:rsidR="000F11E2" w:rsidRDefault="000F11E2">
            <w:r>
              <w:t>Arbetstidslag (1982:673)</w:t>
            </w:r>
          </w:p>
          <w:p w:rsidR="000F11E2" w:rsidRDefault="000F11E2">
            <w:r>
              <w:t>Försäkringsrörelselag (1982:713)</w:t>
            </w:r>
          </w:p>
          <w:p w:rsidR="000F11E2" w:rsidRDefault="000F11E2">
            <w:r>
              <w:t>Förordning (1982:923) om transport av farligt gods</w:t>
            </w:r>
          </w:p>
          <w:p w:rsidR="000F11E2" w:rsidRDefault="000F11E2">
            <w:r>
              <w:t>Lag (1982:1004) om skyldighet för näringsidkare, arbetsmarknadsorganis</w:t>
            </w:r>
            <w:r>
              <w:t>a</w:t>
            </w:r>
            <w:r>
              <w:t>tioner m.fl. att delta i totalförsvarsplanering</w:t>
            </w:r>
          </w:p>
          <w:p w:rsidR="000F11E2" w:rsidRDefault="000F11E2">
            <w:r>
              <w:t>Förordning (1983:140) om statsbidrag för omhändertagande av oljeavfall m.m. från fartyg</w:t>
            </w:r>
          </w:p>
          <w:p w:rsidR="000F11E2" w:rsidRDefault="000F11E2">
            <w:r>
              <w:t>Lag (1983:293) om inrättande, utvidgning och avlysning av allmän farled och allmän hamn</w:t>
            </w:r>
          </w:p>
          <w:p w:rsidR="000F11E2" w:rsidRDefault="000F11E2">
            <w:r>
              <w:t>Lag (1983:294) om inrättande, utvidgning och avlysning av allmän flottled</w:t>
            </w:r>
          </w:p>
          <w:p w:rsidR="000F11E2" w:rsidRDefault="000F11E2">
            <w:r>
              <w:t>Mönstringslag (1983:929)</w:t>
            </w:r>
          </w:p>
          <w:p w:rsidR="000F11E2" w:rsidRDefault="000F11E2">
            <w:r>
              <w:t>Förordning (1983:1025) om statsbidrag för hissinstallationer i bostadshus m.m.</w:t>
            </w:r>
          </w:p>
          <w:p w:rsidR="000F11E2" w:rsidRDefault="000F11E2">
            <w:r>
              <w:t>Lag (1984:3) om kärnteknisk verksamhet</w:t>
            </w:r>
          </w:p>
          <w:p w:rsidR="000F11E2" w:rsidRDefault="000F11E2">
            <w:r>
              <w:t xml:space="preserve">Förordning (1984:14) om kärnteknisk verksamhet </w:t>
            </w:r>
          </w:p>
          <w:p w:rsidR="000F11E2" w:rsidRDefault="000F11E2">
            <w:r>
              <w:t>Förordning (1984:554) om statsbidrag under viss tid till anordnande av da</w:t>
            </w:r>
            <w:r>
              <w:t>g</w:t>
            </w:r>
            <w:r>
              <w:t>hem och fritidshem</w:t>
            </w:r>
          </w:p>
          <w:p w:rsidR="000F11E2" w:rsidRDefault="000F11E2">
            <w:r>
              <w:t>Lag (1984:1049) om beredskapslagring av olja och kol</w:t>
            </w:r>
          </w:p>
          <w:p w:rsidR="000F11E2" w:rsidRDefault="000F11E2">
            <w:r>
              <w:t>Lag (1985:620) om vissa torvfyndigheter</w:t>
            </w:r>
          </w:p>
          <w:p w:rsidR="000F11E2" w:rsidRDefault="000F11E2">
            <w:r>
              <w:t>Förordning (1985:626) om vissa torvfyndigheter</w:t>
            </w:r>
          </w:p>
          <w:p w:rsidR="000F11E2" w:rsidRDefault="000F11E2">
            <w:r>
              <w:t>Lag (1985:635) om försörjningsberedskap på naturgasområdet</w:t>
            </w:r>
          </w:p>
          <w:p w:rsidR="000F11E2" w:rsidRDefault="000F11E2">
            <w:r>
              <w:t>Lag (1985:1089) om fösöksverksamhet inom hälso- och sjukvårdens område</w:t>
            </w:r>
          </w:p>
          <w:p w:rsidR="000F11E2" w:rsidRDefault="000F11E2">
            <w:r>
              <w:t>Utsökningsregisterlag (1986:617)</w:t>
            </w:r>
          </w:p>
          <w:p w:rsidR="000F11E2" w:rsidRDefault="000F11E2">
            <w:r>
              <w:t>Förordning (1986:683) om förbud mot asbesthaltiga friktionsbelägg i fordon</w:t>
            </w:r>
          </w:p>
          <w:p w:rsidR="000F11E2" w:rsidRDefault="000F11E2">
            <w:r>
              <w:t>Förordning (1986:777) om byggnadstillstånd</w:t>
            </w:r>
          </w:p>
          <w:p w:rsidR="000F11E2" w:rsidRDefault="000F11E2">
            <w:r>
              <w:t>Plan- och bygglag (1987:10)</w:t>
            </w:r>
          </w:p>
          <w:p w:rsidR="000F11E2" w:rsidRDefault="000F11E2">
            <w:r>
              <w:t>Förordning (1987:409) om bidrag till a</w:t>
            </w:r>
            <w:r>
              <w:t>r</w:t>
            </w:r>
            <w:r>
              <w:t>betshjälpmedel m.m.</w:t>
            </w:r>
          </w:p>
          <w:p w:rsidR="000F11E2" w:rsidRDefault="000F11E2">
            <w:r>
              <w:t>Bankrörelselag (1987:617)</w:t>
            </w:r>
          </w:p>
          <w:p w:rsidR="000F11E2" w:rsidRDefault="000F11E2">
            <w:r>
              <w:t>Lag (1987:667) om ekonomiska föreningar</w:t>
            </w:r>
          </w:p>
          <w:p w:rsidR="000F11E2" w:rsidRDefault="000F11E2">
            <w:r>
              <w:t>Fartygssäkerhetslag (1988:49)</w:t>
            </w:r>
          </w:p>
          <w:p w:rsidR="000F11E2" w:rsidRDefault="000F11E2">
            <w:r>
              <w:t>Strålskyddsföror</w:t>
            </w:r>
            <w:r>
              <w:t>d</w:t>
            </w:r>
            <w:r>
              <w:t>ning (1988:293)</w:t>
            </w:r>
          </w:p>
          <w:p w:rsidR="000F11E2" w:rsidRDefault="000F11E2">
            <w:r>
              <w:t>Djurskyddslag (1988:534)</w:t>
            </w:r>
          </w:p>
          <w:p w:rsidR="000F11E2" w:rsidRDefault="000F11E2">
            <w:r>
              <w:t>Lag (1988:950) om kulturminnen m.m.</w:t>
            </w:r>
          </w:p>
          <w:p w:rsidR="000F11E2" w:rsidRDefault="000F11E2">
            <w:r>
              <w:t>Förordning (1988:1108) om direktregistrering i bilregistret</w:t>
            </w:r>
          </w:p>
          <w:p w:rsidR="000F11E2" w:rsidRDefault="000F11E2">
            <w:r>
              <w:t>Förordning (1988:1378) om avgifter för trafik på statens spåranläggningar</w:t>
            </w:r>
          </w:p>
          <w:p w:rsidR="000F11E2" w:rsidRDefault="000F11E2">
            <w:r>
              <w:t>Lag (1988:1597) om finansiering av hanteringen av visst radioaktivt avfall m.m.</w:t>
            </w:r>
          </w:p>
          <w:p w:rsidR="000F11E2" w:rsidRDefault="000F11E2">
            <w:r>
              <w:t>Handelskammarförordning (1990:733)</w:t>
            </w:r>
          </w:p>
          <w:p w:rsidR="000F11E2" w:rsidRDefault="000F11E2">
            <w:r>
              <w:t>Förordning (1990:818) om bidrag för experimentbyggande m.m.</w:t>
            </w:r>
          </w:p>
          <w:p w:rsidR="000F11E2" w:rsidRDefault="000F11E2">
            <w:r>
              <w:t>Förordning (1990:916) om vissa lån till forskningsinriktat experimentby</w:t>
            </w:r>
            <w:r>
              <w:t>g</w:t>
            </w:r>
            <w:r>
              <w:t>gande</w:t>
            </w:r>
          </w:p>
          <w:p w:rsidR="000F11E2" w:rsidRDefault="000F11E2">
            <w:r>
              <w:t xml:space="preserve">Förordning (1990:927) om statlig ersättning för flyktingmottagande m.m. </w:t>
            </w:r>
          </w:p>
          <w:p w:rsidR="000F11E2" w:rsidRDefault="000F11E2">
            <w:r>
              <w:t>Förordning (1990:928) om statlig ersättning för ekonomisk hjälp till fly</w:t>
            </w:r>
            <w:r>
              <w:t>k</w:t>
            </w:r>
            <w:r>
              <w:t xml:space="preserve">tingar som beviljats uppehållstillstånd under åren 1988–1990.  </w:t>
            </w:r>
          </w:p>
          <w:p w:rsidR="000F11E2" w:rsidRDefault="000F11E2">
            <w:r>
              <w:t>Begravningslag (1990:1144)</w:t>
            </w:r>
          </w:p>
          <w:p w:rsidR="000F11E2" w:rsidRDefault="000F11E2">
            <w:r>
              <w:t>Järnvägssäkerhetslag (1990:1157)</w:t>
            </w:r>
          </w:p>
          <w:p w:rsidR="000F11E2" w:rsidRDefault="000F11E2">
            <w:r>
              <w:t>Minerallag (1991:45)</w:t>
            </w:r>
          </w:p>
          <w:p w:rsidR="000F11E2" w:rsidRDefault="000F11E2">
            <w:r>
              <w:t>Förordning (1991:338) om vissa dryckesförpackningar</w:t>
            </w:r>
          </w:p>
          <w:p w:rsidR="000F11E2" w:rsidRDefault="000F11E2">
            <w:r>
              <w:t>Lag (1991:876) om register för betalningsföreläggande och handräckning</w:t>
            </w:r>
          </w:p>
          <w:p w:rsidR="000F11E2" w:rsidRDefault="000F11E2">
            <w:r>
              <w:t>Lag (1991:1136) om försöksverksamhet med kommunal primärvård</w:t>
            </w:r>
          </w:p>
          <w:p w:rsidR="000F11E2" w:rsidRDefault="000F11E2">
            <w:r>
              <w:t>Tillträdesförordning (1992:118)</w:t>
            </w:r>
          </w:p>
          <w:p w:rsidR="000F11E2" w:rsidRDefault="000F11E2">
            <w:r>
              <w:t>Mineralförordning (1992:285)</w:t>
            </w:r>
          </w:p>
          <w:p w:rsidR="000F11E2" w:rsidRDefault="000F11E2">
            <w:r>
              <w:t>Kyrkolag (1992:300)</w:t>
            </w:r>
          </w:p>
          <w:p w:rsidR="000F11E2" w:rsidRDefault="000F11E2">
            <w:r>
              <w:t>Förordning (1992:308) om utländska filialer</w:t>
            </w:r>
          </w:p>
          <w:p w:rsidR="000F11E2" w:rsidRDefault="000F11E2">
            <w:r>
              <w:t>Förordning (1993:185) om arbetsförhållanden vid vissa internationella vä</w:t>
            </w:r>
            <w:r>
              <w:t>g</w:t>
            </w:r>
            <w:r>
              <w:t>transporter</w:t>
            </w:r>
          </w:p>
          <w:p w:rsidR="000F11E2" w:rsidRDefault="000F11E2">
            <w:r>
              <w:t>Rennäringsförordning (1993:384)</w:t>
            </w:r>
          </w:p>
          <w:p w:rsidR="000F11E2" w:rsidRDefault="000F11E2">
            <w:r>
              <w:t>Fordonsskatteförordning (1993:1028)</w:t>
            </w:r>
          </w:p>
          <w:p w:rsidR="000F11E2" w:rsidRDefault="000F11E2">
            <w:r>
              <w:t>Förordning (1994:519) om statsbidrag till utbildning av utlandssvenska barn och ungdomar</w:t>
            </w:r>
          </w:p>
          <w:p w:rsidR="000F11E2" w:rsidRDefault="000F11E2">
            <w:r>
              <w:t>Förordning (1994:536) om folkrättslig granskning av vapenprojekt</w:t>
            </w:r>
          </w:p>
          <w:p w:rsidR="000F11E2" w:rsidRDefault="000F11E2">
            <w:r>
              <w:t>Förordning (1994:1162) om skeppsmätning</w:t>
            </w:r>
          </w:p>
          <w:p w:rsidR="000F11E2" w:rsidRDefault="000F11E2">
            <w:r>
              <w:t xml:space="preserve">Stiftelselag (1994:1220) </w:t>
            </w:r>
          </w:p>
          <w:p w:rsidR="000F11E2" w:rsidRDefault="000F11E2">
            <w:r>
              <w:t>Lag (1994:1720) om civilt försvar</w:t>
            </w:r>
          </w:p>
          <w:p w:rsidR="000F11E2" w:rsidRDefault="000F11E2">
            <w:r>
              <w:t>Elförordningen (1994:1250)</w:t>
            </w:r>
          </w:p>
          <w:p w:rsidR="000F11E2" w:rsidRDefault="000F11E2">
            <w:r>
              <w:t>Förordning (1994:1933) om register över europeiska ekonomiska intress</w:t>
            </w:r>
            <w:r>
              <w:t>e</w:t>
            </w:r>
            <w:r>
              <w:t>grupperingar</w:t>
            </w:r>
          </w:p>
          <w:p w:rsidR="000F11E2" w:rsidRDefault="000F11E2">
            <w:r>
              <w:t>Förordning (1995:521) om behöriga myndigheter, m.m. i fråga om kör- och vilotider samt färdskrivare vid vägtransporter</w:t>
            </w:r>
          </w:p>
          <w:p w:rsidR="000F11E2" w:rsidRDefault="000F11E2">
            <w:r>
              <w:t xml:space="preserve">Förordning (1995:701) om gränsöverskridande transporter av avfall </w:t>
            </w:r>
          </w:p>
          <w:p w:rsidR="000F11E2" w:rsidRDefault="000F11E2">
            <w:r>
              <w:t>Årsredovisningslag (1995:1554)</w:t>
            </w:r>
          </w:p>
          <w:p w:rsidR="000F11E2" w:rsidRDefault="000F11E2">
            <w:r>
              <w:t>Lag (1995:1560) om årsredovisning för försäkringsföretag</w:t>
            </w:r>
          </w:p>
          <w:p w:rsidR="000F11E2" w:rsidRDefault="000F11E2">
            <w:r>
              <w:t>Lag (1995:1649) om byggande av järnväg</w:t>
            </w:r>
          </w:p>
          <w:p w:rsidR="000F11E2" w:rsidRDefault="000F11E2">
            <w:r>
              <w:t>Vapenförordning (1996:70)</w:t>
            </w:r>
          </w:p>
          <w:p w:rsidR="000F11E2" w:rsidRDefault="000F11E2">
            <w:r>
              <w:t>Förordning (1996:734) om statens spåranläggningar</w:t>
            </w:r>
          </w:p>
          <w:p w:rsidR="000F11E2" w:rsidRDefault="000F11E2">
            <w:r>
              <w:t>Förordning (1996:1378) om statligt investeringsbidrag för ekologiskt hållbar samhällsutveckling</w:t>
            </w:r>
          </w:p>
          <w:p w:rsidR="000F11E2" w:rsidRDefault="000F11E2">
            <w:r>
              <w:t>Förordning (1996:1593) om bidrag till allmänna samlingslokaler</w:t>
            </w:r>
          </w:p>
          <w:p w:rsidR="000F11E2" w:rsidRDefault="000F11E2">
            <w:r>
              <w:t>Skattebetalningslag (1997:483)</w:t>
            </w:r>
          </w:p>
          <w:p w:rsidR="000F11E2" w:rsidRDefault="000F11E2">
            <w:r>
              <w:t>Förordning (1998:23) om statligt bidrag till lokala investeringsprogram som ökar den ekologiska hållbarheten i samhället</w:t>
            </w:r>
          </w:p>
          <w:p w:rsidR="000F11E2" w:rsidRDefault="000F11E2">
            <w:r>
              <w:t>Lag (1998:293) om utländska försäkringsgivares verksamhet i Sverige</w:t>
            </w:r>
          </w:p>
          <w:p w:rsidR="000F11E2" w:rsidRDefault="000F11E2">
            <w:r>
              <w:t>Yrkestrafiklag (1998:490)</w:t>
            </w:r>
          </w:p>
          <w:p w:rsidR="000F11E2" w:rsidRDefault="000F11E2">
            <w:r>
              <w:t>Förordning (1998:899) om miljöfarlig verksamhet och hälsoskydd</w:t>
            </w:r>
          </w:p>
          <w:p w:rsidR="000F11E2" w:rsidRDefault="000F11E2">
            <w:r>
              <w:t xml:space="preserve">Förordning (1998:947) om bekämpningsmedel </w:t>
            </w:r>
          </w:p>
          <w:p w:rsidR="000F11E2" w:rsidRDefault="000F11E2">
            <w:r>
              <w:t>Miljöbalk</w:t>
            </w:r>
          </w:p>
          <w:p w:rsidR="000F11E2" w:rsidRDefault="000F11E2"/>
          <w:p w:rsidR="000F11E2" w:rsidRDefault="000F11E2"/>
        </w:tc>
      </w:tr>
    </w:tbl>
    <w:p w:rsidR="000F11E2" w:rsidRDefault="000F11E2">
      <w:pPr>
        <w:spacing w:before="0"/>
      </w:pPr>
    </w:p>
    <w:p w:rsidR="000F11E2" w:rsidRDefault="000F11E2">
      <w:pPr>
        <w:spacing w:before="0"/>
        <w:sectPr w:rsidR="00000000">
          <w:headerReference w:type="default" r:id="rId44"/>
          <w:footerReference w:type="default" r:id="rId45"/>
          <w:pgSz w:w="11906" w:h="16838" w:code="9"/>
          <w:pgMar w:top="567" w:right="4876" w:bottom="4508" w:left="1134" w:header="227" w:footer="227" w:gutter="0"/>
          <w:cols w:space="720"/>
        </w:sectPr>
      </w:pPr>
    </w:p>
    <w:p w:rsidR="000F11E2" w:rsidRDefault="000F11E2">
      <w:pPr>
        <w:spacing w:before="0"/>
        <w:sectPr w:rsidR="00000000">
          <w:headerReference w:type="default" r:id="rId46"/>
          <w:footerReference w:type="default" r:id="rId47"/>
          <w:pgSz w:w="11906" w:h="16838" w:code="9"/>
          <w:pgMar w:top="567" w:right="4876" w:bottom="4508" w:left="1134" w:header="227" w:footer="227" w:gutter="0"/>
          <w:cols w:space="720"/>
        </w:sectPr>
      </w:pPr>
    </w:p>
    <w:p w:rsidR="000F11E2" w:rsidRDefault="000F11E2">
      <w:pPr>
        <w:spacing w:before="0"/>
        <w:sectPr w:rsidR="00000000">
          <w:headerReference w:type="default" r:id="rId48"/>
          <w:footerReference w:type="default" r:id="rId49"/>
          <w:pgSz w:w="11906" w:h="16838" w:code="9"/>
          <w:pgMar w:top="567" w:right="4876" w:bottom="4508" w:left="1134" w:header="227" w:footer="227" w:gutter="0"/>
          <w:cols w:space="720"/>
        </w:sectPr>
      </w:pPr>
    </w:p>
    <w:p w:rsidR="000F11E2" w:rsidRDefault="000F11E2">
      <w:pPr>
        <w:spacing w:before="0"/>
        <w:sectPr w:rsidR="00000000">
          <w:headerReference w:type="default" r:id="rId50"/>
          <w:footerReference w:type="default" r:id="rId51"/>
          <w:pgSz w:w="11906" w:h="16838" w:code="9"/>
          <w:pgMar w:top="567" w:right="4876" w:bottom="4508" w:left="1134" w:header="227" w:footer="227" w:gutter="0"/>
          <w:cols w:space="720"/>
        </w:sectPr>
      </w:pPr>
      <w:r>
        <w:br w:type="page"/>
      </w:r>
      <w:r>
        <w:br w:type="page"/>
      </w:r>
      <w:r>
        <w:br w:type="page"/>
      </w:r>
      <w:r>
        <w:br w:type="page"/>
      </w:r>
    </w:p>
    <w:p w:rsidR="000F11E2" w:rsidRDefault="000F11E2">
      <w:pPr>
        <w:spacing w:before="0"/>
        <w:sectPr w:rsidR="00000000">
          <w:headerReference w:type="default" r:id="rId52"/>
          <w:footerReference w:type="default" r:id="rId53"/>
          <w:pgSz w:w="11906" w:h="16838" w:code="9"/>
          <w:pgMar w:top="567" w:right="4876" w:bottom="4508" w:left="1134" w:header="227" w:footer="227" w:gutter="0"/>
          <w:cols w:space="720"/>
        </w:sectPr>
      </w:pPr>
      <w:r>
        <w:br w:type="page"/>
      </w:r>
    </w:p>
    <w:p w:rsidR="000F11E2" w:rsidRDefault="000F11E2">
      <w:pPr>
        <w:spacing w:before="0"/>
        <w:sectPr w:rsidR="00000000">
          <w:headerReference w:type="default" r:id="rId54"/>
          <w:footerReference w:type="default" r:id="rId55"/>
          <w:pgSz w:w="11906" w:h="16838" w:code="9"/>
          <w:pgMar w:top="567" w:right="4876" w:bottom="4508" w:left="1134" w:header="227" w:footer="227" w:gutter="0"/>
          <w:cols w:space="720"/>
        </w:sectPr>
      </w:pPr>
      <w:r>
        <w:br w:type="page"/>
      </w:r>
    </w:p>
    <w:p w:rsidR="000F11E2" w:rsidRDefault="000F11E2">
      <w:pPr>
        <w:pStyle w:val="Rubrik1"/>
        <w:spacing w:before="0"/>
      </w:pPr>
      <w:bookmarkStart w:id="91" w:name="_Toc441632856"/>
      <w:r>
        <w:t>Permutationsärenden</w:t>
      </w:r>
      <w:bookmarkEnd w:id="91"/>
    </w:p>
    <w:p w:rsidR="000F11E2" w:rsidRDefault="000F11E2">
      <w:pPr>
        <w:pStyle w:val="R4"/>
      </w:pPr>
      <w:r>
        <w:t>Justitiedepartementet</w:t>
      </w:r>
    </w:p>
    <w:p w:rsidR="000F11E2" w:rsidRDefault="000F11E2">
      <w:r>
        <w:t>Under år 1995 inkom en ansökan om permutation och ett överklagande av beslut av Kammarkollegiet. Den ena bifölls och den andra avslogs under perioden. Under år 1996 inkom en ansökan om permutation och två överkl</w:t>
      </w:r>
      <w:r>
        <w:t>a</w:t>
      </w:r>
      <w:r>
        <w:t>ganden av beslut av Kammarkollegiet som avgjorts under perioden. Ansökan tillstyrktes i huvudsak av Kammarkollegiet och bifölls delvis av regeringen. Överklagandena avslogs sedan Kammarkollegiet avstyrkt. Beträffande äre</w:t>
      </w:r>
      <w:r>
        <w:t>n</w:t>
      </w:r>
      <w:r>
        <w:t>det Ju95/1965 kan anmärkas att regeringsbeslutet meddelades först den 1 februari 1996 trots att ärendet tycks ha varit färdigt för avgörande redan den 10 maj 1995.</w:t>
      </w:r>
    </w:p>
    <w:p w:rsidR="000F11E2" w:rsidRDefault="000F11E2">
      <w:pPr>
        <w:pStyle w:val="R4"/>
      </w:pPr>
      <w:r>
        <w:t>Försvarsdepartementet</w:t>
      </w:r>
    </w:p>
    <w:p w:rsidR="000F11E2" w:rsidRDefault="000F11E2">
      <w:r>
        <w:t>Endast ett permutationsärende har förekommit i Försvarsdepartementet under den aktuella perioden. En ansökan kom in från Kammarkollegiet i februari 1996 och återkallades i februari 1997.</w:t>
      </w:r>
    </w:p>
    <w:p w:rsidR="000F11E2" w:rsidRDefault="000F11E2">
      <w:pPr>
        <w:pStyle w:val="R4"/>
      </w:pPr>
      <w:r>
        <w:t>Socialdepartementet</w:t>
      </w:r>
    </w:p>
    <w:p w:rsidR="000F11E2" w:rsidRDefault="000F11E2">
      <w:r>
        <w:t>I Socialdepartementet har ett tjugotal permutationsärenden inkommit och prövats i sak under tiden 1995–1997. Fem ärenden från 1996 överlämnades genom departementsbeslut den 9 januari 1997 till Kammarkollegiet. I tre andra fall var det fråga om ansökningar om permutation medan resten var överklaganden av beslut av Kammarkollegiet. Ansökningarna bifölls, i vart fall delvis, i enlighet med yttranden från Kammarkollegiet. Ett par av öve</w:t>
      </w:r>
      <w:r>
        <w:t>r</w:t>
      </w:r>
      <w:r>
        <w:t>klagandena bifölls delvis, medan övriga avslogs, allt i enlighet med yttranden från Kammarkollegiet. Beträffande ärendena S95/2681 och S96/1494 kan anmärkas att ganska lång tid förflutit utan att någon åtgärd tycks ha vidtagits i ärendena. I det förstnämnda ärendet skickades den 24 maj 1995 ett yttrande till klaganden för eventuella synpunkter, men ärendet avgjordes först den 14 mars 1996. I ärendet S96/1494 inkom ett svar från klaganden den 11 juni 1996. Åtta månader senare begärde klaganden ett ställning</w:t>
      </w:r>
      <w:r>
        <w:t>stagande av reg</w:t>
      </w:r>
      <w:r>
        <w:t>e</w:t>
      </w:r>
      <w:r>
        <w:t xml:space="preserve">ringen. Efter viss komplettering från Kammarkollegiet avgjordes ärendet därefter den 7 maj 1997. </w:t>
      </w:r>
    </w:p>
    <w:p w:rsidR="000F11E2" w:rsidRDefault="000F11E2">
      <w:pPr>
        <w:pStyle w:val="R4"/>
      </w:pPr>
      <w:r>
        <w:t>Kommunikationsdepartementet</w:t>
      </w:r>
    </w:p>
    <w:p w:rsidR="000F11E2" w:rsidRDefault="000F11E2">
      <w:r>
        <w:t>Under den aktuella perioden inkom till Kommunikationsdepartementet en ansökan som återkallades efter fem månader och ett överklagande av ett beslut av Kammarkollegiet. Överklagandet registrerades den 14 maj 1996 efter att Kammarkollegiet, som överlämnade överklagandet, inte funnit a</w:t>
      </w:r>
      <w:r>
        <w:t>n</w:t>
      </w:r>
      <w:r>
        <w:t>ledning ompröva sitt beslut. Åtta månader senare avslog regeringen överkl</w:t>
      </w:r>
      <w:r>
        <w:t>a</w:t>
      </w:r>
      <w:r>
        <w:t>gandet  utan att särskilda åtgärder tycks ha vi</w:t>
      </w:r>
      <w:r>
        <w:t>d</w:t>
      </w:r>
      <w:r>
        <w:t>tagits.</w:t>
      </w:r>
    </w:p>
    <w:p w:rsidR="000F11E2" w:rsidRDefault="000F11E2">
      <w:pPr>
        <w:pStyle w:val="R4"/>
      </w:pPr>
      <w:r>
        <w:t>Finansdepartementet</w:t>
      </w:r>
    </w:p>
    <w:p w:rsidR="000F11E2" w:rsidRDefault="000F11E2">
      <w:r>
        <w:t>Sju ansökningar om permutation inkom till Finansdepartementet under per</w:t>
      </w:r>
      <w:r>
        <w:t>i</w:t>
      </w:r>
      <w:r>
        <w:t>oden. En ansökan under 1995 överlämnades till Näringsdepartementet och fyra ansökningar 1996 överlämnades under andra halvåret 1996 till Inrike</w:t>
      </w:r>
      <w:r>
        <w:t>s</w:t>
      </w:r>
      <w:r>
        <w:t>departementet.</w:t>
      </w:r>
    </w:p>
    <w:p w:rsidR="000F11E2" w:rsidRDefault="000F11E2">
      <w:pPr>
        <w:pStyle w:val="Normaltindrag"/>
      </w:pPr>
      <w:r>
        <w:t>Det ena av de övriga två ärendena,  en ansökan om permutation av Stifte</w:t>
      </w:r>
      <w:r>
        <w:t>l</w:t>
      </w:r>
      <w:r>
        <w:t>sen för idrottsanläggningen Drivan i Båstad, Fi95/6798, hade den 13 dece</w:t>
      </w:r>
      <w:r>
        <w:t>m</w:t>
      </w:r>
      <w:r>
        <w:t>ber 1995 överlämnats från Justitiedepartementet och ett bifallsbeslut medd</w:t>
      </w:r>
      <w:r>
        <w:t>e</w:t>
      </w:r>
      <w:r>
        <w:t>lades den 8 februari 1996. Sökanden hade understrukit att den aktuella sti</w:t>
      </w:r>
      <w:r>
        <w:t>f</w:t>
      </w:r>
      <w:r>
        <w:t>telsen var i en mycket prekär ekonomisk situation och hemställt om förtur så att stiftelsen kunde upplösas före den 31 december 1995.</w:t>
      </w:r>
    </w:p>
    <w:p w:rsidR="000F11E2" w:rsidRDefault="000F11E2">
      <w:pPr>
        <w:pStyle w:val="Normaltindrag"/>
      </w:pPr>
      <w:r>
        <w:t>Det andra ärendet gällde ansökan om permutation för Stiftelsen Södertälje Företagscenter i syfte att upplösa stiftelsen. Ansökan kom in den 3 juni 1996 oc</w:t>
      </w:r>
      <w:r>
        <w:t xml:space="preserve">h komplettering kom in den 6 juni. Regeringen biföll ansökan i beslut den 19 juni 1996. </w:t>
      </w:r>
    </w:p>
    <w:p w:rsidR="000F11E2" w:rsidRDefault="000F11E2">
      <w:pPr>
        <w:pStyle w:val="R4"/>
      </w:pPr>
      <w:r>
        <w:t>Utbildningsdepartementet</w:t>
      </w:r>
    </w:p>
    <w:p w:rsidR="000F11E2" w:rsidRDefault="000F11E2">
      <w:r>
        <w:t>Under åren 1995–1997 registrerades ett tjugotal permutationsärenden hos Utbildningsdepartementet. Ett par ansökningar återkallades och några ansö</w:t>
      </w:r>
      <w:r>
        <w:t>k</w:t>
      </w:r>
      <w:r>
        <w:t>ningar överlämnades till Kammarkollegiet respektive Inrikesdepartementet. En stor andel av ärendena har ännu ej avgjorts. Det gäller U96/2424, där överklagande kom in den 17 juli 1996. Den i diariet sist antecknade åtgärden är från den 9 april 1997, då en handling översändes till klaganden. Ärendet U96/2484 avgjordes den 22 oktober 1998 medan den senaste anteckningen i diariet gäller ett inkommet yttrande från parten den 11 april 1997.  U96/3275 har förkommit. Ärendet U96/3929 kom in den 26 november 1996 o</w:t>
      </w:r>
      <w:r>
        <w:t>ch i diar</w:t>
      </w:r>
      <w:r>
        <w:t>i</w:t>
      </w:r>
      <w:r>
        <w:t xml:space="preserve">et finns inte antecknat någon åtgärd. </w:t>
      </w:r>
    </w:p>
    <w:p w:rsidR="000F11E2" w:rsidRDefault="000F11E2">
      <w:pPr>
        <w:pStyle w:val="Normaltindrag"/>
      </w:pPr>
      <w:r>
        <w:t>Över huvud taget kan anmärkas att handläggningen av flertalet ärenden dröjt förhållandevis länge. Även i de ärenden som återkallats har det dröjt länge innan ad acta-beslut registrerats. Ansökan i ärendet U95/4356 återka</w:t>
      </w:r>
      <w:r>
        <w:t>l</w:t>
      </w:r>
      <w:r>
        <w:t>lades således den 25 oktober 1996 och handlingarna lades ad acta först den 29 december 1997. En återkallelse i ärendet U96/1143 kom in den 13 febru</w:t>
      </w:r>
      <w:r>
        <w:t>a</w:t>
      </w:r>
      <w:r>
        <w:t>ri 1997 och slutligt beslut i ärendet meddelades den 26 september 1997. Lång handläggningstid har  vidare förekommit i ärenden som senare överlämnats till Kammarkollegiet. I ärendena U95/4002, U96/3345 och U96/3406 kom den sist antecknade handlingen in  den 9 oktober 1996, den 8 oktober 1996 respektive den 15 oktober 1996 och ärendena överlämnades först 13 måna</w:t>
      </w:r>
      <w:r>
        <w:t>der senare, den 13 november 1997, till Kammarkollegiet med hänsyn till regler i stiftelselagen som trä</w:t>
      </w:r>
      <w:r>
        <w:t>d</w:t>
      </w:r>
      <w:r>
        <w:t>de i kraft redan den 1 januari 1997.</w:t>
      </w:r>
    </w:p>
    <w:p w:rsidR="000F11E2" w:rsidRDefault="000F11E2">
      <w:pPr>
        <w:pStyle w:val="Normaltindrag"/>
      </w:pPr>
      <w:r>
        <w:t>Endast ett par ärenden från perioden 1995–1997 tycks ha prövats i sak. Det gäller ärendet U97/1057 där överklagande av Kammarkollegiets beslut i</w:t>
      </w:r>
      <w:r>
        <w:t>n</w:t>
      </w:r>
      <w:r>
        <w:t>kom den 14 mars 1997. Regeringen avslog den 9 oktober 1997 överklaga</w:t>
      </w:r>
      <w:r>
        <w:t>n</w:t>
      </w:r>
      <w:r>
        <w:t>det sedan Kammarkollegiet avstyrkt och klaganden yttrat sig däröver. Också i ärendet U97/4036, som avgjordes efter ett halvt år, meddelade regeringen beslut i enlighet med yttrande från Kammarkollegiet, vilket kommunicerats med klaganden.</w:t>
      </w:r>
    </w:p>
    <w:p w:rsidR="000F11E2" w:rsidRDefault="000F11E2">
      <w:pPr>
        <w:pStyle w:val="R4"/>
      </w:pPr>
      <w:r>
        <w:t>Arbetsmarknadsdepartementet</w:t>
      </w:r>
    </w:p>
    <w:p w:rsidR="000F11E2" w:rsidRDefault="000F11E2">
      <w:r>
        <w:t>Under den aktuella perioden har Arbetsmarknadsdepartementet endast handlagt ett permutationsärende. Ärendet A95/1021, som avgjordes under 1995, gällde Stiftelsen Finlands Hus som överklagade ett beslut av Kamma</w:t>
      </w:r>
      <w:r>
        <w:t>r</w:t>
      </w:r>
      <w:r>
        <w:t>kollegiet. Kollegiet avstyrkte bifall till överklagande och anförde att det inte fanns någon kvalificerad grund för permutation av stiftelsens ändamålsb</w:t>
      </w:r>
      <w:r>
        <w:t>e</w:t>
      </w:r>
      <w:r>
        <w:t>stämmelse ”verka för finska medborgare i Sverige och bland dem främja den kulturella samhörigheten samt främja samarbetet mellan Finland och Sver</w:t>
      </w:r>
      <w:r>
        <w:t>i</w:t>
      </w:r>
      <w:r>
        <w:t>ge” till ändamålet ”sprida kännedom om Finlands kultur i Sverige, att främja den sverige-finländska kulturen i Sverige samt den kulturella växelverkan mellan Finland och Sverige”.</w:t>
      </w:r>
    </w:p>
    <w:p w:rsidR="000F11E2" w:rsidRDefault="000F11E2">
      <w:pPr>
        <w:pStyle w:val="Normaltindrag"/>
      </w:pPr>
      <w:r>
        <w:t>Gemensam beredning med Kulturdep</w:t>
      </w:r>
      <w:r>
        <w:t>artementet och Utrikesdeparteme</w:t>
      </w:r>
      <w:r>
        <w:t>n</w:t>
      </w:r>
      <w:r>
        <w:t>tets handelsavdelning förekom. Regeringen biföll överklagandet med mot</w:t>
      </w:r>
      <w:r>
        <w:t>i</w:t>
      </w:r>
      <w:r>
        <w:t>veringen att antalet finska medborgare i Sverige minskat kraftigt – från ca 181 000 till ca 109 000 under de senaste 24 åren, och begränsningen till endast finska medborgare hade kommit att uppenbart strida mot stiftarens avsikter.</w:t>
      </w:r>
    </w:p>
    <w:p w:rsidR="000F11E2" w:rsidRDefault="000F11E2">
      <w:pPr>
        <w:pStyle w:val="R4"/>
      </w:pPr>
      <w:r>
        <w:t>Kulturdepartementet</w:t>
      </w:r>
    </w:p>
    <w:p w:rsidR="000F11E2" w:rsidRDefault="000F11E2">
      <w:r>
        <w:t>Under den aktuella perioden kom det enligt de från departementet inhämtade uppgifterna in ett tiotal ansökningar och överklaganden i permutationsfrågor till Kulturdepartementet. Sex av dessa ärenden överlämnades till Kamma</w:t>
      </w:r>
      <w:r>
        <w:t>r</w:t>
      </w:r>
      <w:r>
        <w:t xml:space="preserve">kollegiet den 7 januari 1997, eftersom kollegiet enligt stiftelselagen skulle besluta i dessa ärenden efter den 1 januari 1997.  En ansökan under 1995 om permutation återkallades. I ett ärende, Ku95/497, fann regeringen att det inte ankom på regeringen att besluta om ändring i stadgarna. Ansökan gällde inte ändring av stiftelsens ändamål.  </w:t>
      </w:r>
    </w:p>
    <w:p w:rsidR="000F11E2" w:rsidRDefault="000F11E2">
      <w:pPr>
        <w:pStyle w:val="Normaltindrag"/>
      </w:pPr>
      <w:r>
        <w:t>Ansökan om permutation bifölls i ärende Ku95/2414. Permutation behö</w:t>
      </w:r>
      <w:r>
        <w:t>v</w:t>
      </w:r>
      <w:r>
        <w:t>des sedan ytterligare tillgångar donerats till Stiftelsen Furudals Bruks Ku</w:t>
      </w:r>
      <w:r>
        <w:t>l</w:t>
      </w:r>
      <w:r>
        <w:t>turhus. Också den andra ansökan som prövades i sak bifölls. Förvaltning</w:t>
      </w:r>
      <w:r>
        <w:t>s</w:t>
      </w:r>
      <w:r>
        <w:t>stiftelserna för Sveriges Radio AB, Sveriges Television AB och Sveriges Utbildningsradio AB ansökte om permutation för att sammanföras till en förvaltningsstiftelse som ägare till de tre rörelsedrivande programföretagen  (Ku96/881). Efter gemensam beredning beslutade regeringen den 12 dece</w:t>
      </w:r>
      <w:r>
        <w:t>m</w:t>
      </w:r>
      <w:r>
        <w:t>ber 1996 att de tre stiftelserna skulle upphöra senast den 31 december 1</w:t>
      </w:r>
      <w:r>
        <w:t>996. Regeringen beslutade vidare bl.a. att en  förvaltningsstiftelse för de tre bol</w:t>
      </w:r>
      <w:r>
        <w:t>a</w:t>
      </w:r>
      <w:r>
        <w:t xml:space="preserve">gen skulle bildas och att tillgångarna i de upplösta stiftelserna skulle tillföras den nya stiftelsen.  </w:t>
      </w:r>
    </w:p>
    <w:p w:rsidR="000F11E2" w:rsidRDefault="000F11E2">
      <w:pPr>
        <w:pStyle w:val="R4"/>
      </w:pPr>
      <w:r>
        <w:t>Näringsdepartementet</w:t>
      </w:r>
    </w:p>
    <w:p w:rsidR="000F11E2" w:rsidRDefault="000F11E2">
      <w:r>
        <w:t>Under perioden 1995–1997 inkom ett hundratal ansökningar eller överkl</w:t>
      </w:r>
      <w:r>
        <w:t>a</w:t>
      </w:r>
      <w:r>
        <w:t>ganden i fråga om permutation till Näringsdepartementet. Ett ärende, N95/18, som gällde Stiftelsen Bostadskooperationens Garantifond, har tid</w:t>
      </w:r>
      <w:r>
        <w:t>i</w:t>
      </w:r>
      <w:r>
        <w:t>gare granskats av konstitutionsutskottet (bet. 1997/98:KU25 s. 55). Ett sju</w:t>
      </w:r>
      <w:r>
        <w:t>t</w:t>
      </w:r>
      <w:r>
        <w:t xml:space="preserve">tiotal av ärendena gällde ansökningar om tillstånd att upphäva föreskrifter för kommunala bostadsstiftelser. Ett femtiotal ansökningar, som kom in under perioden 1995–första halvåret 1996, bifölls vid några beslutstillfällen under perioden maj 1995–juni 1996. Regeringen motiverade i huvudsak </w:t>
      </w:r>
      <w:r>
        <w:t>besluten med att stiftelsen i fråga var ett av kommunen bildat bostadsföretag med ändamål att inom kommunen förvärva fastigheter m.m. för att uppföra och förvärva bostadshus med tillhörande affärslägenheter och kollektiva anor</w:t>
      </w:r>
      <w:r>
        <w:t>d</w:t>
      </w:r>
      <w:r>
        <w:t>ningar. Enligt av kommunen godkänt överlåtelseavtal mellan stiftelsen och ett aktiebolag har bolaget övertagit samtliga stiftelsens tillgångar och sku</w:t>
      </w:r>
      <w:r>
        <w:t>l</w:t>
      </w:r>
      <w:r>
        <w:t>der.</w:t>
      </w:r>
    </w:p>
    <w:p w:rsidR="000F11E2" w:rsidRDefault="000F11E2">
      <w:pPr>
        <w:pStyle w:val="Normaltindrag"/>
      </w:pPr>
      <w:r>
        <w:t>Ett tiotal ärenden gällde permutation avseende andra kommunala stiftelser; 16 ärenden som gällde upphävande av föreskrifter för k</w:t>
      </w:r>
      <w:r>
        <w:t>ommunala bostad</w:t>
      </w:r>
      <w:r>
        <w:t>s</w:t>
      </w:r>
      <w:r>
        <w:t>stiftelser överlämnades genom departementsbeslut den 1 juli 1996 till Inr</w:t>
      </w:r>
      <w:r>
        <w:t>i</w:t>
      </w:r>
      <w:r>
        <w:t>kesdepart</w:t>
      </w:r>
      <w:r>
        <w:t>e</w:t>
      </w:r>
      <w:r>
        <w:t xml:space="preserve">mentet som då övertagit frågorna. </w:t>
      </w:r>
    </w:p>
    <w:p w:rsidR="000F11E2" w:rsidRDefault="000F11E2">
      <w:pPr>
        <w:pStyle w:val="Normaltindrag"/>
      </w:pPr>
      <w:r>
        <w:t xml:space="preserve">En ansökan från Skogsstyrelsen, Jönköping, om permutation avseende Rundvirkesfonden kom in den 3 juli 1996 och regeringsbeslut meddelades den 10 oktober samma år (N96/2261). </w:t>
      </w:r>
    </w:p>
    <w:p w:rsidR="000F11E2" w:rsidRDefault="000F11E2">
      <w:pPr>
        <w:pStyle w:val="Normaltindrag"/>
      </w:pPr>
      <w:r>
        <w:t>En ansökan från Kyllinge Kvarn- och fattigkassa  (N95/2295) kom in den 30 oktober 1995 och överlämnades den 6 november 1995 till Justitiedepa</w:t>
      </w:r>
      <w:r>
        <w:t>r</w:t>
      </w:r>
      <w:r>
        <w:t xml:space="preserve">tementet. Den 8 december återlämnades ansökan från Justitiedepartementet (N96/2638). Regeringsbeslut meddelades den 1 februari 1996. </w:t>
      </w:r>
    </w:p>
    <w:p w:rsidR="000F11E2" w:rsidRDefault="000F11E2">
      <w:pPr>
        <w:pStyle w:val="R4"/>
      </w:pPr>
      <w:r>
        <w:t>Inrikesdepartementet</w:t>
      </w:r>
    </w:p>
    <w:p w:rsidR="000F11E2" w:rsidRDefault="000F11E2">
      <w:r>
        <w:t>Från Inrikesdepartementet har redovisats ett femtiotal regeringsbeslut med anledning i huvudsak av ansökningar från åren 1996 och 1997 om medg</w:t>
      </w:r>
      <w:r>
        <w:t>i</w:t>
      </w:r>
      <w:r>
        <w:t>vande att upplösa stiftelser. Ett ärende överlämnades till Finansdepartementet och ett till Näringsdepartementet. Ett tjugotal av ärendena hade överlämnats från Näringsdepartementet eller Finansdepartementet och gällde kommunala bostadsstiftelser. Under perioden den 5 september 1996–den 19 december 1996 meddelade regeringen 24 beslut som motsvarar de tidigare regeringsb</w:t>
      </w:r>
      <w:r>
        <w:t>e</w:t>
      </w:r>
      <w:r>
        <w:t>sluten i de bostadsstiftelseärenden som bereddes hos Näringsdepartementet.</w:t>
      </w:r>
    </w:p>
    <w:p w:rsidR="000F11E2" w:rsidRDefault="000F11E2">
      <w:pPr>
        <w:pStyle w:val="Normaltindrag"/>
      </w:pPr>
      <w:r>
        <w:t>Ett tjugotal ansökningar från i huvudsak kommunala bostadsstift</w:t>
      </w:r>
      <w:r>
        <w:t>elser överlämnades genom regeringsbeslut den 16 januari 1997 till Kammarkoll</w:t>
      </w:r>
      <w:r>
        <w:t>e</w:t>
      </w:r>
      <w:r>
        <w:t>giet som enligt stiftelselagen hade att avgöra saken fr.o.m. den 1 januari 1997. De aktuella ansökningarna hade med ett par undantag kommit in under perioden november–dece</w:t>
      </w:r>
      <w:r>
        <w:t>m</w:t>
      </w:r>
      <w:r>
        <w:t>ber 1996.</w:t>
      </w:r>
    </w:p>
    <w:p w:rsidR="000F11E2" w:rsidRDefault="000F11E2">
      <w:pPr>
        <w:pStyle w:val="Normaltindrag"/>
      </w:pPr>
      <w:r>
        <w:t>Den 19 december 1996 biföll regeringen i ett utförligt motiverat beslut en ansökan från Stiftelsen Kungsberget om tillstånd att upplösa stiftelsen som bildats av två kommuner, Friluftsfrämjandets lokalavdelning i Sandviken och Järbro Idrottsförening (In</w:t>
      </w:r>
      <w:r>
        <w:t>96/1395).</w:t>
      </w:r>
    </w:p>
    <w:p w:rsidR="000F11E2" w:rsidRDefault="000F11E2">
      <w:pPr>
        <w:pStyle w:val="Normaltindrag"/>
      </w:pPr>
      <w:r>
        <w:t>Ett ärende, In96/1453, gäller en ansökan från Södertälje kommun om att få ändra stiftelsens namn genom att ytterligare ett personnamn lades till före ordet minnesfond. Regeringen biföll ansökan.</w:t>
      </w:r>
    </w:p>
    <w:p w:rsidR="000F11E2" w:rsidRDefault="000F11E2">
      <w:pPr>
        <w:pStyle w:val="Normaltindrag"/>
      </w:pPr>
      <w:r>
        <w:t>Den 19 december 1996 biföll regeringen en ansökan från Södertälje ko</w:t>
      </w:r>
      <w:r>
        <w:t>m</w:t>
      </w:r>
      <w:r>
        <w:t xml:space="preserve">mun om upplösning av Stiftelsen Tom Tits Experiment (In96/2419).  </w:t>
      </w:r>
    </w:p>
    <w:p w:rsidR="000F11E2" w:rsidRDefault="000F11E2">
      <w:r>
        <w:t>De 12 permutationsärenden som registrerades 1997 gällde i huvudsak öve</w:t>
      </w:r>
      <w:r>
        <w:t>r</w:t>
      </w:r>
      <w:r>
        <w:t>klaganden av Kammarkollegiets beslut. Ett ärende avskrevs efter återkalle</w:t>
      </w:r>
      <w:r>
        <w:t>l</w:t>
      </w:r>
      <w:r>
        <w:t>se.</w:t>
      </w:r>
    </w:p>
    <w:p w:rsidR="000F11E2" w:rsidRDefault="000F11E2">
      <w:pPr>
        <w:pStyle w:val="Normaltindrag"/>
      </w:pPr>
      <w:r>
        <w:t>I fyra av ärendena år 1997, nämligen In97/1812, In97/1929, In97/2043  och In97/2729, har regeringen ändrat Kammarkollegiets beslut med likal</w:t>
      </w:r>
      <w:r>
        <w:t>y</w:t>
      </w:r>
      <w:r>
        <w:t>dande motiveringar. Det är i dessa fall fråga om sådana tillstånd att upplösa kommunala bostadsstiftelser som departementet tidigare överlämnat till Kammarkollegiet. I skälen har regeringen framhållit att det i gällande la</w:t>
      </w:r>
      <w:r>
        <w:t>g</w:t>
      </w:r>
      <w:r>
        <w:t>stiftning inte finns generella regler om medgivande till upplösning av stifte</w:t>
      </w:r>
      <w:r>
        <w:t>l</w:t>
      </w:r>
      <w:r>
        <w:t>ser, utan en stiftelse anses upplöst först när förmögenheten definitivt förbr</w:t>
      </w:r>
      <w:r>
        <w:t>u</w:t>
      </w:r>
      <w:r>
        <w:t>kats. Stiftelserna hade dock i andra hand begärt att stadgarna skulle få ändras på så sätt att stiftelsekapitalet fick förbrukas för</w:t>
      </w:r>
      <w:r>
        <w:t xml:space="preserve"> de ändamål som var angivet i stadgarna. De ekonomiska förutsättningarna hade enligt regeringen ändrats så att det fanns skäl för permutation så att ändamålet fick avse främjande av bostadsförsörjningen i kommunen och att föreskrift om grundfond fick up</w:t>
      </w:r>
      <w:r>
        <w:t>p</w:t>
      </w:r>
      <w:r>
        <w:t>hävas. I ärendena In97/2004 och In97/2128 har överklagandena avslagits med motiveringen att det inte finns generella regler om upplösning av stifte</w:t>
      </w:r>
      <w:r>
        <w:t>l</w:t>
      </w:r>
      <w:r>
        <w:t>ser, utan stiftelsen anses ha upplösts först när förmögenheten definitivt fö</w:t>
      </w:r>
      <w:r>
        <w:t>r</w:t>
      </w:r>
      <w:r>
        <w:t>brukats.</w:t>
      </w:r>
    </w:p>
    <w:p w:rsidR="000F11E2" w:rsidRDefault="000F11E2">
      <w:pPr>
        <w:pStyle w:val="R4"/>
      </w:pPr>
      <w:r>
        <w:t>Miljödepartementet</w:t>
      </w:r>
    </w:p>
    <w:p w:rsidR="000F11E2" w:rsidRDefault="000F11E2">
      <w:r>
        <w:t>Under perioden har hos Miljödepartementet registrerats ett permutation</w:t>
      </w:r>
      <w:r>
        <w:t>s</w:t>
      </w:r>
      <w:r>
        <w:t>ärende (M97/566). Ansökan om permutation inkom den 12 februari 1997 och överlämnades genom departementsbeslut först den 17 mars 1998 till Ka</w:t>
      </w:r>
      <w:r>
        <w:t>m</w:t>
      </w:r>
      <w:r>
        <w:t>markolleg</w:t>
      </w:r>
      <w:r>
        <w:t>i</w:t>
      </w:r>
      <w:r>
        <w:t>et.</w:t>
      </w:r>
    </w:p>
    <w:p w:rsidR="000F11E2" w:rsidRDefault="000F11E2">
      <w:pPr>
        <w:pStyle w:val="R4"/>
      </w:pPr>
      <w:r>
        <w:t>Civildepartementet</w:t>
      </w:r>
    </w:p>
    <w:p w:rsidR="000F11E2" w:rsidRDefault="000F11E2">
      <w:r>
        <w:t>Under den aktuella perioden har tre permutationsärenden registrerats hos Civildepartementet, alla från 1995. Ett av dessa ärenden avskrevs efter åte</w:t>
      </w:r>
      <w:r>
        <w:t>r</w:t>
      </w:r>
      <w:r>
        <w:t>kallelse och ett annat överlämnades till Finansdepartementet. Ett ärende prövades i sak av regeringen. Regeringen avslog då ett överklagande av ett beslut av Kammarkollegiet med samma bedömning som Kammarkollegiet gjort.</w:t>
      </w:r>
    </w:p>
    <w:p w:rsidR="000F11E2" w:rsidRDefault="000F11E2">
      <w:pPr>
        <w:pStyle w:val="Normaltindrag"/>
        <w:sectPr w:rsidR="00000000">
          <w:headerReference w:type="default" r:id="rId56"/>
          <w:footerReference w:type="default" r:id="rId57"/>
          <w:pgSz w:w="11906" w:h="16838" w:code="9"/>
          <w:pgMar w:top="567" w:right="4876" w:bottom="4508" w:left="1134" w:header="227" w:footer="227" w:gutter="0"/>
          <w:cols w:space="720"/>
        </w:sectPr>
      </w:pPr>
    </w:p>
    <w:p w:rsidR="000F11E2" w:rsidRDefault="000F11E2">
      <w:pPr>
        <w:pStyle w:val="Normaltindrag"/>
        <w:sectPr w:rsidR="00000000">
          <w:headerReference w:type="default" r:id="rId58"/>
          <w:footerReference w:type="default" r:id="rId59"/>
          <w:pgSz w:w="11906" w:h="16838" w:code="9"/>
          <w:pgMar w:top="567" w:right="4876" w:bottom="4508" w:left="1134" w:header="227" w:footer="227" w:gutter="0"/>
          <w:cols w:space="720"/>
        </w:sectPr>
      </w:pPr>
      <w:r>
        <w:br w:type="page"/>
      </w:r>
      <w:r>
        <w:br w:type="page"/>
      </w:r>
      <w:r>
        <w:br w:type="page"/>
      </w:r>
      <w:r>
        <w:br w:type="page"/>
      </w:r>
      <w:r>
        <w:br w:type="page"/>
      </w:r>
      <w:r>
        <w:br w:type="page"/>
      </w:r>
      <w:bookmarkStart w:id="92" w:name="Ordförande"/>
      <w:bookmarkEnd w:id="92"/>
    </w:p>
    <w:p w:rsidR="000F11E2" w:rsidRDefault="000F11E2">
      <w:pPr>
        <w:spacing w:before="0"/>
      </w:pPr>
      <w:r>
        <w:tab/>
        <w:t>SAKREGISTER</w:t>
      </w:r>
    </w:p>
    <w:p w:rsidR="000F11E2" w:rsidRDefault="000F11E2">
      <w:pPr>
        <w:rPr>
          <w:b/>
        </w:rPr>
      </w:pPr>
      <w:r>
        <w:rPr>
          <w:b/>
        </w:rPr>
        <w:t>till konstitutionsutskottets granskningsbetänkande 1971–1997/98</w:t>
      </w:r>
    </w:p>
    <w:p w:rsidR="000F11E2" w:rsidRDefault="000F11E2">
      <w:pPr>
        <w:pStyle w:val="SakregisterKU"/>
        <w:tabs>
          <w:tab w:val="right" w:leader="dot" w:pos="5954"/>
        </w:tabs>
        <w:spacing w:before="120" w:line="240" w:lineRule="exact"/>
        <w:ind w:left="0" w:right="0"/>
        <w:rPr>
          <w:sz w:val="19"/>
        </w:rPr>
      </w:pPr>
      <w:r>
        <w:rPr>
          <w:sz w:val="19"/>
        </w:rPr>
        <w:t>AB Volvo och Procordia AB, aff</w:t>
      </w:r>
      <w:r>
        <w:rPr>
          <w:sz w:val="19"/>
        </w:rPr>
        <w:t>ä</w:t>
      </w:r>
      <w:r>
        <w:rPr>
          <w:sz w:val="19"/>
        </w:rPr>
        <w:t>ren mellan</w:t>
      </w:r>
      <w:r>
        <w:rPr>
          <w:sz w:val="19"/>
        </w:rPr>
        <w:tab/>
        <w:t>1990/91:30 s. 94</w:t>
      </w:r>
    </w:p>
    <w:p w:rsidR="000F11E2" w:rsidRDefault="000F11E2">
      <w:pPr>
        <w:pStyle w:val="SakregisterKU"/>
        <w:tabs>
          <w:tab w:val="right" w:leader="dot" w:pos="5954"/>
        </w:tabs>
        <w:spacing w:before="0" w:line="240" w:lineRule="exact"/>
        <w:ind w:left="0" w:right="0"/>
        <w:rPr>
          <w:sz w:val="19"/>
        </w:rPr>
      </w:pPr>
      <w:r>
        <w:rPr>
          <w:sz w:val="19"/>
        </w:rPr>
        <w:t>Adoption, utredning om kostnade</w:t>
      </w:r>
      <w:r>
        <w:rPr>
          <w:sz w:val="19"/>
        </w:rPr>
        <w:t>r</w:t>
      </w:r>
      <w:r>
        <w:rPr>
          <w:sz w:val="19"/>
        </w:rPr>
        <w:t>na kring</w:t>
      </w:r>
      <w:r>
        <w:rPr>
          <w:sz w:val="19"/>
        </w:rPr>
        <w:tab/>
        <w:t>1985/86:33 s. 69</w:t>
      </w:r>
    </w:p>
    <w:p w:rsidR="000F11E2" w:rsidRDefault="000F11E2">
      <w:pPr>
        <w:pStyle w:val="SakregisterKU"/>
        <w:tabs>
          <w:tab w:val="right" w:leader="dot" w:pos="5954"/>
        </w:tabs>
        <w:spacing w:before="0" w:line="240" w:lineRule="exact"/>
        <w:ind w:left="0" w:right="0"/>
        <w:rPr>
          <w:sz w:val="19"/>
        </w:rPr>
      </w:pPr>
      <w:r>
        <w:rPr>
          <w:sz w:val="19"/>
        </w:rPr>
        <w:t>Affärsbankernas stöd till forskning</w:t>
      </w:r>
      <w:r>
        <w:rPr>
          <w:sz w:val="19"/>
        </w:rPr>
        <w:tab/>
        <w:t>1986/87:33 s. 69</w:t>
      </w:r>
    </w:p>
    <w:p w:rsidR="000F11E2" w:rsidRDefault="000F11E2">
      <w:pPr>
        <w:pStyle w:val="SakregisterKU"/>
        <w:tabs>
          <w:tab w:val="right" w:leader="dot" w:pos="5954"/>
        </w:tabs>
        <w:spacing w:before="0" w:line="240" w:lineRule="exact"/>
        <w:ind w:left="0" w:right="0"/>
        <w:rPr>
          <w:sz w:val="19"/>
        </w:rPr>
      </w:pPr>
      <w:r>
        <w:rPr>
          <w:sz w:val="19"/>
        </w:rPr>
        <w:t>Aidsdelegationen, formen för reglering av verksa</w:t>
      </w:r>
      <w:r>
        <w:rPr>
          <w:sz w:val="19"/>
        </w:rPr>
        <w:t>m</w:t>
      </w:r>
      <w:r>
        <w:rPr>
          <w:sz w:val="19"/>
        </w:rPr>
        <w:t>het i</w:t>
      </w:r>
      <w:r>
        <w:rPr>
          <w:sz w:val="19"/>
        </w:rPr>
        <w:tab/>
        <w:t>1991/92:30 s. 22</w:t>
      </w:r>
    </w:p>
    <w:p w:rsidR="000F11E2" w:rsidRDefault="000F11E2">
      <w:pPr>
        <w:pStyle w:val="SakregisterKU"/>
        <w:tabs>
          <w:tab w:val="right" w:leader="dot" w:pos="5954"/>
        </w:tabs>
        <w:spacing w:before="0" w:line="240" w:lineRule="exact"/>
        <w:ind w:left="0" w:right="0"/>
        <w:rPr>
          <w:sz w:val="19"/>
        </w:rPr>
      </w:pPr>
      <w:r>
        <w:rPr>
          <w:sz w:val="19"/>
        </w:rPr>
        <w:t>Akademiska sjukhuset – vissa a</w:t>
      </w:r>
      <w:r>
        <w:rPr>
          <w:sz w:val="19"/>
        </w:rPr>
        <w:t>n</w:t>
      </w:r>
      <w:r>
        <w:rPr>
          <w:sz w:val="19"/>
        </w:rPr>
        <w:t>slagsfrågor</w:t>
      </w:r>
      <w:r>
        <w:rPr>
          <w:sz w:val="19"/>
        </w:rPr>
        <w:tab/>
        <w:t>1981/82:35 s. 41</w:t>
      </w:r>
    </w:p>
    <w:p w:rsidR="000F11E2" w:rsidRDefault="000F11E2">
      <w:pPr>
        <w:pStyle w:val="SakregisterKU"/>
        <w:tabs>
          <w:tab w:val="right" w:leader="dot" w:pos="5954"/>
        </w:tabs>
        <w:spacing w:before="0" w:line="240" w:lineRule="exact"/>
        <w:ind w:left="0" w:right="0"/>
        <w:rPr>
          <w:sz w:val="19"/>
        </w:rPr>
      </w:pPr>
      <w:r>
        <w:rPr>
          <w:sz w:val="19"/>
        </w:rPr>
        <w:t>Aktievinstbeskattning, b</w:t>
      </w:r>
      <w:r>
        <w:rPr>
          <w:sz w:val="19"/>
        </w:rPr>
        <w:t>e</w:t>
      </w:r>
      <w:r>
        <w:rPr>
          <w:sz w:val="19"/>
        </w:rPr>
        <w:t>frielse från</w:t>
      </w:r>
      <w:r>
        <w:rPr>
          <w:sz w:val="19"/>
        </w:rPr>
        <w:tab/>
        <w:t>1973:20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1974:22 s. 27</w:t>
      </w:r>
    </w:p>
    <w:p w:rsidR="000F11E2" w:rsidRDefault="000F11E2">
      <w:pPr>
        <w:pStyle w:val="SakregisterKU"/>
        <w:tabs>
          <w:tab w:val="right" w:leader="dot" w:pos="5954"/>
        </w:tabs>
        <w:spacing w:before="0" w:line="240" w:lineRule="exact"/>
        <w:ind w:left="0" w:right="0"/>
        <w:rPr>
          <w:sz w:val="19"/>
        </w:rPr>
      </w:pPr>
      <w:r>
        <w:rPr>
          <w:sz w:val="19"/>
        </w:rPr>
        <w:t>Algeriet, viss kreditutfästelse avs</w:t>
      </w:r>
      <w:r>
        <w:rPr>
          <w:sz w:val="19"/>
        </w:rPr>
        <w:t>e</w:t>
      </w:r>
      <w:r>
        <w:rPr>
          <w:sz w:val="19"/>
        </w:rPr>
        <w:t>ende</w:t>
      </w:r>
      <w:r>
        <w:rPr>
          <w:sz w:val="19"/>
        </w:rPr>
        <w:tab/>
        <w:t>1984/85:35 s. 38</w:t>
      </w:r>
    </w:p>
    <w:p w:rsidR="000F11E2" w:rsidRDefault="000F11E2">
      <w:pPr>
        <w:pStyle w:val="SakregisterKU"/>
        <w:tabs>
          <w:tab w:val="right" w:leader="dot" w:pos="5954"/>
        </w:tabs>
        <w:spacing w:before="0" w:line="240" w:lineRule="exact"/>
        <w:ind w:left="0" w:right="0"/>
        <w:rPr>
          <w:sz w:val="19"/>
        </w:rPr>
      </w:pPr>
      <w:r>
        <w:rPr>
          <w:sz w:val="19"/>
        </w:rPr>
        <w:t>Allmänna arvsfonden, u</w:t>
      </w:r>
      <w:r>
        <w:rPr>
          <w:sz w:val="19"/>
        </w:rPr>
        <w:t>t</w:t>
      </w:r>
      <w:r>
        <w:rPr>
          <w:sz w:val="19"/>
        </w:rPr>
        <w:t>delning ur</w:t>
      </w:r>
      <w:r>
        <w:rPr>
          <w:sz w:val="19"/>
        </w:rPr>
        <w:tab/>
        <w:t>1989/90:30 s. 94</w:t>
      </w:r>
    </w:p>
    <w:p w:rsidR="000F11E2" w:rsidRDefault="000F11E2">
      <w:pPr>
        <w:pStyle w:val="SakregisterKU"/>
        <w:tabs>
          <w:tab w:val="right" w:leader="dot" w:pos="5954"/>
        </w:tabs>
        <w:spacing w:before="0" w:line="240" w:lineRule="exact"/>
        <w:ind w:left="0" w:right="0"/>
        <w:rPr>
          <w:sz w:val="19"/>
        </w:rPr>
      </w:pPr>
      <w:r>
        <w:rPr>
          <w:sz w:val="19"/>
        </w:rPr>
        <w:t>Allmänna förlaget</w:t>
      </w:r>
      <w:r>
        <w:rPr>
          <w:sz w:val="19"/>
        </w:rPr>
        <w:tab/>
        <w:t>1975:12 s. 29</w:t>
      </w:r>
    </w:p>
    <w:p w:rsidR="000F11E2" w:rsidRDefault="000F11E2">
      <w:pPr>
        <w:pStyle w:val="SakregisterKU"/>
        <w:tabs>
          <w:tab w:val="right" w:leader="dot" w:pos="5954"/>
        </w:tabs>
        <w:spacing w:before="0" w:line="240" w:lineRule="exact"/>
        <w:ind w:left="0" w:right="0"/>
        <w:rPr>
          <w:sz w:val="19"/>
        </w:rPr>
      </w:pPr>
      <w:r>
        <w:rPr>
          <w:sz w:val="19"/>
        </w:rPr>
        <w:t>Allmänna handlingar, principer för registrering av</w:t>
      </w:r>
      <w:r>
        <w:rPr>
          <w:sz w:val="19"/>
        </w:rPr>
        <w:tab/>
        <w:t>1988/89:30 s. 14</w:t>
      </w:r>
    </w:p>
    <w:p w:rsidR="000F11E2" w:rsidRDefault="000F11E2">
      <w:pPr>
        <w:pStyle w:val="SakregisterKU"/>
        <w:tabs>
          <w:tab w:val="right" w:leader="dot" w:pos="5954"/>
        </w:tabs>
        <w:spacing w:before="0" w:line="240" w:lineRule="exact"/>
        <w:ind w:left="0" w:right="0"/>
        <w:rPr>
          <w:sz w:val="19"/>
        </w:rPr>
      </w:pPr>
      <w:r>
        <w:rPr>
          <w:sz w:val="19"/>
        </w:rPr>
        <w:t>Amalgamsanering</w:t>
      </w:r>
      <w:r>
        <w:rPr>
          <w:sz w:val="19"/>
        </w:rPr>
        <w:tab/>
        <w:t>1996/97:25 s. 177</w:t>
      </w:r>
    </w:p>
    <w:p w:rsidR="000F11E2" w:rsidRDefault="000F11E2">
      <w:pPr>
        <w:pStyle w:val="SakregisterKU"/>
        <w:tabs>
          <w:tab w:val="right" w:leader="dot" w:pos="5954"/>
        </w:tabs>
        <w:spacing w:before="0" w:line="240" w:lineRule="exact"/>
        <w:ind w:left="0" w:right="0"/>
        <w:rPr>
          <w:sz w:val="19"/>
        </w:rPr>
      </w:pPr>
      <w:r>
        <w:rPr>
          <w:sz w:val="19"/>
        </w:rPr>
        <w:t>Angola, bistånd till</w:t>
      </w:r>
      <w:r>
        <w:rPr>
          <w:sz w:val="19"/>
        </w:rPr>
        <w:tab/>
        <w:t>1975/76:50 s. 37</w:t>
      </w:r>
    </w:p>
    <w:p w:rsidR="000F11E2" w:rsidRDefault="000F11E2">
      <w:pPr>
        <w:pStyle w:val="SakregisterKU"/>
        <w:tabs>
          <w:tab w:val="right" w:leader="dot" w:pos="5954"/>
        </w:tabs>
        <w:spacing w:before="0" w:line="240" w:lineRule="exact"/>
        <w:ind w:left="0" w:right="0"/>
        <w:rPr>
          <w:sz w:val="19"/>
        </w:rPr>
      </w:pPr>
      <w:r>
        <w:rPr>
          <w:sz w:val="19"/>
        </w:rPr>
        <w:t>Anslagsfrågor, vissa</w:t>
      </w:r>
      <w:r>
        <w:rPr>
          <w:sz w:val="19"/>
        </w:rPr>
        <w:tab/>
        <w:t>1991/92:30 s. 76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12</w:t>
      </w:r>
    </w:p>
    <w:p w:rsidR="000F11E2" w:rsidRDefault="000F11E2">
      <w:pPr>
        <w:pStyle w:val="SakregisterKU"/>
        <w:tabs>
          <w:tab w:val="right" w:leader="dot" w:pos="5954"/>
        </w:tabs>
        <w:spacing w:before="0" w:line="240" w:lineRule="exact"/>
        <w:ind w:left="0" w:right="0"/>
        <w:rPr>
          <w:sz w:val="19"/>
        </w:rPr>
      </w:pPr>
      <w:r>
        <w:rPr>
          <w:sz w:val="19"/>
        </w:rPr>
        <w:t>Anställningsförordningen, ändring i</w:t>
      </w:r>
      <w:r>
        <w:rPr>
          <w:sz w:val="19"/>
        </w:rPr>
        <w:tab/>
        <w:t>1985/86:25 s. 45</w:t>
      </w:r>
    </w:p>
    <w:p w:rsidR="000F11E2" w:rsidRDefault="000F11E2">
      <w:pPr>
        <w:pStyle w:val="SakregisterKU"/>
        <w:tabs>
          <w:tab w:val="right" w:leader="dot" w:pos="5954"/>
        </w:tabs>
        <w:spacing w:before="0" w:line="240" w:lineRule="exact"/>
        <w:ind w:left="0" w:right="0"/>
        <w:rPr>
          <w:sz w:val="19"/>
        </w:rPr>
      </w:pPr>
      <w:r>
        <w:rPr>
          <w:sz w:val="19"/>
        </w:rPr>
        <w:t>Apartheid, bistånd till</w:t>
      </w:r>
      <w:r>
        <w:rPr>
          <w:sz w:val="19"/>
        </w:rPr>
        <w:tab/>
        <w:t>1997/98:25 s. 159</w:t>
      </w:r>
    </w:p>
    <w:p w:rsidR="000F11E2" w:rsidRDefault="000F11E2">
      <w:pPr>
        <w:pStyle w:val="SakregisterKU"/>
        <w:tabs>
          <w:tab w:val="right" w:leader="dot" w:pos="5954"/>
        </w:tabs>
        <w:spacing w:before="0" w:line="240" w:lineRule="exact"/>
        <w:ind w:left="0" w:right="0"/>
        <w:rPr>
          <w:sz w:val="19"/>
        </w:rPr>
      </w:pPr>
      <w:r>
        <w:rPr>
          <w:sz w:val="19"/>
        </w:rPr>
        <w:t>Apoteksbolaget AB</w:t>
      </w:r>
      <w:r>
        <w:rPr>
          <w:sz w:val="19"/>
        </w:rPr>
        <w:tab/>
        <w:t>1995/96:20 s. 42</w:t>
      </w:r>
    </w:p>
    <w:p w:rsidR="000F11E2" w:rsidRDefault="000F11E2">
      <w:pPr>
        <w:pStyle w:val="SakregisterKU"/>
        <w:tabs>
          <w:tab w:val="right" w:leader="dot" w:pos="5954"/>
        </w:tabs>
        <w:spacing w:before="0" w:line="240" w:lineRule="exact"/>
        <w:ind w:left="0" w:right="0"/>
        <w:rPr>
          <w:sz w:val="19"/>
        </w:rPr>
      </w:pPr>
      <w:r>
        <w:rPr>
          <w:sz w:val="19"/>
        </w:rPr>
        <w:t>Arbetskraft till biståndsprojektet Bai Bang</w:t>
      </w:r>
      <w:r>
        <w:rPr>
          <w:sz w:val="19"/>
        </w:rPr>
        <w:tab/>
        <w:t>1982/83:30 s. 43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44</w:t>
      </w:r>
    </w:p>
    <w:p w:rsidR="000F11E2" w:rsidRDefault="000F11E2">
      <w:pPr>
        <w:pStyle w:val="SakregisterKU"/>
        <w:tabs>
          <w:tab w:val="right" w:leader="dot" w:pos="5954"/>
        </w:tabs>
        <w:spacing w:before="0" w:line="240" w:lineRule="exact"/>
        <w:ind w:left="0" w:right="0"/>
        <w:rPr>
          <w:sz w:val="19"/>
        </w:rPr>
      </w:pPr>
      <w:r>
        <w:rPr>
          <w:sz w:val="19"/>
        </w:rPr>
        <w:t>Arbetsmarknadskonflikten</w:t>
      </w:r>
    </w:p>
    <w:p w:rsidR="000F11E2" w:rsidRDefault="000F11E2">
      <w:pPr>
        <w:pStyle w:val="SakregisterKU"/>
        <w:tabs>
          <w:tab w:val="right" w:leader="dot" w:pos="5954"/>
        </w:tabs>
        <w:spacing w:before="0" w:line="240" w:lineRule="exact"/>
        <w:ind w:left="0" w:right="0"/>
        <w:rPr>
          <w:sz w:val="19"/>
        </w:rPr>
      </w:pPr>
      <w:r>
        <w:rPr>
          <w:sz w:val="19"/>
        </w:rPr>
        <w:tab/>
        <w:t>1980</w:t>
      </w:r>
      <w:r>
        <w:rPr>
          <w:sz w:val="19"/>
        </w:rPr>
        <w:tab/>
        <w:t>1980/81:25 s. 23</w:t>
      </w:r>
    </w:p>
    <w:p w:rsidR="000F11E2" w:rsidRDefault="000F11E2">
      <w:pPr>
        <w:pStyle w:val="SakregisterKU"/>
        <w:tabs>
          <w:tab w:val="right" w:leader="dot" w:pos="5954"/>
        </w:tabs>
        <w:spacing w:before="0" w:line="240" w:lineRule="exact"/>
        <w:ind w:left="0" w:right="0"/>
        <w:rPr>
          <w:sz w:val="19"/>
        </w:rPr>
      </w:pPr>
      <w:r>
        <w:rPr>
          <w:sz w:val="19"/>
        </w:rPr>
        <w:tab/>
        <w:t>1986</w:t>
      </w:r>
      <w:r>
        <w:rPr>
          <w:sz w:val="19"/>
        </w:rPr>
        <w:tab/>
        <w:t>1986/87:33 s. 53</w:t>
      </w:r>
    </w:p>
    <w:p w:rsidR="000F11E2" w:rsidRDefault="000F11E2">
      <w:pPr>
        <w:pStyle w:val="SakregisterKU"/>
        <w:tabs>
          <w:tab w:val="right" w:leader="dot" w:pos="5954"/>
        </w:tabs>
        <w:spacing w:before="0" w:line="240" w:lineRule="exact"/>
        <w:ind w:left="0" w:right="0"/>
        <w:rPr>
          <w:sz w:val="19"/>
        </w:rPr>
      </w:pPr>
      <w:r>
        <w:rPr>
          <w:sz w:val="19"/>
        </w:rPr>
        <w:t xml:space="preserve">ARE-bolagen, upphandling av konsulttjänster från i </w:t>
      </w:r>
    </w:p>
    <w:p w:rsidR="000F11E2" w:rsidRDefault="000F11E2">
      <w:pPr>
        <w:pStyle w:val="SakregisterKU"/>
        <w:tabs>
          <w:tab w:val="right" w:leader="dot" w:pos="5954"/>
        </w:tabs>
        <w:spacing w:before="0" w:line="240" w:lineRule="exact"/>
        <w:ind w:left="0" w:right="0"/>
        <w:rPr>
          <w:sz w:val="19"/>
        </w:rPr>
      </w:pPr>
      <w:r>
        <w:rPr>
          <w:sz w:val="19"/>
        </w:rPr>
        <w:t>samband med oljebesp</w:t>
      </w:r>
      <w:r>
        <w:rPr>
          <w:sz w:val="19"/>
        </w:rPr>
        <w:t>a</w:t>
      </w:r>
      <w:r>
        <w:rPr>
          <w:sz w:val="19"/>
        </w:rPr>
        <w:t>ringskampanjen</w:t>
      </w:r>
      <w:r>
        <w:rPr>
          <w:sz w:val="19"/>
        </w:rPr>
        <w:tab/>
        <w:t>1974:22 s. 41</w:t>
      </w:r>
    </w:p>
    <w:p w:rsidR="000F11E2" w:rsidRDefault="000F11E2">
      <w:pPr>
        <w:pStyle w:val="SakregisterKU"/>
        <w:tabs>
          <w:tab w:val="right" w:leader="dot" w:pos="5954"/>
        </w:tabs>
        <w:spacing w:before="0" w:line="240" w:lineRule="exact"/>
        <w:ind w:left="0" w:right="0"/>
        <w:rPr>
          <w:sz w:val="19"/>
        </w:rPr>
      </w:pPr>
      <w:r>
        <w:rPr>
          <w:sz w:val="19"/>
        </w:rPr>
        <w:t>Arlandabanan, beredningen av reg</w:t>
      </w:r>
      <w:r>
        <w:rPr>
          <w:sz w:val="19"/>
        </w:rPr>
        <w:t>e</w:t>
      </w:r>
      <w:r>
        <w:rPr>
          <w:sz w:val="19"/>
        </w:rPr>
        <w:t>ringsärende</w:t>
      </w:r>
      <w:r>
        <w:rPr>
          <w:sz w:val="19"/>
        </w:rPr>
        <w:tab/>
        <w:t>1994/95:30 s. 171</w:t>
      </w:r>
    </w:p>
    <w:p w:rsidR="000F11E2" w:rsidRDefault="000F11E2">
      <w:pPr>
        <w:pStyle w:val="SakregisterKU"/>
        <w:tabs>
          <w:tab w:val="right" w:leader="dot" w:pos="5954"/>
        </w:tabs>
        <w:spacing w:before="0" w:line="240" w:lineRule="exact"/>
        <w:ind w:left="0" w:right="0"/>
        <w:rPr>
          <w:sz w:val="19"/>
        </w:rPr>
      </w:pPr>
      <w:r>
        <w:rPr>
          <w:sz w:val="19"/>
        </w:rPr>
        <w:t>Arvode för utredningsuppdrag (vi</w:t>
      </w:r>
      <w:r>
        <w:rPr>
          <w:sz w:val="19"/>
        </w:rPr>
        <w:t>s</w:t>
      </w:r>
      <w:r>
        <w:rPr>
          <w:sz w:val="19"/>
        </w:rPr>
        <w:t>sa TV-kassettfrågor)</w:t>
      </w:r>
      <w:r>
        <w:rPr>
          <w:sz w:val="19"/>
        </w:rPr>
        <w:tab/>
        <w:t>1974:22 s. 39</w:t>
      </w:r>
    </w:p>
    <w:p w:rsidR="000F11E2" w:rsidRDefault="000F11E2">
      <w:pPr>
        <w:pStyle w:val="SakregisterKU"/>
        <w:tabs>
          <w:tab w:val="right" w:leader="dot" w:pos="5954"/>
        </w:tabs>
        <w:spacing w:before="0" w:line="240" w:lineRule="exact"/>
        <w:ind w:left="0" w:right="0"/>
        <w:rPr>
          <w:sz w:val="19"/>
        </w:rPr>
      </w:pPr>
      <w:r>
        <w:rPr>
          <w:sz w:val="19"/>
        </w:rPr>
        <w:t>ASSI i Karlsborg, avveckling av en pappersmaskin vid</w:t>
      </w:r>
      <w:r>
        <w:rPr>
          <w:sz w:val="19"/>
        </w:rPr>
        <w:tab/>
        <w:t>1991/92:30 s. 70</w:t>
      </w:r>
    </w:p>
    <w:p w:rsidR="000F11E2" w:rsidRDefault="000F11E2">
      <w:pPr>
        <w:pStyle w:val="SakregisterKU"/>
        <w:tabs>
          <w:tab w:val="right" w:leader="dot" w:pos="5954"/>
        </w:tabs>
        <w:spacing w:before="0" w:line="240" w:lineRule="exact"/>
        <w:ind w:left="0" w:right="0"/>
        <w:rPr>
          <w:sz w:val="19"/>
        </w:rPr>
      </w:pPr>
      <w:r>
        <w:rPr>
          <w:sz w:val="19"/>
        </w:rPr>
        <w:t>AssiDomän AB</w:t>
      </w:r>
    </w:p>
    <w:p w:rsidR="000F11E2" w:rsidRDefault="000F11E2">
      <w:pPr>
        <w:pStyle w:val="SakregisterKU"/>
        <w:tabs>
          <w:tab w:val="right" w:leader="dot" w:pos="5954"/>
        </w:tabs>
        <w:spacing w:before="0" w:line="240" w:lineRule="exact"/>
        <w:ind w:left="0" w:right="0"/>
        <w:rPr>
          <w:sz w:val="19"/>
        </w:rPr>
      </w:pPr>
      <w:r>
        <w:rPr>
          <w:sz w:val="19"/>
        </w:rPr>
        <w:tab/>
        <w:t>arbetsgrupp för granskning av aktietilldelningen</w:t>
      </w:r>
      <w:r>
        <w:rPr>
          <w:sz w:val="19"/>
        </w:rPr>
        <w:tab/>
        <w:t>1994/95:30 s. 164</w:t>
      </w:r>
    </w:p>
    <w:p w:rsidR="000F11E2" w:rsidRDefault="000F11E2">
      <w:pPr>
        <w:pStyle w:val="SakregisterKU"/>
        <w:tabs>
          <w:tab w:val="right" w:leader="dot" w:pos="5954"/>
        </w:tabs>
        <w:spacing w:before="0" w:line="240" w:lineRule="exact"/>
        <w:ind w:left="0" w:right="0"/>
        <w:rPr>
          <w:sz w:val="19"/>
        </w:rPr>
      </w:pPr>
      <w:r>
        <w:rPr>
          <w:sz w:val="19"/>
        </w:rPr>
        <w:tab/>
        <w:t>försäljning av statligt ägda akt</w:t>
      </w:r>
      <w:r>
        <w:rPr>
          <w:sz w:val="19"/>
        </w:rPr>
        <w:t>i</w:t>
      </w:r>
      <w:r>
        <w:rPr>
          <w:sz w:val="19"/>
        </w:rPr>
        <w:t>er</w:t>
      </w:r>
      <w:r>
        <w:rPr>
          <w:sz w:val="19"/>
        </w:rPr>
        <w:tab/>
        <w:t>1994/95:30 s. 144</w:t>
      </w:r>
    </w:p>
    <w:p w:rsidR="000F11E2" w:rsidRDefault="000F11E2">
      <w:pPr>
        <w:pStyle w:val="SakregisterKU"/>
        <w:tabs>
          <w:tab w:val="right" w:leader="dot" w:pos="5954"/>
        </w:tabs>
        <w:spacing w:before="0" w:line="240" w:lineRule="exact"/>
        <w:ind w:left="0" w:right="0"/>
        <w:rPr>
          <w:sz w:val="19"/>
        </w:rPr>
      </w:pPr>
      <w:r>
        <w:rPr>
          <w:sz w:val="19"/>
        </w:rPr>
        <w:t>Asylärenden, se Utlä</w:t>
      </w:r>
      <w:r>
        <w:rPr>
          <w:sz w:val="19"/>
        </w:rPr>
        <w:t>n</w:t>
      </w:r>
      <w:r>
        <w:rPr>
          <w:sz w:val="19"/>
        </w:rPr>
        <w:t>ningsärenden</w:t>
      </w:r>
    </w:p>
    <w:p w:rsidR="000F11E2" w:rsidRDefault="000F11E2">
      <w:pPr>
        <w:pStyle w:val="SakregisterKU"/>
        <w:tabs>
          <w:tab w:val="right" w:leader="dot" w:pos="5954"/>
        </w:tabs>
        <w:spacing w:before="0" w:line="240" w:lineRule="exact"/>
        <w:ind w:left="0" w:right="0"/>
        <w:rPr>
          <w:sz w:val="19"/>
        </w:rPr>
      </w:pPr>
      <w:r>
        <w:rPr>
          <w:sz w:val="19"/>
        </w:rPr>
        <w:t xml:space="preserve">Atle Förvaltnings AB:s köp av aktier i vissa </w:t>
      </w:r>
    </w:p>
    <w:p w:rsidR="000F11E2" w:rsidRDefault="000F11E2">
      <w:pPr>
        <w:pStyle w:val="SakregisterKU"/>
        <w:tabs>
          <w:tab w:val="right" w:leader="dot" w:pos="5954"/>
        </w:tabs>
        <w:spacing w:before="0" w:line="240" w:lineRule="exact"/>
        <w:ind w:left="0" w:right="0"/>
        <w:rPr>
          <w:sz w:val="19"/>
        </w:rPr>
      </w:pPr>
      <w:r>
        <w:rPr>
          <w:sz w:val="19"/>
        </w:rPr>
        <w:t>riskk</w:t>
      </w:r>
      <w:r>
        <w:rPr>
          <w:sz w:val="19"/>
        </w:rPr>
        <w:t>a</w:t>
      </w:r>
      <w:r>
        <w:rPr>
          <w:sz w:val="19"/>
        </w:rPr>
        <w:t>pitalbolag</w:t>
      </w:r>
      <w:r>
        <w:rPr>
          <w:sz w:val="19"/>
        </w:rPr>
        <w:tab/>
        <w:t>1995/96:30 s. 134</w:t>
      </w:r>
    </w:p>
    <w:p w:rsidR="000F11E2" w:rsidRDefault="000F11E2">
      <w:pPr>
        <w:pStyle w:val="SakregisterKU"/>
        <w:tabs>
          <w:tab w:val="right" w:leader="dot" w:pos="5954"/>
        </w:tabs>
        <w:spacing w:before="0" w:line="240" w:lineRule="exact"/>
        <w:ind w:left="0" w:right="0"/>
        <w:rPr>
          <w:sz w:val="19"/>
        </w:rPr>
      </w:pPr>
      <w:r>
        <w:rPr>
          <w:sz w:val="19"/>
        </w:rPr>
        <w:t>Automat- och roulettspel, tillsyn och kontroll av</w:t>
      </w:r>
      <w:r>
        <w:rPr>
          <w:sz w:val="19"/>
        </w:rPr>
        <w:tab/>
        <w:t>1973:20 s. 15</w:t>
      </w:r>
    </w:p>
    <w:p w:rsidR="000F11E2" w:rsidRDefault="000F11E2">
      <w:pPr>
        <w:pStyle w:val="SakregisterKU"/>
        <w:tabs>
          <w:tab w:val="right" w:leader="dot" w:pos="5954"/>
        </w:tabs>
        <w:spacing w:before="0" w:line="240" w:lineRule="exact"/>
        <w:ind w:left="0" w:right="0"/>
        <w:rPr>
          <w:sz w:val="19"/>
        </w:rPr>
      </w:pPr>
      <w:r>
        <w:rPr>
          <w:sz w:val="19"/>
        </w:rPr>
        <w:t>Avgångsvederlag till vissa direkt</w:t>
      </w:r>
      <w:r>
        <w:rPr>
          <w:sz w:val="19"/>
        </w:rPr>
        <w:t>ö</w:t>
      </w:r>
      <w:r>
        <w:rPr>
          <w:sz w:val="19"/>
        </w:rPr>
        <w:t>rer i Nordbanken</w:t>
      </w:r>
      <w:r>
        <w:rPr>
          <w:sz w:val="19"/>
        </w:rPr>
        <w:tab/>
        <w:t>1994/95:30 s. 88</w:t>
      </w:r>
    </w:p>
    <w:p w:rsidR="000F11E2" w:rsidRDefault="000F11E2">
      <w:pPr>
        <w:pStyle w:val="SakregisterKU"/>
        <w:tabs>
          <w:tab w:val="right" w:leader="dot" w:pos="5954"/>
        </w:tabs>
        <w:spacing w:before="0" w:line="240" w:lineRule="exact"/>
        <w:ind w:left="0" w:right="0"/>
        <w:rPr>
          <w:sz w:val="19"/>
        </w:rPr>
      </w:pPr>
      <w:r>
        <w:rPr>
          <w:sz w:val="19"/>
        </w:rPr>
        <w:t>Avlyssning med anledning av mo</w:t>
      </w:r>
      <w:r>
        <w:rPr>
          <w:sz w:val="19"/>
        </w:rPr>
        <w:t>r</w:t>
      </w:r>
      <w:r>
        <w:rPr>
          <w:sz w:val="19"/>
        </w:rPr>
        <w:t>det på Olof Palme</w:t>
      </w:r>
      <w:r>
        <w:rPr>
          <w:sz w:val="19"/>
        </w:rPr>
        <w:tab/>
        <w:t>1990/91:30 s. 42</w:t>
      </w:r>
    </w:p>
    <w:p w:rsidR="000F11E2" w:rsidRDefault="000F11E2">
      <w:pPr>
        <w:pStyle w:val="SakregisterKU"/>
        <w:tabs>
          <w:tab w:val="right" w:leader="dot" w:pos="5954"/>
        </w:tabs>
        <w:spacing w:before="0" w:line="240" w:lineRule="exact"/>
        <w:ind w:left="0" w:right="0"/>
        <w:rPr>
          <w:sz w:val="19"/>
        </w:rPr>
      </w:pPr>
      <w:r>
        <w:rPr>
          <w:sz w:val="19"/>
        </w:rPr>
        <w:t>Avtalsförhandlingarna på läraro</w:t>
      </w:r>
      <w:r>
        <w:rPr>
          <w:sz w:val="19"/>
        </w:rPr>
        <w:t>m</w:t>
      </w:r>
      <w:r>
        <w:rPr>
          <w:sz w:val="19"/>
        </w:rPr>
        <w:t>rådet</w:t>
      </w:r>
      <w:r>
        <w:rPr>
          <w:sz w:val="19"/>
        </w:rPr>
        <w:tab/>
        <w:t>1989/90:30 s. 63</w:t>
      </w:r>
    </w:p>
    <w:p w:rsidR="000F11E2" w:rsidRDefault="000F11E2">
      <w:pPr>
        <w:pStyle w:val="SakregisterKU"/>
        <w:tabs>
          <w:tab w:val="right" w:leader="dot" w:pos="5954"/>
        </w:tabs>
        <w:spacing w:before="0" w:line="240" w:lineRule="exact"/>
        <w:ind w:left="0" w:right="0"/>
        <w:rPr>
          <w:sz w:val="19"/>
        </w:rPr>
      </w:pPr>
      <w:r>
        <w:rPr>
          <w:sz w:val="19"/>
        </w:rPr>
        <w:t>B3LA-projektet</w:t>
      </w:r>
      <w:r>
        <w:rPr>
          <w:sz w:val="19"/>
        </w:rPr>
        <w:tab/>
        <w:t>1978/79:30 s. 27</w:t>
      </w:r>
    </w:p>
    <w:p w:rsidR="000F11E2" w:rsidRDefault="000F11E2">
      <w:pPr>
        <w:pStyle w:val="SakregisterKU"/>
        <w:tabs>
          <w:tab w:val="right" w:leader="dot" w:pos="5954"/>
        </w:tabs>
        <w:spacing w:before="0" w:line="240" w:lineRule="exact"/>
        <w:ind w:left="0" w:right="0"/>
        <w:rPr>
          <w:sz w:val="19"/>
        </w:rPr>
      </w:pPr>
      <w:r>
        <w:rPr>
          <w:sz w:val="19"/>
        </w:rPr>
        <w:t>Bai Bang, biståndsprojektet</w:t>
      </w:r>
      <w:r>
        <w:rPr>
          <w:sz w:val="19"/>
        </w:rPr>
        <w:tab/>
        <w:t>1982/83:30 s. 43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44</w:t>
      </w:r>
    </w:p>
    <w:p w:rsidR="000F11E2" w:rsidRDefault="000F11E2">
      <w:pPr>
        <w:pStyle w:val="SakregisterKU"/>
        <w:tabs>
          <w:tab w:val="right" w:leader="dot" w:pos="5954"/>
        </w:tabs>
        <w:spacing w:before="0" w:line="240" w:lineRule="exact"/>
        <w:ind w:left="0" w:right="0"/>
        <w:rPr>
          <w:sz w:val="19"/>
        </w:rPr>
      </w:pPr>
      <w:r>
        <w:rPr>
          <w:sz w:val="19"/>
        </w:rPr>
        <w:t>Bankkrisen, vissa frågor</w:t>
      </w:r>
    </w:p>
    <w:p w:rsidR="000F11E2" w:rsidRDefault="000F11E2">
      <w:pPr>
        <w:pStyle w:val="SakregisterKU"/>
        <w:tabs>
          <w:tab w:val="right" w:leader="dot" w:pos="5954"/>
        </w:tabs>
        <w:spacing w:before="0" w:line="240" w:lineRule="exact"/>
        <w:ind w:left="0" w:right="0"/>
        <w:rPr>
          <w:sz w:val="19"/>
        </w:rPr>
      </w:pPr>
      <w:r>
        <w:rPr>
          <w:sz w:val="19"/>
        </w:rPr>
        <w:tab/>
        <w:t>Fondkommissionärsfirman A</w:t>
      </w:r>
      <w:r>
        <w:rPr>
          <w:sz w:val="19"/>
        </w:rPr>
        <w:t>l</w:t>
      </w:r>
      <w:r>
        <w:rPr>
          <w:sz w:val="19"/>
        </w:rPr>
        <w:t>fred Berg</w:t>
      </w:r>
      <w:r>
        <w:rPr>
          <w:sz w:val="19"/>
        </w:rPr>
        <w:tab/>
        <w:t>1994/95:30 s. 98</w:t>
      </w:r>
    </w:p>
    <w:p w:rsidR="000F11E2" w:rsidRDefault="000F11E2">
      <w:pPr>
        <w:pStyle w:val="SakregisterKU"/>
        <w:tabs>
          <w:tab w:val="right" w:leader="dot" w:pos="5954"/>
        </w:tabs>
        <w:spacing w:before="0" w:line="240" w:lineRule="exact"/>
        <w:ind w:left="0" w:right="0"/>
        <w:rPr>
          <w:sz w:val="19"/>
        </w:rPr>
      </w:pPr>
      <w:r>
        <w:rPr>
          <w:sz w:val="19"/>
        </w:rPr>
        <w:tab/>
        <w:t>Nordbanksfrågor</w:t>
      </w:r>
      <w:r>
        <w:rPr>
          <w:sz w:val="19"/>
        </w:rPr>
        <w:tab/>
        <w:t>1994/95:30 s. 84</w:t>
      </w:r>
    </w:p>
    <w:p w:rsidR="000F11E2" w:rsidRDefault="000F11E2">
      <w:pPr>
        <w:pStyle w:val="SakregisterKU"/>
        <w:tabs>
          <w:tab w:val="right" w:leader="dot" w:pos="5954"/>
        </w:tabs>
        <w:spacing w:before="0" w:line="240" w:lineRule="exact"/>
        <w:ind w:left="0" w:right="0"/>
        <w:rPr>
          <w:sz w:val="19"/>
        </w:rPr>
      </w:pPr>
      <w:r>
        <w:rPr>
          <w:sz w:val="19"/>
        </w:rPr>
        <w:tab/>
        <w:t>Gota-koncernen, Trygg-Hansa SPP Holding</w:t>
      </w:r>
      <w:r>
        <w:rPr>
          <w:sz w:val="19"/>
        </w:rPr>
        <w:tab/>
        <w:t>1994/95:30 s. 96</w:t>
      </w:r>
    </w:p>
    <w:p w:rsidR="000F11E2" w:rsidRDefault="000F11E2">
      <w:pPr>
        <w:pStyle w:val="SakregisterKU"/>
        <w:tabs>
          <w:tab w:val="right" w:leader="dot" w:pos="5954"/>
        </w:tabs>
        <w:spacing w:before="0" w:line="240" w:lineRule="exact"/>
        <w:ind w:left="0" w:right="0"/>
        <w:rPr>
          <w:sz w:val="19"/>
        </w:rPr>
      </w:pPr>
      <w:r>
        <w:rPr>
          <w:sz w:val="19"/>
        </w:rPr>
        <w:tab/>
        <w:t>ordförande i bankrörelsen</w:t>
      </w:r>
      <w:r>
        <w:rPr>
          <w:sz w:val="19"/>
        </w:rPr>
        <w:tab/>
        <w:t>1994/95:30 s. 98</w:t>
      </w:r>
    </w:p>
    <w:p w:rsidR="000F11E2" w:rsidRDefault="000F11E2">
      <w:pPr>
        <w:pStyle w:val="SakregisterKU"/>
        <w:tabs>
          <w:tab w:val="right" w:leader="dot" w:pos="5954"/>
        </w:tabs>
        <w:spacing w:before="0" w:line="240" w:lineRule="exact"/>
        <w:ind w:left="0" w:right="0"/>
        <w:rPr>
          <w:sz w:val="19"/>
        </w:rPr>
      </w:pPr>
      <w:r>
        <w:rPr>
          <w:sz w:val="19"/>
        </w:rPr>
        <w:t xml:space="preserve">Barn- och ungdomsdelegationen, medelsutdelning </w:t>
      </w:r>
    </w:p>
    <w:p w:rsidR="000F11E2" w:rsidRDefault="000F11E2">
      <w:pPr>
        <w:pStyle w:val="SakregisterKU"/>
        <w:tabs>
          <w:tab w:val="right" w:leader="dot" w:pos="5954"/>
        </w:tabs>
        <w:spacing w:before="0" w:line="240" w:lineRule="exact"/>
        <w:ind w:left="0" w:right="0"/>
        <w:rPr>
          <w:sz w:val="19"/>
        </w:rPr>
      </w:pPr>
      <w:r>
        <w:rPr>
          <w:sz w:val="19"/>
        </w:rPr>
        <w:t>genom</w:t>
      </w:r>
      <w:r>
        <w:rPr>
          <w:sz w:val="19"/>
        </w:rPr>
        <w:tab/>
        <w:t>1991/92:30 s. 78</w:t>
      </w:r>
    </w:p>
    <w:p w:rsidR="000F11E2" w:rsidRDefault="000F11E2">
      <w:pPr>
        <w:pStyle w:val="SakregisterKU"/>
        <w:tabs>
          <w:tab w:val="right" w:leader="dot" w:pos="5954"/>
        </w:tabs>
        <w:spacing w:before="0" w:line="240" w:lineRule="exact"/>
        <w:ind w:left="0" w:right="0"/>
        <w:rPr>
          <w:sz w:val="19"/>
        </w:rPr>
      </w:pPr>
      <w:r>
        <w:rPr>
          <w:sz w:val="19"/>
        </w:rPr>
        <w:t>Basbeloppet, ändrade regler för</w:t>
      </w:r>
      <w:r>
        <w:rPr>
          <w:sz w:val="19"/>
        </w:rPr>
        <w:tab/>
        <w:t>1980/81:25 s. 52</w:t>
      </w:r>
    </w:p>
    <w:p w:rsidR="000F11E2" w:rsidRDefault="000F11E2">
      <w:pPr>
        <w:pStyle w:val="SakregisterKU"/>
        <w:tabs>
          <w:tab w:val="right" w:leader="dot" w:pos="5954"/>
        </w:tabs>
        <w:spacing w:before="0" w:line="240" w:lineRule="exact"/>
        <w:ind w:left="0" w:right="0"/>
        <w:rPr>
          <w:sz w:val="19"/>
        </w:rPr>
      </w:pPr>
      <w:r>
        <w:rPr>
          <w:sz w:val="19"/>
        </w:rPr>
        <w:t>Bastionen</w:t>
      </w:r>
      <w:r>
        <w:rPr>
          <w:sz w:val="19"/>
        </w:rPr>
        <w:tab/>
        <w:t>1981/82:35 s. 35</w:t>
      </w:r>
    </w:p>
    <w:p w:rsidR="000F11E2" w:rsidRDefault="000F11E2">
      <w:pPr>
        <w:pStyle w:val="SakregisterKU"/>
        <w:tabs>
          <w:tab w:val="right" w:leader="dot" w:pos="5954"/>
        </w:tabs>
        <w:spacing w:before="0" w:line="240" w:lineRule="exact"/>
        <w:ind w:left="0" w:right="0"/>
        <w:rPr>
          <w:sz w:val="19"/>
        </w:rPr>
      </w:pPr>
      <w:r>
        <w:rPr>
          <w:sz w:val="19"/>
        </w:rPr>
        <w:t>Begravningsplats, lagskydd av i</w:t>
      </w:r>
      <w:r>
        <w:rPr>
          <w:sz w:val="19"/>
        </w:rPr>
        <w:t>n</w:t>
      </w:r>
      <w:r>
        <w:rPr>
          <w:sz w:val="19"/>
        </w:rPr>
        <w:t>vigd</w:t>
      </w:r>
      <w:r>
        <w:rPr>
          <w:sz w:val="19"/>
        </w:rPr>
        <w:tab/>
        <w:t>1975/76:50 s. 49</w:t>
      </w:r>
    </w:p>
    <w:p w:rsidR="000F11E2" w:rsidRDefault="000F11E2">
      <w:pPr>
        <w:pStyle w:val="SakregisterKU"/>
        <w:tabs>
          <w:tab w:val="right" w:leader="dot" w:pos="5954"/>
        </w:tabs>
        <w:spacing w:before="0" w:line="240" w:lineRule="exact"/>
        <w:ind w:left="0" w:right="0"/>
        <w:rPr>
          <w:sz w:val="19"/>
        </w:rPr>
      </w:pPr>
      <w:r>
        <w:rPr>
          <w:sz w:val="19"/>
        </w:rPr>
        <w:t>Belöning, utfästelse av</w:t>
      </w:r>
      <w:r>
        <w:rPr>
          <w:sz w:val="19"/>
        </w:rPr>
        <w:tab/>
        <w:t>1987/88:40 s. 65</w:t>
      </w:r>
    </w:p>
    <w:p w:rsidR="000F11E2" w:rsidRDefault="000F11E2">
      <w:pPr>
        <w:pStyle w:val="SakregisterKU"/>
        <w:tabs>
          <w:tab w:val="right" w:leader="dot" w:pos="5954"/>
        </w:tabs>
        <w:spacing w:before="0" w:line="240" w:lineRule="exact"/>
        <w:ind w:left="0" w:right="0"/>
        <w:rPr>
          <w:sz w:val="19"/>
        </w:rPr>
      </w:pPr>
      <w:r>
        <w:rPr>
          <w:sz w:val="19"/>
        </w:rPr>
        <w:t>Bemyndigande</w:t>
      </w:r>
    </w:p>
    <w:p w:rsidR="000F11E2" w:rsidRDefault="000F11E2">
      <w:pPr>
        <w:pStyle w:val="SakregisterKU"/>
        <w:tabs>
          <w:tab w:val="right" w:leader="dot" w:pos="5954"/>
        </w:tabs>
        <w:spacing w:before="0" w:line="240" w:lineRule="exact"/>
        <w:ind w:left="0" w:right="0"/>
        <w:rPr>
          <w:sz w:val="19"/>
        </w:rPr>
      </w:pPr>
      <w:r>
        <w:rPr>
          <w:sz w:val="19"/>
        </w:rPr>
        <w:tab/>
        <w:t>inrättande av Stiftelsen framt</w:t>
      </w:r>
      <w:r>
        <w:rPr>
          <w:sz w:val="19"/>
        </w:rPr>
        <w:t>i</w:t>
      </w:r>
      <w:r>
        <w:rPr>
          <w:sz w:val="19"/>
        </w:rPr>
        <w:t>dens kultur</w:t>
      </w:r>
      <w:r>
        <w:rPr>
          <w:sz w:val="19"/>
        </w:rPr>
        <w:tab/>
        <w:t>1994/95:30 s. 216</w:t>
      </w:r>
    </w:p>
    <w:p w:rsidR="000F11E2" w:rsidRDefault="000F11E2">
      <w:pPr>
        <w:pStyle w:val="SakregisterKU"/>
        <w:tabs>
          <w:tab w:val="right" w:leader="dot" w:pos="5954"/>
        </w:tabs>
        <w:spacing w:before="0" w:line="240" w:lineRule="exact"/>
        <w:ind w:left="0" w:right="0"/>
        <w:rPr>
          <w:sz w:val="19"/>
        </w:rPr>
      </w:pPr>
      <w:r>
        <w:rPr>
          <w:sz w:val="19"/>
        </w:rPr>
        <w:tab/>
        <w:t>privatisering</w:t>
      </w:r>
      <w:r>
        <w:rPr>
          <w:sz w:val="19"/>
        </w:rPr>
        <w:tab/>
        <w:t>1993/94:30 s. 79</w:t>
      </w:r>
    </w:p>
    <w:p w:rsidR="000F11E2" w:rsidRDefault="000F11E2">
      <w:pPr>
        <w:pStyle w:val="SakregisterKU"/>
        <w:tabs>
          <w:tab w:val="right" w:leader="dot" w:pos="5954"/>
        </w:tabs>
        <w:spacing w:before="0" w:line="240" w:lineRule="exact"/>
        <w:ind w:left="0" w:right="0"/>
        <w:rPr>
          <w:sz w:val="19"/>
        </w:rPr>
      </w:pPr>
      <w:r>
        <w:rPr>
          <w:sz w:val="19"/>
        </w:rPr>
        <w:t>Bemyndiganden i normgivning</w:t>
      </w:r>
      <w:r>
        <w:rPr>
          <w:sz w:val="19"/>
        </w:rPr>
        <w:t>s</w:t>
      </w:r>
      <w:r>
        <w:rPr>
          <w:sz w:val="19"/>
        </w:rPr>
        <w:t xml:space="preserve">hänseende från </w:t>
      </w:r>
    </w:p>
    <w:p w:rsidR="000F11E2" w:rsidRDefault="000F11E2">
      <w:pPr>
        <w:pStyle w:val="SakregisterKU"/>
        <w:tabs>
          <w:tab w:val="right" w:leader="dot" w:pos="5954"/>
        </w:tabs>
        <w:spacing w:before="0" w:line="240" w:lineRule="exact"/>
        <w:ind w:left="0" w:right="0"/>
        <w:rPr>
          <w:sz w:val="19"/>
        </w:rPr>
      </w:pPr>
      <w:r>
        <w:rPr>
          <w:sz w:val="19"/>
        </w:rPr>
        <w:t>riksdagen</w:t>
      </w:r>
      <w:r>
        <w:rPr>
          <w:sz w:val="19"/>
        </w:rPr>
        <w:tab/>
        <w:t>1975/76:50 s. 39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28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24</w:t>
      </w:r>
    </w:p>
    <w:p w:rsidR="000F11E2" w:rsidRDefault="000F11E2">
      <w:pPr>
        <w:pStyle w:val="SakregisterKU"/>
        <w:tabs>
          <w:tab w:val="right" w:leader="dot" w:pos="5954"/>
        </w:tabs>
        <w:spacing w:before="0" w:line="240" w:lineRule="exact"/>
        <w:ind w:left="0" w:right="0"/>
        <w:rPr>
          <w:sz w:val="19"/>
        </w:rPr>
      </w:pPr>
      <w:r>
        <w:rPr>
          <w:sz w:val="19"/>
        </w:rPr>
        <w:t>Bengbulan, särskilda s.k. jämställ</w:t>
      </w:r>
      <w:r>
        <w:rPr>
          <w:sz w:val="19"/>
        </w:rPr>
        <w:t>d</w:t>
      </w:r>
      <w:r>
        <w:rPr>
          <w:sz w:val="19"/>
        </w:rPr>
        <w:t xml:space="preserve">hetspengar </w:t>
      </w:r>
    </w:p>
    <w:p w:rsidR="000F11E2" w:rsidRDefault="000F11E2">
      <w:pPr>
        <w:pStyle w:val="SakregisterKU"/>
        <w:tabs>
          <w:tab w:val="right" w:leader="dot" w:pos="5954"/>
        </w:tabs>
        <w:spacing w:before="0" w:line="240" w:lineRule="exact"/>
        <w:ind w:left="0" w:right="0"/>
        <w:rPr>
          <w:sz w:val="19"/>
        </w:rPr>
      </w:pPr>
      <w:r>
        <w:rPr>
          <w:sz w:val="19"/>
        </w:rPr>
        <w:t>till filmen</w:t>
      </w:r>
      <w:r>
        <w:rPr>
          <w:sz w:val="19"/>
        </w:rPr>
        <w:tab/>
        <w:t>1995/96:30 s. 143</w:t>
      </w:r>
    </w:p>
    <w:p w:rsidR="000F11E2" w:rsidRDefault="000F11E2">
      <w:pPr>
        <w:pStyle w:val="SakregisterKU"/>
        <w:tabs>
          <w:tab w:val="right" w:leader="dot" w:pos="5954"/>
        </w:tabs>
        <w:spacing w:before="0" w:line="240" w:lineRule="exact"/>
        <w:ind w:left="0" w:right="0"/>
        <w:rPr>
          <w:sz w:val="19"/>
        </w:rPr>
      </w:pPr>
      <w:r>
        <w:rPr>
          <w:sz w:val="19"/>
        </w:rPr>
        <w:t>Bensinransoneringen 1973</w:t>
      </w:r>
      <w:r>
        <w:rPr>
          <w:sz w:val="19"/>
        </w:rPr>
        <w:tab/>
        <w:t>1974:22 s. 20</w:t>
      </w:r>
    </w:p>
    <w:p w:rsidR="000F11E2" w:rsidRDefault="000F11E2">
      <w:pPr>
        <w:pStyle w:val="SakregisterKU"/>
        <w:tabs>
          <w:tab w:val="right" w:leader="dot" w:pos="5954"/>
        </w:tabs>
        <w:spacing w:before="0" w:line="240" w:lineRule="exact"/>
        <w:ind w:left="0" w:right="0"/>
        <w:rPr>
          <w:sz w:val="19"/>
        </w:rPr>
      </w:pPr>
      <w:r>
        <w:rPr>
          <w:sz w:val="19"/>
        </w:rPr>
        <w:t>Beredningen av regerings</w:t>
      </w:r>
      <w:r>
        <w:rPr>
          <w:sz w:val="19"/>
        </w:rPr>
        <w:t>ä</w:t>
      </w:r>
      <w:r>
        <w:rPr>
          <w:sz w:val="19"/>
        </w:rPr>
        <w:t>renden</w:t>
      </w:r>
      <w:r>
        <w:rPr>
          <w:sz w:val="19"/>
        </w:rPr>
        <w:tab/>
        <w:t>1977/78:35 s. 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9</w:t>
      </w:r>
    </w:p>
    <w:p w:rsidR="000F11E2" w:rsidRDefault="000F11E2">
      <w:pPr>
        <w:pStyle w:val="SakregisterKU"/>
        <w:tabs>
          <w:tab w:val="right" w:leader="dot" w:pos="5954"/>
        </w:tabs>
        <w:spacing w:before="0" w:line="240" w:lineRule="exact"/>
        <w:ind w:left="0" w:right="0"/>
        <w:rPr>
          <w:sz w:val="19"/>
        </w:rPr>
      </w:pPr>
      <w:r>
        <w:rPr>
          <w:sz w:val="19"/>
        </w:rPr>
        <w:tab/>
        <w:t>Arlandabanan</w:t>
      </w:r>
      <w:r>
        <w:rPr>
          <w:sz w:val="19"/>
        </w:rPr>
        <w:tab/>
        <w:t>1994/95:30 s. 171</w:t>
      </w:r>
    </w:p>
    <w:p w:rsidR="000F11E2" w:rsidRDefault="000F11E2">
      <w:pPr>
        <w:pStyle w:val="SakregisterKU"/>
        <w:tabs>
          <w:tab w:val="right" w:leader="dot" w:pos="5954"/>
        </w:tabs>
        <w:spacing w:before="0" w:line="240" w:lineRule="exact"/>
        <w:ind w:left="0" w:right="0"/>
        <w:rPr>
          <w:sz w:val="19"/>
        </w:rPr>
      </w:pPr>
      <w:r>
        <w:rPr>
          <w:sz w:val="19"/>
        </w:rPr>
        <w:tab/>
        <w:t>ett tredje järvägsspår över Ri</w:t>
      </w:r>
      <w:r>
        <w:rPr>
          <w:sz w:val="19"/>
        </w:rPr>
        <w:t>d</w:t>
      </w:r>
      <w:r>
        <w:rPr>
          <w:sz w:val="19"/>
        </w:rPr>
        <w:t>darholmen</w:t>
      </w:r>
      <w:r>
        <w:rPr>
          <w:sz w:val="19"/>
        </w:rPr>
        <w:tab/>
        <w:t>1995/96:30 s. 147</w:t>
      </w:r>
    </w:p>
    <w:p w:rsidR="000F11E2" w:rsidRDefault="000F11E2">
      <w:pPr>
        <w:pStyle w:val="SakregisterKU"/>
        <w:tabs>
          <w:tab w:val="right" w:leader="dot" w:pos="5954"/>
        </w:tabs>
        <w:spacing w:before="0" w:line="240" w:lineRule="exact"/>
        <w:ind w:left="0" w:right="0"/>
        <w:rPr>
          <w:sz w:val="19"/>
        </w:rPr>
      </w:pPr>
      <w:r>
        <w:rPr>
          <w:sz w:val="19"/>
        </w:rPr>
        <w:tab/>
        <w:t>högskolor i stiftelseform</w:t>
      </w:r>
      <w:r>
        <w:rPr>
          <w:sz w:val="19"/>
        </w:rPr>
        <w:tab/>
        <w:t>1993/94:30 s. 173</w:t>
      </w:r>
    </w:p>
    <w:p w:rsidR="000F11E2" w:rsidRDefault="000F11E2">
      <w:pPr>
        <w:pStyle w:val="SakregisterKU"/>
        <w:tabs>
          <w:tab w:val="right" w:leader="dot" w:pos="5954"/>
        </w:tabs>
        <w:spacing w:before="0" w:line="240" w:lineRule="exact"/>
        <w:ind w:left="0" w:right="0"/>
        <w:rPr>
          <w:sz w:val="19"/>
        </w:rPr>
      </w:pPr>
      <w:r>
        <w:rPr>
          <w:sz w:val="19"/>
        </w:rPr>
        <w:tab/>
        <w:t>kärnkraftspropositionen</w:t>
      </w:r>
      <w:r>
        <w:rPr>
          <w:sz w:val="19"/>
        </w:rPr>
        <w:tab/>
        <w:t>1997/98:25 s. 89</w:t>
      </w:r>
    </w:p>
    <w:p w:rsidR="000F11E2" w:rsidRDefault="000F11E2">
      <w:pPr>
        <w:pStyle w:val="SakregisterKU"/>
        <w:tabs>
          <w:tab w:val="right" w:leader="dot" w:pos="5954"/>
        </w:tabs>
        <w:spacing w:before="0" w:line="240" w:lineRule="exact"/>
        <w:ind w:left="0" w:right="0"/>
        <w:rPr>
          <w:sz w:val="19"/>
        </w:rPr>
      </w:pPr>
      <w:r>
        <w:rPr>
          <w:sz w:val="19"/>
        </w:rPr>
        <w:tab/>
        <w:t>skogsavverkning</w:t>
      </w:r>
      <w:r>
        <w:rPr>
          <w:sz w:val="19"/>
        </w:rPr>
        <w:tab/>
        <w:t>1997/98:25 s. 98</w:t>
      </w:r>
    </w:p>
    <w:p w:rsidR="000F11E2" w:rsidRDefault="000F11E2">
      <w:pPr>
        <w:pStyle w:val="SakregisterKU"/>
        <w:tabs>
          <w:tab w:val="right" w:leader="dot" w:pos="5954"/>
        </w:tabs>
        <w:spacing w:before="0" w:line="240" w:lineRule="exact"/>
        <w:ind w:left="0" w:right="0"/>
        <w:rPr>
          <w:sz w:val="19"/>
        </w:rPr>
      </w:pPr>
      <w:r>
        <w:rPr>
          <w:sz w:val="19"/>
        </w:rPr>
        <w:tab/>
        <w:t>tandvårdstaxa</w:t>
      </w:r>
      <w:r>
        <w:rPr>
          <w:sz w:val="19"/>
        </w:rPr>
        <w:tab/>
        <w:t>1997/98:25 s. 94</w:t>
      </w:r>
    </w:p>
    <w:p w:rsidR="000F11E2" w:rsidRDefault="000F11E2">
      <w:pPr>
        <w:pStyle w:val="SakregisterKU"/>
        <w:tabs>
          <w:tab w:val="right" w:leader="dot" w:pos="5954"/>
        </w:tabs>
        <w:spacing w:before="0" w:line="240" w:lineRule="exact"/>
        <w:ind w:left="0" w:right="0"/>
        <w:rPr>
          <w:sz w:val="19"/>
        </w:rPr>
      </w:pPr>
      <w:r>
        <w:rPr>
          <w:sz w:val="19"/>
        </w:rPr>
        <w:t>Berglingfallet, regeringens befat</w:t>
      </w:r>
      <w:r>
        <w:rPr>
          <w:sz w:val="19"/>
        </w:rPr>
        <w:t>t</w:t>
      </w:r>
      <w:r>
        <w:rPr>
          <w:sz w:val="19"/>
        </w:rPr>
        <w:t>ning med</w:t>
      </w:r>
      <w:r>
        <w:rPr>
          <w:sz w:val="19"/>
        </w:rPr>
        <w:tab/>
        <w:t>1987/88:40 s. 43</w:t>
      </w:r>
    </w:p>
    <w:p w:rsidR="000F11E2" w:rsidRDefault="000F11E2">
      <w:pPr>
        <w:pStyle w:val="SakregisterKU"/>
        <w:tabs>
          <w:tab w:val="right" w:leader="dot" w:pos="5954"/>
        </w:tabs>
        <w:spacing w:before="0" w:line="240" w:lineRule="exact"/>
        <w:ind w:left="0" w:right="0"/>
        <w:rPr>
          <w:sz w:val="19"/>
        </w:rPr>
      </w:pPr>
      <w:r>
        <w:rPr>
          <w:sz w:val="19"/>
        </w:rPr>
        <w:t>Beskattning av aktievinster, befrie</w:t>
      </w:r>
      <w:r>
        <w:rPr>
          <w:sz w:val="19"/>
        </w:rPr>
        <w:t>l</w:t>
      </w:r>
      <w:r>
        <w:rPr>
          <w:sz w:val="19"/>
        </w:rPr>
        <w:t>se från</w:t>
      </w:r>
      <w:r>
        <w:rPr>
          <w:sz w:val="19"/>
        </w:rPr>
        <w:tab/>
        <w:t>1973:20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1974:22 s. 27</w:t>
      </w:r>
    </w:p>
    <w:p w:rsidR="000F11E2" w:rsidRDefault="000F11E2">
      <w:pPr>
        <w:pStyle w:val="SakregisterKU"/>
        <w:tabs>
          <w:tab w:val="right" w:leader="dot" w:pos="5954"/>
        </w:tabs>
        <w:spacing w:before="0" w:line="240" w:lineRule="exact"/>
        <w:ind w:left="0" w:right="0"/>
        <w:rPr>
          <w:sz w:val="19"/>
        </w:rPr>
      </w:pPr>
      <w:r>
        <w:rPr>
          <w:sz w:val="19"/>
        </w:rPr>
        <w:t xml:space="preserve">Beslutsbefogenhet för överdirektören vid </w:t>
      </w:r>
    </w:p>
    <w:p w:rsidR="000F11E2" w:rsidRDefault="000F11E2">
      <w:pPr>
        <w:pStyle w:val="SakregisterKU"/>
        <w:tabs>
          <w:tab w:val="right" w:leader="dot" w:pos="5954"/>
        </w:tabs>
        <w:spacing w:before="0" w:line="240" w:lineRule="exact"/>
        <w:ind w:left="0" w:right="0"/>
        <w:rPr>
          <w:sz w:val="19"/>
        </w:rPr>
      </w:pPr>
      <w:r>
        <w:rPr>
          <w:sz w:val="19"/>
        </w:rPr>
        <w:t>Statens i</w:t>
      </w:r>
      <w:r>
        <w:rPr>
          <w:sz w:val="19"/>
        </w:rPr>
        <w:t>n</w:t>
      </w:r>
      <w:r>
        <w:rPr>
          <w:sz w:val="19"/>
        </w:rPr>
        <w:t>vandrarverk</w:t>
      </w:r>
      <w:r>
        <w:rPr>
          <w:sz w:val="19"/>
        </w:rPr>
        <w:tab/>
        <w:t>1994/95:30 s. 221</w:t>
      </w:r>
    </w:p>
    <w:p w:rsidR="000F11E2" w:rsidRDefault="000F11E2">
      <w:pPr>
        <w:pStyle w:val="SakregisterKU"/>
        <w:tabs>
          <w:tab w:val="right" w:leader="dot" w:pos="5954"/>
        </w:tabs>
        <w:spacing w:before="0" w:line="240" w:lineRule="exact"/>
        <w:ind w:left="0" w:right="0"/>
        <w:rPr>
          <w:sz w:val="19"/>
        </w:rPr>
      </w:pPr>
      <w:r>
        <w:rPr>
          <w:sz w:val="19"/>
        </w:rPr>
        <w:t xml:space="preserve">Beslutsform vid medelsutdelning till </w:t>
      </w:r>
    </w:p>
    <w:p w:rsidR="000F11E2" w:rsidRDefault="000F11E2">
      <w:pPr>
        <w:pStyle w:val="SakregisterKU"/>
        <w:tabs>
          <w:tab w:val="right" w:leader="dot" w:pos="5954"/>
        </w:tabs>
        <w:spacing w:before="0" w:line="240" w:lineRule="exact"/>
        <w:ind w:left="0" w:right="0"/>
        <w:rPr>
          <w:sz w:val="19"/>
        </w:rPr>
      </w:pPr>
      <w:r>
        <w:rPr>
          <w:sz w:val="19"/>
        </w:rPr>
        <w:t>särskilda jämställdhetsåtgä</w:t>
      </w:r>
      <w:r>
        <w:rPr>
          <w:sz w:val="19"/>
        </w:rPr>
        <w:t>r</w:t>
      </w:r>
      <w:r>
        <w:rPr>
          <w:sz w:val="19"/>
        </w:rPr>
        <w:t>der</w:t>
      </w:r>
      <w:r>
        <w:rPr>
          <w:sz w:val="19"/>
        </w:rPr>
        <w:tab/>
        <w:t>1991/92:30 s. 78</w:t>
      </w:r>
    </w:p>
    <w:p w:rsidR="000F11E2" w:rsidRDefault="000F11E2">
      <w:pPr>
        <w:pStyle w:val="SakregisterKU"/>
        <w:tabs>
          <w:tab w:val="right" w:leader="dot" w:pos="5954"/>
        </w:tabs>
        <w:spacing w:before="0" w:line="240" w:lineRule="exact"/>
        <w:ind w:left="0" w:right="0"/>
        <w:rPr>
          <w:sz w:val="19"/>
        </w:rPr>
      </w:pPr>
      <w:r>
        <w:rPr>
          <w:sz w:val="19"/>
        </w:rPr>
        <w:t>Beslutsformer i regeringen</w:t>
      </w:r>
      <w:r>
        <w:rPr>
          <w:sz w:val="19"/>
        </w:rPr>
        <w:tab/>
        <w:t>1980/81:25 s. 4</w:t>
      </w:r>
    </w:p>
    <w:p w:rsidR="000F11E2" w:rsidRDefault="000F11E2">
      <w:pPr>
        <w:pStyle w:val="SakregisterKU"/>
        <w:tabs>
          <w:tab w:val="right" w:leader="dot" w:pos="5954"/>
        </w:tabs>
        <w:spacing w:before="0" w:line="240" w:lineRule="exact"/>
        <w:ind w:left="0" w:right="0"/>
        <w:rPr>
          <w:sz w:val="19"/>
        </w:rPr>
      </w:pPr>
      <w:r>
        <w:rPr>
          <w:sz w:val="19"/>
        </w:rPr>
        <w:t>Beslutsmotiveringar, al</w:t>
      </w:r>
      <w:r>
        <w:rPr>
          <w:sz w:val="19"/>
        </w:rPr>
        <w:t>l</w:t>
      </w:r>
      <w:r>
        <w:rPr>
          <w:sz w:val="19"/>
        </w:rPr>
        <w:t>mänt hållna</w:t>
      </w:r>
      <w:r>
        <w:rPr>
          <w:sz w:val="19"/>
        </w:rPr>
        <w:tab/>
        <w:t>1990/91:30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24</w:t>
      </w:r>
    </w:p>
    <w:p w:rsidR="000F11E2" w:rsidRDefault="000F11E2">
      <w:pPr>
        <w:pStyle w:val="SakregisterKU"/>
        <w:tabs>
          <w:tab w:val="right" w:leader="dot" w:pos="5954"/>
        </w:tabs>
        <w:spacing w:before="0" w:line="240" w:lineRule="exact"/>
        <w:ind w:left="0" w:right="0"/>
        <w:rPr>
          <w:sz w:val="19"/>
        </w:rPr>
      </w:pPr>
      <w:r>
        <w:rPr>
          <w:sz w:val="19"/>
        </w:rPr>
        <w:t>Besvärsrätt för organisati</w:t>
      </w:r>
      <w:r>
        <w:rPr>
          <w:sz w:val="19"/>
        </w:rPr>
        <w:t>o</w:t>
      </w:r>
      <w:r>
        <w:rPr>
          <w:sz w:val="19"/>
        </w:rPr>
        <w:t>ner</w:t>
      </w:r>
      <w:r>
        <w:rPr>
          <w:sz w:val="19"/>
        </w:rPr>
        <w:tab/>
        <w:t>1972:26 s. 9</w:t>
      </w:r>
    </w:p>
    <w:p w:rsidR="000F11E2" w:rsidRDefault="000F11E2">
      <w:pPr>
        <w:pStyle w:val="SakregisterKU"/>
        <w:tabs>
          <w:tab w:val="right" w:leader="dot" w:pos="5954"/>
        </w:tabs>
        <w:spacing w:before="0" w:line="240" w:lineRule="exact"/>
        <w:ind w:left="0" w:right="0"/>
        <w:rPr>
          <w:sz w:val="19"/>
        </w:rPr>
      </w:pPr>
      <w:r>
        <w:rPr>
          <w:sz w:val="19"/>
        </w:rPr>
        <w:t>Besvärsärenden, regeringens han</w:t>
      </w:r>
      <w:r>
        <w:rPr>
          <w:sz w:val="19"/>
        </w:rPr>
        <w:t>d</w:t>
      </w:r>
      <w:r>
        <w:rPr>
          <w:sz w:val="19"/>
        </w:rPr>
        <w:t>läggning av</w:t>
      </w:r>
      <w:r>
        <w:rPr>
          <w:sz w:val="19"/>
        </w:rPr>
        <w:tab/>
        <w:t>1974:22 s. 31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33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14</w:t>
      </w:r>
    </w:p>
    <w:p w:rsidR="000F11E2" w:rsidRDefault="000F11E2">
      <w:pPr>
        <w:pStyle w:val="SakregisterKU"/>
        <w:tabs>
          <w:tab w:val="right" w:leader="dot" w:pos="5954"/>
        </w:tabs>
        <w:spacing w:before="0" w:line="240" w:lineRule="exact"/>
        <w:ind w:left="0" w:right="0"/>
        <w:rPr>
          <w:sz w:val="19"/>
        </w:rPr>
      </w:pPr>
      <w:r>
        <w:rPr>
          <w:sz w:val="19"/>
        </w:rPr>
        <w:t xml:space="preserve">Besvärsärendenas omfattning och utvecklingen </w:t>
      </w:r>
    </w:p>
    <w:p w:rsidR="000F11E2" w:rsidRDefault="000F11E2">
      <w:pPr>
        <w:pStyle w:val="SakregisterKU"/>
        <w:tabs>
          <w:tab w:val="right" w:leader="dot" w:pos="5954"/>
        </w:tabs>
        <w:spacing w:before="0" w:line="240" w:lineRule="exact"/>
        <w:ind w:left="0" w:right="0"/>
        <w:rPr>
          <w:sz w:val="19"/>
        </w:rPr>
      </w:pPr>
      <w:r>
        <w:rPr>
          <w:sz w:val="19"/>
        </w:rPr>
        <w:t>av antalet ärenden</w:t>
      </w:r>
      <w:r>
        <w:rPr>
          <w:sz w:val="19"/>
        </w:rPr>
        <w:tab/>
        <w:t>1975/76:50 s. 74</w:t>
      </w:r>
    </w:p>
    <w:p w:rsidR="000F11E2" w:rsidRDefault="000F11E2">
      <w:pPr>
        <w:pStyle w:val="SakregisterKU"/>
        <w:tabs>
          <w:tab w:val="right" w:leader="dot" w:pos="5954"/>
        </w:tabs>
        <w:spacing w:before="0" w:line="240" w:lineRule="exact"/>
        <w:ind w:left="0" w:right="0"/>
        <w:rPr>
          <w:sz w:val="19"/>
        </w:rPr>
      </w:pPr>
      <w:r>
        <w:rPr>
          <w:sz w:val="19"/>
        </w:rPr>
        <w:t>Betygssystemet för grundskola och gymnasium</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Bevakningstjänster i Stockholms tunnelbana,</w:t>
      </w:r>
    </w:p>
    <w:p w:rsidR="000F11E2" w:rsidRDefault="000F11E2">
      <w:pPr>
        <w:pStyle w:val="SakregisterKU"/>
        <w:tabs>
          <w:tab w:val="right" w:leader="dot" w:pos="5954"/>
        </w:tabs>
        <w:spacing w:before="0" w:line="240" w:lineRule="exact"/>
        <w:ind w:left="0" w:right="0"/>
        <w:rPr>
          <w:sz w:val="19"/>
        </w:rPr>
      </w:pPr>
      <w:r>
        <w:rPr>
          <w:sz w:val="19"/>
        </w:rPr>
        <w:t xml:space="preserve"> up</w:t>
      </w:r>
      <w:r>
        <w:rPr>
          <w:sz w:val="19"/>
        </w:rPr>
        <w:t>p</w:t>
      </w:r>
      <w:r>
        <w:rPr>
          <w:sz w:val="19"/>
        </w:rPr>
        <w:t>handling av</w:t>
      </w:r>
      <w:r>
        <w:rPr>
          <w:sz w:val="19"/>
        </w:rPr>
        <w:tab/>
        <w:t>1987/88:40 s. 65</w:t>
      </w:r>
    </w:p>
    <w:p w:rsidR="000F11E2" w:rsidRDefault="000F11E2">
      <w:pPr>
        <w:pStyle w:val="SakregisterKU"/>
        <w:tabs>
          <w:tab w:val="right" w:leader="dot" w:pos="5954"/>
        </w:tabs>
        <w:spacing w:before="0" w:line="240" w:lineRule="exact"/>
        <w:ind w:left="0" w:right="0"/>
        <w:rPr>
          <w:sz w:val="19"/>
        </w:rPr>
      </w:pPr>
      <w:r>
        <w:rPr>
          <w:sz w:val="19"/>
        </w:rPr>
        <w:t xml:space="preserve">Bibelkommissionen, flyttning av från </w:t>
      </w:r>
    </w:p>
    <w:p w:rsidR="000F11E2" w:rsidRDefault="000F11E2">
      <w:pPr>
        <w:pStyle w:val="SakregisterKU"/>
        <w:tabs>
          <w:tab w:val="right" w:leader="dot" w:pos="5954"/>
        </w:tabs>
        <w:spacing w:before="0" w:line="240" w:lineRule="exact"/>
        <w:ind w:left="0" w:right="0"/>
        <w:rPr>
          <w:sz w:val="19"/>
        </w:rPr>
      </w:pPr>
      <w:r>
        <w:rPr>
          <w:sz w:val="19"/>
        </w:rPr>
        <w:t>Utbildningsdepartementet till Civildepa</w:t>
      </w:r>
      <w:r>
        <w:rPr>
          <w:sz w:val="19"/>
        </w:rPr>
        <w:t>r</w:t>
      </w:r>
      <w:r>
        <w:rPr>
          <w:sz w:val="19"/>
        </w:rPr>
        <w:t>tementet</w:t>
      </w:r>
      <w:r>
        <w:rPr>
          <w:sz w:val="19"/>
        </w:rPr>
        <w:tab/>
        <w:t>1983/84:30 s. 44</w:t>
      </w:r>
    </w:p>
    <w:p w:rsidR="000F11E2" w:rsidRDefault="000F11E2">
      <w:pPr>
        <w:pStyle w:val="SakregisterKU"/>
        <w:tabs>
          <w:tab w:val="right" w:leader="dot" w:pos="5954"/>
        </w:tabs>
        <w:spacing w:before="0" w:line="240" w:lineRule="exact"/>
        <w:ind w:left="0" w:right="0"/>
        <w:rPr>
          <w:sz w:val="19"/>
        </w:rPr>
      </w:pPr>
      <w:r>
        <w:rPr>
          <w:sz w:val="19"/>
        </w:rPr>
        <w:t>Bibliotekspersonal, utbil</w:t>
      </w:r>
      <w:r>
        <w:rPr>
          <w:sz w:val="19"/>
        </w:rPr>
        <w:t>d</w:t>
      </w:r>
      <w:r>
        <w:rPr>
          <w:sz w:val="19"/>
        </w:rPr>
        <w:t>ningen av</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Bildtaffären (Carl Bildts resa till USA våren 1983)</w:t>
      </w:r>
      <w:r>
        <w:rPr>
          <w:sz w:val="19"/>
        </w:rPr>
        <w:tab/>
        <w:t>1983/84:30 s. 29</w:t>
      </w:r>
    </w:p>
    <w:p w:rsidR="000F11E2" w:rsidRDefault="000F11E2">
      <w:pPr>
        <w:pStyle w:val="SakregisterKU"/>
        <w:tabs>
          <w:tab w:val="right" w:leader="dot" w:pos="5954"/>
        </w:tabs>
        <w:spacing w:before="0" w:line="240" w:lineRule="exact"/>
        <w:ind w:left="0" w:right="0"/>
        <w:rPr>
          <w:sz w:val="19"/>
        </w:rPr>
      </w:pPr>
      <w:r>
        <w:rPr>
          <w:sz w:val="19"/>
        </w:rPr>
        <w:t>Bilindustrin, regeringens kontakter med</w:t>
      </w:r>
      <w:r>
        <w:rPr>
          <w:sz w:val="19"/>
        </w:rPr>
        <w:tab/>
        <w:t>1994/95:30 s. 137</w:t>
      </w:r>
    </w:p>
    <w:p w:rsidR="000F11E2" w:rsidRDefault="000F11E2">
      <w:pPr>
        <w:pStyle w:val="SakregisterKU"/>
        <w:tabs>
          <w:tab w:val="right" w:leader="dot" w:pos="5954"/>
        </w:tabs>
        <w:spacing w:before="0" w:line="240" w:lineRule="exact"/>
        <w:ind w:left="0" w:right="0"/>
        <w:rPr>
          <w:sz w:val="19"/>
        </w:rPr>
      </w:pPr>
      <w:r>
        <w:rPr>
          <w:sz w:val="19"/>
        </w:rPr>
        <w:t>Bistånd till</w:t>
      </w:r>
    </w:p>
    <w:p w:rsidR="000F11E2" w:rsidRDefault="000F11E2">
      <w:pPr>
        <w:pStyle w:val="SakregisterKU"/>
        <w:tabs>
          <w:tab w:val="right" w:leader="dot" w:pos="5954"/>
        </w:tabs>
        <w:spacing w:before="0" w:line="240" w:lineRule="exact"/>
        <w:ind w:left="0" w:right="0"/>
        <w:rPr>
          <w:sz w:val="19"/>
        </w:rPr>
      </w:pPr>
      <w:r>
        <w:rPr>
          <w:sz w:val="19"/>
        </w:rPr>
        <w:tab/>
        <w:t>Angola</w:t>
      </w:r>
      <w:r>
        <w:rPr>
          <w:sz w:val="19"/>
        </w:rPr>
        <w:tab/>
        <w:t>1975/76:50 s. 37</w:t>
      </w:r>
    </w:p>
    <w:p w:rsidR="000F11E2" w:rsidRDefault="000F11E2">
      <w:pPr>
        <w:pStyle w:val="SakregisterKU"/>
        <w:tabs>
          <w:tab w:val="right" w:leader="dot" w:pos="5954"/>
        </w:tabs>
        <w:spacing w:before="0" w:line="240" w:lineRule="exact"/>
        <w:ind w:left="0" w:right="0"/>
        <w:rPr>
          <w:sz w:val="19"/>
        </w:rPr>
      </w:pPr>
      <w:r>
        <w:rPr>
          <w:sz w:val="19"/>
        </w:rPr>
        <w:tab/>
        <w:t>Estland</w:t>
      </w:r>
      <w:r>
        <w:rPr>
          <w:sz w:val="19"/>
        </w:rPr>
        <w:tab/>
        <w:t>1991/92:30 s. 49</w:t>
      </w:r>
    </w:p>
    <w:p w:rsidR="000F11E2" w:rsidRDefault="000F11E2">
      <w:pPr>
        <w:pStyle w:val="SakregisterKU"/>
        <w:tabs>
          <w:tab w:val="right" w:leader="dot" w:pos="5954"/>
        </w:tabs>
        <w:spacing w:before="0" w:line="240" w:lineRule="exact"/>
        <w:ind w:left="0" w:right="0"/>
        <w:rPr>
          <w:sz w:val="19"/>
        </w:rPr>
      </w:pPr>
      <w:r>
        <w:rPr>
          <w:sz w:val="19"/>
        </w:rPr>
        <w:tab/>
        <w:t>Indonesien</w:t>
      </w:r>
      <w:r>
        <w:rPr>
          <w:sz w:val="19"/>
        </w:rPr>
        <w:tab/>
        <w:t>1987/88:40 s. 64</w:t>
      </w:r>
    </w:p>
    <w:p w:rsidR="000F11E2" w:rsidRDefault="000F11E2">
      <w:pPr>
        <w:pStyle w:val="SakregisterKU"/>
        <w:tabs>
          <w:tab w:val="right" w:leader="dot" w:pos="5954"/>
        </w:tabs>
        <w:spacing w:before="0" w:line="240" w:lineRule="exact"/>
        <w:ind w:left="0" w:right="0"/>
        <w:rPr>
          <w:sz w:val="19"/>
        </w:rPr>
      </w:pPr>
      <w:r>
        <w:rPr>
          <w:sz w:val="19"/>
        </w:rPr>
        <w:tab/>
        <w:t>kampen mot apartheid</w:t>
      </w:r>
      <w:r>
        <w:rPr>
          <w:sz w:val="19"/>
        </w:rPr>
        <w:tab/>
        <w:t>1997/98:25 s. 159</w:t>
      </w:r>
    </w:p>
    <w:p w:rsidR="000F11E2" w:rsidRDefault="000F11E2">
      <w:pPr>
        <w:pStyle w:val="SakregisterKU"/>
        <w:tabs>
          <w:tab w:val="right" w:leader="dot" w:pos="5954"/>
        </w:tabs>
        <w:spacing w:before="0" w:line="240" w:lineRule="exact"/>
        <w:ind w:left="0" w:right="0"/>
        <w:rPr>
          <w:sz w:val="19"/>
        </w:rPr>
      </w:pPr>
      <w:r>
        <w:rPr>
          <w:sz w:val="19"/>
        </w:rPr>
        <w:tab/>
        <w:t>Kuba och Vietnam</w:t>
      </w:r>
      <w:r>
        <w:rPr>
          <w:sz w:val="19"/>
        </w:rPr>
        <w:tab/>
        <w:t>1996/97:25 s. 81</w:t>
      </w:r>
    </w:p>
    <w:p w:rsidR="000F11E2" w:rsidRDefault="000F11E2">
      <w:pPr>
        <w:pStyle w:val="SakregisterKU"/>
        <w:tabs>
          <w:tab w:val="right" w:leader="dot" w:pos="5954"/>
        </w:tabs>
        <w:spacing w:before="0" w:line="240" w:lineRule="exact"/>
        <w:ind w:left="0" w:right="0"/>
        <w:rPr>
          <w:sz w:val="19"/>
        </w:rPr>
      </w:pPr>
      <w:r>
        <w:rPr>
          <w:sz w:val="19"/>
        </w:rPr>
        <w:tab/>
        <w:t>Sri Lanka (Kotmalepr</w:t>
      </w:r>
      <w:r>
        <w:rPr>
          <w:sz w:val="19"/>
        </w:rPr>
        <w:t>o</w:t>
      </w:r>
      <w:r>
        <w:rPr>
          <w:sz w:val="19"/>
        </w:rPr>
        <w:t>jektet)</w:t>
      </w:r>
      <w:r>
        <w:rPr>
          <w:sz w:val="19"/>
        </w:rPr>
        <w:tab/>
        <w:t>1981/82:35 s. 25</w:t>
      </w:r>
    </w:p>
    <w:p w:rsidR="000F11E2" w:rsidRDefault="000F11E2">
      <w:pPr>
        <w:pStyle w:val="SakregisterKU"/>
        <w:tabs>
          <w:tab w:val="right" w:leader="dot" w:pos="5954"/>
        </w:tabs>
        <w:spacing w:before="0" w:line="240" w:lineRule="exact"/>
        <w:ind w:left="0" w:right="0"/>
        <w:rPr>
          <w:sz w:val="19"/>
        </w:rPr>
      </w:pPr>
      <w:r>
        <w:rPr>
          <w:sz w:val="19"/>
        </w:rPr>
        <w:tab/>
        <w:t>vissa radarinstallationer</w:t>
      </w:r>
      <w:r>
        <w:rPr>
          <w:sz w:val="19"/>
        </w:rPr>
        <w:tab/>
        <w:t>1996/97:25 s. 111</w:t>
      </w:r>
    </w:p>
    <w:p w:rsidR="000F11E2" w:rsidRDefault="000F11E2">
      <w:pPr>
        <w:pStyle w:val="SakregisterKU"/>
        <w:tabs>
          <w:tab w:val="right" w:leader="dot" w:pos="5954"/>
        </w:tabs>
        <w:spacing w:before="0" w:line="240" w:lineRule="exact"/>
        <w:ind w:left="0" w:right="0"/>
        <w:rPr>
          <w:sz w:val="19"/>
        </w:rPr>
      </w:pPr>
      <w:r>
        <w:rPr>
          <w:sz w:val="19"/>
        </w:rPr>
        <w:tab/>
        <w:t>Zimbabwe-Rhodesia, befriels</w:t>
      </w:r>
      <w:r>
        <w:rPr>
          <w:sz w:val="19"/>
        </w:rPr>
        <w:t>e</w:t>
      </w:r>
      <w:r>
        <w:rPr>
          <w:sz w:val="19"/>
        </w:rPr>
        <w:t>rörelse i</w:t>
      </w:r>
      <w:r>
        <w:rPr>
          <w:sz w:val="19"/>
        </w:rPr>
        <w:tab/>
        <w:t>1979/80:50 s. 34</w:t>
      </w:r>
    </w:p>
    <w:p w:rsidR="000F11E2" w:rsidRDefault="000F11E2">
      <w:pPr>
        <w:pStyle w:val="SakregisterKU"/>
        <w:tabs>
          <w:tab w:val="right" w:leader="dot" w:pos="5954"/>
        </w:tabs>
        <w:spacing w:before="0" w:line="240" w:lineRule="exact"/>
        <w:ind w:left="0" w:right="0"/>
        <w:rPr>
          <w:sz w:val="19"/>
        </w:rPr>
      </w:pPr>
      <w:r>
        <w:rPr>
          <w:sz w:val="19"/>
        </w:rPr>
        <w:t>Biståndsavtal, befogenhet att u</w:t>
      </w:r>
      <w:r>
        <w:rPr>
          <w:sz w:val="19"/>
        </w:rPr>
        <w:t>n</w:t>
      </w:r>
      <w:r>
        <w:rPr>
          <w:sz w:val="19"/>
        </w:rPr>
        <w:t>derteckna vissa</w:t>
      </w:r>
      <w:r>
        <w:rPr>
          <w:sz w:val="19"/>
        </w:rPr>
        <w:tab/>
        <w:t>1994/95:30 s. 255</w:t>
      </w:r>
    </w:p>
    <w:p w:rsidR="000F11E2" w:rsidRDefault="000F11E2">
      <w:pPr>
        <w:pStyle w:val="SakregisterKU"/>
        <w:tabs>
          <w:tab w:val="right" w:leader="dot" w:pos="5954"/>
        </w:tabs>
        <w:spacing w:before="0" w:line="240" w:lineRule="exact"/>
        <w:ind w:left="0" w:right="0"/>
        <w:rPr>
          <w:sz w:val="19"/>
        </w:rPr>
      </w:pPr>
      <w:r>
        <w:rPr>
          <w:sz w:val="19"/>
        </w:rPr>
        <w:t>Biståndsfrågor</w:t>
      </w:r>
      <w:r>
        <w:rPr>
          <w:sz w:val="19"/>
        </w:rPr>
        <w:tab/>
        <w:t>1991/92:30 s. 77</w:t>
      </w:r>
    </w:p>
    <w:p w:rsidR="000F11E2" w:rsidRDefault="000F11E2">
      <w:pPr>
        <w:pStyle w:val="SakregisterKU"/>
        <w:tabs>
          <w:tab w:val="right" w:leader="dot" w:pos="5954"/>
        </w:tabs>
        <w:spacing w:before="0" w:line="240" w:lineRule="exact"/>
        <w:ind w:left="0" w:right="0"/>
        <w:rPr>
          <w:sz w:val="19"/>
        </w:rPr>
      </w:pPr>
      <w:r>
        <w:rPr>
          <w:sz w:val="19"/>
        </w:rPr>
        <w:t>Biståndskontorschef, uts</w:t>
      </w:r>
      <w:r>
        <w:rPr>
          <w:sz w:val="19"/>
        </w:rPr>
        <w:t>e</w:t>
      </w:r>
      <w:r>
        <w:rPr>
          <w:sz w:val="19"/>
        </w:rPr>
        <w:t>ende av</w:t>
      </w:r>
      <w:r>
        <w:rPr>
          <w:sz w:val="19"/>
        </w:rPr>
        <w:tab/>
        <w:t>1993/94:30 s. 149</w:t>
      </w:r>
    </w:p>
    <w:p w:rsidR="000F11E2" w:rsidRDefault="000F11E2">
      <w:pPr>
        <w:pStyle w:val="SakregisterKU"/>
        <w:tabs>
          <w:tab w:val="right" w:leader="dot" w:pos="5954"/>
        </w:tabs>
        <w:spacing w:before="0" w:line="240" w:lineRule="exact"/>
        <w:ind w:left="0" w:right="0"/>
        <w:rPr>
          <w:sz w:val="19"/>
        </w:rPr>
      </w:pPr>
      <w:r>
        <w:rPr>
          <w:sz w:val="19"/>
        </w:rPr>
        <w:t>Biståndsprojektet Bai Bang</w:t>
      </w:r>
      <w:r>
        <w:rPr>
          <w:sz w:val="19"/>
        </w:rPr>
        <w:tab/>
        <w:t>1982/83:30 s. 43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44</w:t>
      </w:r>
    </w:p>
    <w:p w:rsidR="000F11E2" w:rsidRDefault="000F11E2">
      <w:pPr>
        <w:pStyle w:val="SakregisterKU"/>
        <w:tabs>
          <w:tab w:val="right" w:leader="dot" w:pos="5954"/>
        </w:tabs>
        <w:spacing w:before="0" w:line="240" w:lineRule="exact"/>
        <w:ind w:left="0" w:right="0"/>
        <w:rPr>
          <w:sz w:val="19"/>
        </w:rPr>
      </w:pPr>
      <w:r>
        <w:rPr>
          <w:sz w:val="19"/>
        </w:rPr>
        <w:t>Biståndsverksamheten, pl</w:t>
      </w:r>
      <w:r>
        <w:rPr>
          <w:sz w:val="19"/>
        </w:rPr>
        <w:t>a</w:t>
      </w:r>
      <w:r>
        <w:rPr>
          <w:sz w:val="19"/>
        </w:rPr>
        <w:t>ner för</w:t>
      </w:r>
      <w:r>
        <w:rPr>
          <w:sz w:val="19"/>
        </w:rPr>
        <w:tab/>
        <w:t>1975:12 s. 10</w:t>
      </w:r>
    </w:p>
    <w:p w:rsidR="000F11E2" w:rsidRDefault="000F11E2">
      <w:pPr>
        <w:pStyle w:val="SakregisterKU"/>
        <w:tabs>
          <w:tab w:val="right" w:leader="dot" w:pos="5954"/>
        </w:tabs>
        <w:spacing w:before="0" w:line="240" w:lineRule="exact"/>
        <w:ind w:left="0" w:right="0"/>
        <w:rPr>
          <w:sz w:val="19"/>
        </w:rPr>
      </w:pPr>
      <w:r>
        <w:rPr>
          <w:sz w:val="19"/>
        </w:rPr>
        <w:t>BITS, svensk hjälp till skogsindus</w:t>
      </w:r>
      <w:r>
        <w:rPr>
          <w:sz w:val="19"/>
        </w:rPr>
        <w:t>t</w:t>
      </w:r>
      <w:r>
        <w:rPr>
          <w:sz w:val="19"/>
        </w:rPr>
        <w:t>rin m.m. i Polen</w:t>
      </w:r>
      <w:r>
        <w:rPr>
          <w:sz w:val="19"/>
        </w:rPr>
        <w:tab/>
        <w:t>1992/93:30 s. 56</w:t>
      </w:r>
    </w:p>
    <w:p w:rsidR="000F11E2" w:rsidRDefault="000F11E2">
      <w:pPr>
        <w:pStyle w:val="SakregisterKU"/>
        <w:tabs>
          <w:tab w:val="right" w:leader="dot" w:pos="5954"/>
        </w:tabs>
        <w:spacing w:before="0" w:line="240" w:lineRule="exact"/>
        <w:ind w:left="0" w:right="0"/>
        <w:rPr>
          <w:sz w:val="19"/>
        </w:rPr>
      </w:pPr>
      <w:r>
        <w:rPr>
          <w:sz w:val="19"/>
        </w:rPr>
        <w:t>Blekingen AB, direktiv till statens företrädare</w:t>
      </w:r>
      <w:r>
        <w:rPr>
          <w:sz w:val="19"/>
        </w:rPr>
        <w:tab/>
        <w:t>1991/92:30 s. 69</w:t>
      </w:r>
    </w:p>
    <w:p w:rsidR="000F11E2" w:rsidRDefault="000F11E2">
      <w:pPr>
        <w:pStyle w:val="SakregisterKU"/>
        <w:tabs>
          <w:tab w:val="right" w:leader="dot" w:pos="5954"/>
        </w:tabs>
        <w:spacing w:before="0" w:line="240" w:lineRule="exact"/>
        <w:ind w:left="0" w:right="0"/>
        <w:rPr>
          <w:sz w:val="19"/>
        </w:rPr>
      </w:pPr>
      <w:r>
        <w:rPr>
          <w:sz w:val="19"/>
        </w:rPr>
        <w:t>Blockbetygen</w:t>
      </w:r>
      <w:r>
        <w:rPr>
          <w:sz w:val="19"/>
        </w:rPr>
        <w:tab/>
        <w:t>1982/83:30 s. 39</w:t>
      </w:r>
    </w:p>
    <w:p w:rsidR="000F11E2" w:rsidRDefault="000F11E2">
      <w:pPr>
        <w:pStyle w:val="SakregisterKU"/>
        <w:tabs>
          <w:tab w:val="right" w:leader="dot" w:pos="5954"/>
        </w:tabs>
        <w:spacing w:before="0" w:line="240" w:lineRule="exact"/>
        <w:ind w:left="0" w:right="0"/>
        <w:rPr>
          <w:sz w:val="19"/>
        </w:rPr>
      </w:pPr>
      <w:r>
        <w:rPr>
          <w:sz w:val="19"/>
        </w:rPr>
        <w:t xml:space="preserve">Bodströmaffären, UD:s rutiner vid kontakter </w:t>
      </w:r>
    </w:p>
    <w:p w:rsidR="000F11E2" w:rsidRDefault="000F11E2">
      <w:pPr>
        <w:pStyle w:val="SakregisterKU"/>
        <w:tabs>
          <w:tab w:val="right" w:leader="dot" w:pos="5954"/>
        </w:tabs>
        <w:spacing w:before="0" w:line="240" w:lineRule="exact"/>
        <w:ind w:left="0" w:right="0"/>
        <w:rPr>
          <w:sz w:val="19"/>
        </w:rPr>
      </w:pPr>
      <w:r>
        <w:rPr>
          <w:sz w:val="19"/>
        </w:rPr>
        <w:t>med massmedia</w:t>
      </w:r>
      <w:r>
        <w:rPr>
          <w:sz w:val="19"/>
        </w:rPr>
        <w:tab/>
        <w:t>1984/85:35 s. 29</w:t>
      </w:r>
    </w:p>
    <w:p w:rsidR="000F11E2" w:rsidRDefault="000F11E2">
      <w:pPr>
        <w:pStyle w:val="SakregisterKU"/>
        <w:tabs>
          <w:tab w:val="right" w:leader="dot" w:pos="5954"/>
        </w:tabs>
        <w:spacing w:before="0" w:line="240" w:lineRule="exact"/>
        <w:ind w:left="0" w:right="0"/>
        <w:rPr>
          <w:sz w:val="19"/>
        </w:rPr>
      </w:pPr>
      <w:r>
        <w:rPr>
          <w:sz w:val="19"/>
        </w:rPr>
        <w:t>Bofors export av Robot 70</w:t>
      </w:r>
      <w:r>
        <w:rPr>
          <w:sz w:val="19"/>
        </w:rPr>
        <w:tab/>
        <w:t>1985/86:25 s. 31</w:t>
      </w:r>
    </w:p>
    <w:p w:rsidR="000F11E2" w:rsidRDefault="000F11E2">
      <w:pPr>
        <w:pStyle w:val="SakregisterKU"/>
        <w:tabs>
          <w:tab w:val="right" w:leader="dot" w:pos="5954"/>
        </w:tabs>
        <w:spacing w:before="0" w:line="240" w:lineRule="exact"/>
        <w:ind w:left="0" w:right="0"/>
        <w:rPr>
          <w:sz w:val="19"/>
        </w:rPr>
      </w:pPr>
      <w:r>
        <w:rPr>
          <w:sz w:val="19"/>
        </w:rPr>
        <w:t>Bofors medverkan vid uppförandet av fabrik i Iran</w:t>
      </w:r>
      <w:r>
        <w:rPr>
          <w:sz w:val="19"/>
        </w:rPr>
        <w:tab/>
        <w:t>1985/86:25 s. 32</w:t>
      </w:r>
    </w:p>
    <w:p w:rsidR="000F11E2" w:rsidRDefault="000F11E2">
      <w:pPr>
        <w:pStyle w:val="SakregisterKU"/>
        <w:tabs>
          <w:tab w:val="right" w:leader="dot" w:pos="5954"/>
        </w:tabs>
        <w:spacing w:before="0" w:line="240" w:lineRule="exact"/>
        <w:ind w:left="0" w:right="0"/>
        <w:rPr>
          <w:sz w:val="19"/>
        </w:rPr>
      </w:pPr>
      <w:r>
        <w:rPr>
          <w:sz w:val="19"/>
        </w:rPr>
        <w:t>Boforskomponenter till I</w:t>
      </w:r>
      <w:r>
        <w:rPr>
          <w:sz w:val="19"/>
        </w:rPr>
        <w:t>n</w:t>
      </w:r>
      <w:r>
        <w:rPr>
          <w:sz w:val="19"/>
        </w:rPr>
        <w:t>dien</w:t>
      </w:r>
      <w:r>
        <w:rPr>
          <w:sz w:val="19"/>
        </w:rPr>
        <w:tab/>
        <w:t>1997/98:25 s. 132</w:t>
      </w:r>
    </w:p>
    <w:p w:rsidR="000F11E2" w:rsidRDefault="000F11E2">
      <w:pPr>
        <w:pStyle w:val="SakregisterKU"/>
        <w:tabs>
          <w:tab w:val="right" w:leader="dot" w:pos="5954"/>
        </w:tabs>
        <w:spacing w:before="0" w:line="240" w:lineRule="exact"/>
        <w:ind w:left="0" w:right="0"/>
        <w:rPr>
          <w:sz w:val="19"/>
        </w:rPr>
      </w:pPr>
      <w:r>
        <w:rPr>
          <w:sz w:val="19"/>
        </w:rPr>
        <w:t>Bolagsfrågor, vissa</w:t>
      </w:r>
      <w:r>
        <w:rPr>
          <w:sz w:val="19"/>
        </w:rPr>
        <w:tab/>
        <w:t>1991/92:30 s. 69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42</w:t>
      </w:r>
    </w:p>
    <w:p w:rsidR="000F11E2" w:rsidRDefault="000F11E2">
      <w:pPr>
        <w:pStyle w:val="SakregisterKU"/>
        <w:tabs>
          <w:tab w:val="right" w:leader="dot" w:pos="5954"/>
        </w:tabs>
        <w:spacing w:before="0" w:line="240" w:lineRule="exact"/>
        <w:ind w:left="0" w:right="0"/>
        <w:rPr>
          <w:sz w:val="19"/>
        </w:rPr>
      </w:pPr>
      <w:r>
        <w:rPr>
          <w:sz w:val="19"/>
        </w:rPr>
        <w:t xml:space="preserve">Bomullsföretag – avtal mellan staten och </w:t>
      </w:r>
    </w:p>
    <w:p w:rsidR="000F11E2" w:rsidRDefault="000F11E2">
      <w:pPr>
        <w:pStyle w:val="SakregisterKU"/>
        <w:tabs>
          <w:tab w:val="right" w:leader="dot" w:pos="5954"/>
        </w:tabs>
        <w:spacing w:before="0" w:line="240" w:lineRule="exact"/>
        <w:ind w:left="0" w:right="0"/>
        <w:rPr>
          <w:sz w:val="19"/>
        </w:rPr>
      </w:pPr>
      <w:r>
        <w:rPr>
          <w:sz w:val="19"/>
        </w:rPr>
        <w:t>sven</w:t>
      </w:r>
      <w:r>
        <w:rPr>
          <w:sz w:val="19"/>
        </w:rPr>
        <w:t>s</w:t>
      </w:r>
      <w:r>
        <w:rPr>
          <w:sz w:val="19"/>
        </w:rPr>
        <w:t>ka bomullsföretag</w:t>
      </w:r>
      <w:r>
        <w:rPr>
          <w:sz w:val="19"/>
        </w:rPr>
        <w:tab/>
        <w:t>1978/79:30 s. 40</w:t>
      </w:r>
    </w:p>
    <w:p w:rsidR="000F11E2" w:rsidRDefault="000F11E2">
      <w:pPr>
        <w:pStyle w:val="SakregisterKU"/>
        <w:tabs>
          <w:tab w:val="right" w:leader="dot" w:pos="5954"/>
        </w:tabs>
        <w:spacing w:before="0" w:line="240" w:lineRule="exact"/>
        <w:ind w:left="0" w:right="0"/>
        <w:rPr>
          <w:sz w:val="19"/>
        </w:rPr>
      </w:pPr>
      <w:r>
        <w:rPr>
          <w:sz w:val="19"/>
        </w:rPr>
        <w:t>Bostadsarrende, översyn av b</w:t>
      </w:r>
      <w:r>
        <w:rPr>
          <w:sz w:val="19"/>
        </w:rPr>
        <w:t>e</w:t>
      </w:r>
      <w:r>
        <w:rPr>
          <w:sz w:val="19"/>
        </w:rPr>
        <w:t>stämmelserna</w:t>
      </w:r>
      <w:r>
        <w:rPr>
          <w:sz w:val="19"/>
        </w:rPr>
        <w:tab/>
        <w:t>1993/94:30 s. 172</w:t>
      </w:r>
    </w:p>
    <w:p w:rsidR="000F11E2" w:rsidRDefault="000F11E2">
      <w:pPr>
        <w:pStyle w:val="SakregisterKU"/>
        <w:tabs>
          <w:tab w:val="right" w:leader="dot" w:pos="5954"/>
        </w:tabs>
        <w:spacing w:before="0" w:line="240" w:lineRule="exact"/>
        <w:ind w:left="0" w:right="0"/>
        <w:rPr>
          <w:sz w:val="19"/>
        </w:rPr>
      </w:pPr>
      <w:r>
        <w:rPr>
          <w:sz w:val="19"/>
        </w:rPr>
        <w:t>Bostadsdepartementet, handläg</w:t>
      </w:r>
      <w:r>
        <w:rPr>
          <w:sz w:val="19"/>
        </w:rPr>
        <w:t>g</w:t>
      </w:r>
      <w:r>
        <w:rPr>
          <w:sz w:val="19"/>
        </w:rPr>
        <w:t>ningstider i</w:t>
      </w:r>
      <w:r>
        <w:rPr>
          <w:sz w:val="19"/>
        </w:rPr>
        <w:tab/>
        <w:t>1990/91:30 s. 40</w:t>
      </w:r>
    </w:p>
    <w:p w:rsidR="000F11E2" w:rsidRDefault="000F11E2">
      <w:pPr>
        <w:pStyle w:val="SakregisterKU"/>
        <w:tabs>
          <w:tab w:val="right" w:leader="dot" w:pos="5954"/>
        </w:tabs>
        <w:spacing w:before="0" w:line="240" w:lineRule="exact"/>
        <w:ind w:left="0" w:right="0"/>
        <w:rPr>
          <w:sz w:val="19"/>
        </w:rPr>
      </w:pPr>
      <w:r>
        <w:rPr>
          <w:sz w:val="19"/>
        </w:rPr>
        <w:t xml:space="preserve">Bostadsdepartementets handläggning av vissa </w:t>
      </w:r>
    </w:p>
    <w:p w:rsidR="000F11E2" w:rsidRDefault="000F11E2">
      <w:pPr>
        <w:pStyle w:val="SakregisterKU"/>
        <w:tabs>
          <w:tab w:val="right" w:leader="dot" w:pos="5954"/>
        </w:tabs>
        <w:spacing w:before="0" w:line="240" w:lineRule="exact"/>
        <w:ind w:left="0" w:right="0"/>
        <w:rPr>
          <w:sz w:val="19"/>
        </w:rPr>
      </w:pPr>
      <w:r>
        <w:rPr>
          <w:sz w:val="19"/>
        </w:rPr>
        <w:t>förvaltningsäre</w:t>
      </w:r>
      <w:r>
        <w:rPr>
          <w:sz w:val="19"/>
        </w:rPr>
        <w:t>n</w:t>
      </w:r>
      <w:r>
        <w:rPr>
          <w:sz w:val="19"/>
        </w:rPr>
        <w:t>den</w:t>
      </w:r>
      <w:r>
        <w:rPr>
          <w:sz w:val="19"/>
        </w:rPr>
        <w:tab/>
        <w:t>1989/90:30 s. 85</w:t>
      </w:r>
    </w:p>
    <w:p w:rsidR="000F11E2" w:rsidRDefault="000F11E2">
      <w:pPr>
        <w:pStyle w:val="SakregisterKU"/>
        <w:tabs>
          <w:tab w:val="right" w:leader="dot" w:pos="5954"/>
        </w:tabs>
        <w:spacing w:before="0" w:line="240" w:lineRule="exact"/>
        <w:ind w:left="0" w:right="0"/>
        <w:rPr>
          <w:sz w:val="19"/>
        </w:rPr>
      </w:pPr>
      <w:r>
        <w:rPr>
          <w:sz w:val="19"/>
        </w:rPr>
        <w:t>BPA och algeriska staten, tvist mellan</w:t>
      </w:r>
      <w:r>
        <w:rPr>
          <w:sz w:val="19"/>
        </w:rPr>
        <w:tab/>
        <w:t>1984/85:35 s. 38</w:t>
      </w:r>
    </w:p>
    <w:p w:rsidR="000F11E2" w:rsidRDefault="000F11E2">
      <w:pPr>
        <w:pStyle w:val="SakregisterKU"/>
        <w:tabs>
          <w:tab w:val="right" w:leader="dot" w:pos="5954"/>
        </w:tabs>
        <w:spacing w:before="0" w:line="240" w:lineRule="exact"/>
        <w:ind w:left="0" w:right="0"/>
        <w:rPr>
          <w:sz w:val="19"/>
        </w:rPr>
      </w:pPr>
      <w:r>
        <w:rPr>
          <w:sz w:val="19"/>
        </w:rPr>
        <w:t>Brev till Rysslands president om u</w:t>
      </w:r>
      <w:r>
        <w:rPr>
          <w:sz w:val="19"/>
        </w:rPr>
        <w:t>t</w:t>
      </w:r>
      <w:r>
        <w:rPr>
          <w:sz w:val="19"/>
        </w:rPr>
        <w:t>båtskränkningar</w:t>
      </w:r>
      <w:r>
        <w:rPr>
          <w:sz w:val="19"/>
        </w:rPr>
        <w:tab/>
        <w:t>1994/95:30 s. 107</w:t>
      </w:r>
    </w:p>
    <w:p w:rsidR="000F11E2" w:rsidRDefault="000F11E2">
      <w:pPr>
        <w:pStyle w:val="SakregisterKU"/>
        <w:tabs>
          <w:tab w:val="right" w:leader="dot" w:pos="5954"/>
        </w:tabs>
        <w:spacing w:before="0" w:line="240" w:lineRule="exact"/>
        <w:ind w:left="0" w:right="0"/>
        <w:rPr>
          <w:sz w:val="19"/>
        </w:rPr>
      </w:pPr>
      <w:r>
        <w:rPr>
          <w:sz w:val="19"/>
        </w:rPr>
        <w:t>Brofjordenfrågan (byggandet av oljeraffinaderi)</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 xml:space="preserve">Bromma, regeringens handläggning av fråga om </w:t>
      </w:r>
    </w:p>
    <w:p w:rsidR="000F11E2" w:rsidRDefault="000F11E2">
      <w:pPr>
        <w:pStyle w:val="SakregisterKU"/>
        <w:tabs>
          <w:tab w:val="right" w:leader="dot" w:pos="5954"/>
        </w:tabs>
        <w:spacing w:before="0" w:line="240" w:lineRule="exact"/>
        <w:ind w:left="0" w:right="0"/>
        <w:rPr>
          <w:sz w:val="19"/>
        </w:rPr>
      </w:pPr>
      <w:r>
        <w:rPr>
          <w:sz w:val="19"/>
        </w:rPr>
        <w:t>jetdrivna flygplan på</w:t>
      </w:r>
      <w:r>
        <w:rPr>
          <w:sz w:val="19"/>
        </w:rPr>
        <w:tab/>
        <w:t>1993/94:30 s. 162</w:t>
      </w:r>
    </w:p>
    <w:p w:rsidR="000F11E2" w:rsidRDefault="000F11E2">
      <w:pPr>
        <w:pStyle w:val="SakregisterKU"/>
        <w:tabs>
          <w:tab w:val="right" w:leader="dot" w:pos="5954"/>
        </w:tabs>
        <w:spacing w:before="0" w:line="240" w:lineRule="exact"/>
        <w:ind w:left="0" w:right="0"/>
        <w:rPr>
          <w:sz w:val="19"/>
        </w:rPr>
      </w:pPr>
      <w:r>
        <w:rPr>
          <w:sz w:val="19"/>
        </w:rPr>
        <w:t>Brottmål, nåd i</w:t>
      </w:r>
      <w:r>
        <w:rPr>
          <w:sz w:val="19"/>
        </w:rPr>
        <w:tab/>
        <w:t>1972:26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34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55</w:t>
      </w:r>
    </w:p>
    <w:p w:rsidR="000F11E2" w:rsidRDefault="000F11E2">
      <w:pPr>
        <w:pStyle w:val="SakregisterKU"/>
        <w:tabs>
          <w:tab w:val="right" w:leader="dot" w:pos="5954"/>
        </w:tabs>
        <w:spacing w:before="0" w:line="240" w:lineRule="exact"/>
        <w:ind w:left="0" w:right="0"/>
        <w:rPr>
          <w:sz w:val="19"/>
        </w:rPr>
      </w:pPr>
      <w:r>
        <w:rPr>
          <w:sz w:val="19"/>
        </w:rPr>
        <w:t>Budgetpropositionen</w:t>
      </w:r>
    </w:p>
    <w:p w:rsidR="000F11E2" w:rsidRDefault="000F11E2">
      <w:pPr>
        <w:pStyle w:val="SakregisterKU"/>
        <w:tabs>
          <w:tab w:val="right" w:leader="dot" w:pos="5954"/>
        </w:tabs>
        <w:spacing w:before="0" w:line="240" w:lineRule="exact"/>
        <w:ind w:left="0" w:right="0"/>
        <w:rPr>
          <w:sz w:val="19"/>
        </w:rPr>
      </w:pPr>
      <w:r>
        <w:rPr>
          <w:sz w:val="19"/>
        </w:rPr>
        <w:tab/>
        <w:t>1982/83, ändring av b</w:t>
      </w:r>
      <w:r>
        <w:rPr>
          <w:sz w:val="19"/>
        </w:rPr>
        <w:t>e</w:t>
      </w:r>
      <w:r>
        <w:rPr>
          <w:sz w:val="19"/>
        </w:rPr>
        <w:t>lopp i</w:t>
      </w:r>
      <w:r>
        <w:rPr>
          <w:sz w:val="19"/>
        </w:rPr>
        <w:tab/>
        <w:t>1982/83:30 s. 44</w:t>
      </w:r>
    </w:p>
    <w:p w:rsidR="000F11E2" w:rsidRDefault="000F11E2">
      <w:pPr>
        <w:pStyle w:val="SakregisterKU"/>
        <w:tabs>
          <w:tab w:val="right" w:leader="dot" w:pos="5954"/>
        </w:tabs>
        <w:spacing w:before="0" w:line="240" w:lineRule="exact"/>
        <w:ind w:left="0" w:right="0"/>
        <w:rPr>
          <w:sz w:val="19"/>
        </w:rPr>
      </w:pPr>
      <w:r>
        <w:rPr>
          <w:sz w:val="19"/>
        </w:rPr>
        <w:tab/>
        <w:t>1990/91, utbildningsa</w:t>
      </w:r>
      <w:r>
        <w:rPr>
          <w:sz w:val="19"/>
        </w:rPr>
        <w:t>n</w:t>
      </w:r>
      <w:r>
        <w:rPr>
          <w:sz w:val="19"/>
        </w:rPr>
        <w:t>slag</w:t>
      </w:r>
      <w:r>
        <w:rPr>
          <w:sz w:val="19"/>
        </w:rPr>
        <w:tab/>
        <w:t>1990/91:30 s. 25</w:t>
      </w:r>
    </w:p>
    <w:p w:rsidR="000F11E2" w:rsidRDefault="000F11E2">
      <w:pPr>
        <w:pStyle w:val="SakregisterKU"/>
        <w:tabs>
          <w:tab w:val="right" w:leader="dot" w:pos="5954"/>
        </w:tabs>
        <w:spacing w:before="0" w:line="240" w:lineRule="exact"/>
        <w:ind w:left="0" w:right="0"/>
        <w:rPr>
          <w:sz w:val="19"/>
        </w:rPr>
      </w:pPr>
      <w:r>
        <w:rPr>
          <w:sz w:val="19"/>
        </w:rPr>
        <w:tab/>
        <w:t>avlämnandet av</w:t>
      </w:r>
      <w:r>
        <w:rPr>
          <w:sz w:val="19"/>
        </w:rPr>
        <w:tab/>
        <w:t>1989/90:30 s. 21</w:t>
      </w:r>
    </w:p>
    <w:p w:rsidR="000F11E2" w:rsidRDefault="000F11E2">
      <w:pPr>
        <w:pStyle w:val="SakregisterKU"/>
        <w:tabs>
          <w:tab w:val="right" w:leader="dot" w:pos="5954"/>
        </w:tabs>
        <w:spacing w:before="0" w:line="240" w:lineRule="exact"/>
        <w:ind w:left="0" w:right="0"/>
        <w:rPr>
          <w:sz w:val="19"/>
        </w:rPr>
      </w:pPr>
      <w:r>
        <w:rPr>
          <w:sz w:val="19"/>
        </w:rPr>
        <w:t>Bulltofta</w:t>
      </w:r>
      <w:r>
        <w:rPr>
          <w:sz w:val="19"/>
        </w:rPr>
        <w:tab/>
        <w:t>1973:20 s. 16</w:t>
      </w:r>
    </w:p>
    <w:p w:rsidR="000F11E2" w:rsidRDefault="000F11E2">
      <w:pPr>
        <w:pStyle w:val="SakregisterKU"/>
        <w:tabs>
          <w:tab w:val="right" w:leader="dot" w:pos="5954"/>
        </w:tabs>
        <w:spacing w:before="0" w:line="240" w:lineRule="exact"/>
        <w:ind w:left="0" w:right="0"/>
        <w:rPr>
          <w:sz w:val="19"/>
        </w:rPr>
      </w:pPr>
      <w:r>
        <w:rPr>
          <w:sz w:val="19"/>
        </w:rPr>
        <w:t>Burma</w:t>
      </w:r>
    </w:p>
    <w:p w:rsidR="000F11E2" w:rsidRDefault="000F11E2">
      <w:pPr>
        <w:pStyle w:val="SakregisterKU"/>
        <w:tabs>
          <w:tab w:val="right" w:leader="dot" w:pos="5954"/>
        </w:tabs>
        <w:spacing w:before="0" w:line="240" w:lineRule="exact"/>
        <w:ind w:left="0" w:right="0"/>
        <w:rPr>
          <w:sz w:val="19"/>
        </w:rPr>
      </w:pPr>
      <w:r>
        <w:rPr>
          <w:sz w:val="19"/>
        </w:rPr>
        <w:tab/>
        <w:t>krigsmaterielexport till</w:t>
      </w:r>
      <w:r>
        <w:rPr>
          <w:sz w:val="19"/>
        </w:rPr>
        <w:tab/>
        <w:t>1990/91:30 s. 54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ab/>
        <w:t>vapenexport till</w:t>
      </w:r>
      <w:r>
        <w:rPr>
          <w:sz w:val="19"/>
        </w:rPr>
        <w:tab/>
        <w:t>1983/84:30 s. 40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 xml:space="preserve">Byggnadslagstiftningen, tillämpning och </w:t>
      </w:r>
    </w:p>
    <w:p w:rsidR="000F11E2" w:rsidRDefault="000F11E2">
      <w:pPr>
        <w:pStyle w:val="SakregisterKU"/>
        <w:tabs>
          <w:tab w:val="right" w:leader="dot" w:pos="5954"/>
        </w:tabs>
        <w:spacing w:before="0" w:line="240" w:lineRule="exact"/>
        <w:ind w:left="0" w:right="0"/>
        <w:rPr>
          <w:sz w:val="19"/>
        </w:rPr>
      </w:pPr>
      <w:r>
        <w:rPr>
          <w:sz w:val="19"/>
        </w:rPr>
        <w:t>handläg</w:t>
      </w:r>
      <w:r>
        <w:rPr>
          <w:sz w:val="19"/>
        </w:rPr>
        <w:t>g</w:t>
      </w:r>
      <w:r>
        <w:rPr>
          <w:sz w:val="19"/>
        </w:rPr>
        <w:t>ningstider</w:t>
      </w:r>
      <w:r>
        <w:rPr>
          <w:sz w:val="19"/>
        </w:rPr>
        <w:tab/>
        <w:t>1977/78:35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28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41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83</w:t>
      </w:r>
    </w:p>
    <w:p w:rsidR="000F11E2" w:rsidRDefault="000F11E2">
      <w:pPr>
        <w:pStyle w:val="SakregisterKU"/>
        <w:tabs>
          <w:tab w:val="right" w:leader="dot" w:pos="5954"/>
        </w:tabs>
        <w:spacing w:before="0" w:line="240" w:lineRule="exact"/>
        <w:ind w:left="0" w:right="0"/>
        <w:rPr>
          <w:sz w:val="19"/>
        </w:rPr>
      </w:pPr>
      <w:r>
        <w:rPr>
          <w:sz w:val="19"/>
        </w:rPr>
        <w:t>Cancun, internationell ko</w:t>
      </w:r>
      <w:r>
        <w:rPr>
          <w:sz w:val="19"/>
        </w:rPr>
        <w:t>n</w:t>
      </w:r>
      <w:r>
        <w:rPr>
          <w:sz w:val="19"/>
        </w:rPr>
        <w:t>ferens i</w:t>
      </w:r>
      <w:r>
        <w:rPr>
          <w:sz w:val="19"/>
        </w:rPr>
        <w:tab/>
        <w:t>1981/82:35 s. 40</w:t>
      </w:r>
    </w:p>
    <w:p w:rsidR="000F11E2" w:rsidRDefault="000F11E2">
      <w:pPr>
        <w:pStyle w:val="SakregisterKU"/>
        <w:tabs>
          <w:tab w:val="right" w:leader="dot" w:pos="5954"/>
        </w:tabs>
        <w:spacing w:before="0" w:line="240" w:lineRule="exact"/>
        <w:ind w:left="0" w:right="0"/>
        <w:rPr>
          <w:sz w:val="19"/>
        </w:rPr>
      </w:pPr>
      <w:r>
        <w:rPr>
          <w:sz w:val="19"/>
        </w:rPr>
        <w:t>Carnegie fondkommission AB, PK-bankens förvärv av</w:t>
      </w:r>
      <w:r>
        <w:rPr>
          <w:sz w:val="19"/>
        </w:rPr>
        <w:tab/>
        <w:t>1988/89:30 s. 88</w:t>
      </w:r>
    </w:p>
    <w:p w:rsidR="000F11E2" w:rsidRDefault="000F11E2">
      <w:pPr>
        <w:pStyle w:val="SakregisterKU"/>
        <w:tabs>
          <w:tab w:val="right" w:leader="dot" w:pos="5954"/>
        </w:tabs>
        <w:spacing w:before="0" w:line="240" w:lineRule="exact"/>
        <w:ind w:left="0" w:right="0"/>
        <w:rPr>
          <w:sz w:val="19"/>
        </w:rPr>
      </w:pPr>
      <w:r>
        <w:rPr>
          <w:sz w:val="19"/>
        </w:rPr>
        <w:t>Cavefors, Bo, Klassiker och Förlag AB, kreditgaranti till</w:t>
      </w:r>
      <w:r>
        <w:rPr>
          <w:sz w:val="19"/>
        </w:rPr>
        <w:tab/>
        <w:t>1980/81:25 s. 71</w:t>
      </w:r>
    </w:p>
    <w:p w:rsidR="000F11E2" w:rsidRDefault="000F11E2">
      <w:pPr>
        <w:pStyle w:val="SakregisterKU"/>
        <w:tabs>
          <w:tab w:val="right" w:leader="dot" w:pos="5954"/>
        </w:tabs>
        <w:spacing w:before="0" w:line="240" w:lineRule="exact"/>
        <w:ind w:left="0" w:right="0"/>
        <w:rPr>
          <w:sz w:val="19"/>
        </w:rPr>
      </w:pPr>
      <w:r>
        <w:rPr>
          <w:sz w:val="19"/>
        </w:rPr>
        <w:t>Celsius Industrier AB, privatisering av</w:t>
      </w:r>
      <w:r>
        <w:rPr>
          <w:sz w:val="19"/>
        </w:rPr>
        <w:tab/>
        <w:t>1993/94:30 s. 93</w:t>
      </w:r>
    </w:p>
    <w:p w:rsidR="000F11E2" w:rsidRDefault="000F11E2">
      <w:pPr>
        <w:pStyle w:val="SakregisterKU"/>
        <w:tabs>
          <w:tab w:val="right" w:leader="dot" w:pos="5954"/>
        </w:tabs>
        <w:spacing w:before="0" w:line="240" w:lineRule="exact"/>
        <w:ind w:left="0" w:right="0"/>
        <w:rPr>
          <w:sz w:val="19"/>
        </w:rPr>
      </w:pPr>
      <w:r>
        <w:rPr>
          <w:sz w:val="19"/>
        </w:rPr>
        <w:t xml:space="preserve">Cementmonopolet – fusionen mellan Cementa AB </w:t>
      </w:r>
    </w:p>
    <w:p w:rsidR="000F11E2" w:rsidRDefault="000F11E2">
      <w:pPr>
        <w:pStyle w:val="SakregisterKU"/>
        <w:tabs>
          <w:tab w:val="right" w:leader="dot" w:pos="5954"/>
        </w:tabs>
        <w:spacing w:before="0" w:line="240" w:lineRule="exact"/>
        <w:ind w:left="0" w:right="0"/>
        <w:rPr>
          <w:sz w:val="19"/>
        </w:rPr>
      </w:pPr>
      <w:r>
        <w:rPr>
          <w:sz w:val="19"/>
        </w:rPr>
        <w:t>och AB Gul</w:t>
      </w:r>
      <w:r>
        <w:rPr>
          <w:sz w:val="19"/>
        </w:rPr>
        <w:t>l</w:t>
      </w:r>
      <w:r>
        <w:rPr>
          <w:sz w:val="19"/>
        </w:rPr>
        <w:t>högens bruk</w:t>
      </w:r>
      <w:r>
        <w:rPr>
          <w:sz w:val="19"/>
        </w:rPr>
        <w:tab/>
        <w:t>1974:22 s. 41</w:t>
      </w:r>
    </w:p>
    <w:p w:rsidR="000F11E2" w:rsidRDefault="000F11E2">
      <w:pPr>
        <w:pStyle w:val="SakregisterKU"/>
        <w:tabs>
          <w:tab w:val="right" w:leader="dot" w:pos="5954"/>
        </w:tabs>
        <w:spacing w:before="0" w:line="240" w:lineRule="exact"/>
        <w:ind w:left="0" w:right="0"/>
        <w:rPr>
          <w:sz w:val="19"/>
        </w:rPr>
      </w:pPr>
      <w:r>
        <w:rPr>
          <w:sz w:val="19"/>
        </w:rPr>
        <w:t>Chilensk familj, utvisning av</w:t>
      </w:r>
      <w:r>
        <w:rPr>
          <w:sz w:val="19"/>
        </w:rPr>
        <w:tab/>
        <w:t>1981/82:35 s. 41</w:t>
      </w:r>
    </w:p>
    <w:p w:rsidR="000F11E2" w:rsidRDefault="000F11E2">
      <w:pPr>
        <w:pStyle w:val="SakregisterKU"/>
        <w:tabs>
          <w:tab w:val="right" w:leader="dot" w:pos="5954"/>
        </w:tabs>
        <w:spacing w:before="0" w:line="240" w:lineRule="exact"/>
        <w:ind w:left="0" w:right="0"/>
        <w:rPr>
          <w:sz w:val="19"/>
        </w:rPr>
      </w:pPr>
      <w:r>
        <w:rPr>
          <w:sz w:val="19"/>
        </w:rPr>
        <w:t>Citytunneln i Malmö</w:t>
      </w:r>
      <w:r>
        <w:rPr>
          <w:sz w:val="19"/>
        </w:rPr>
        <w:tab/>
        <w:t>1997/98:25 s. 109</w:t>
      </w:r>
    </w:p>
    <w:p w:rsidR="000F11E2" w:rsidRDefault="000F11E2">
      <w:pPr>
        <w:pStyle w:val="SakregisterKU"/>
        <w:tabs>
          <w:tab w:val="right" w:leader="dot" w:pos="5954"/>
        </w:tabs>
        <w:spacing w:before="0" w:line="240" w:lineRule="exact"/>
        <w:ind w:left="0" w:right="0"/>
        <w:rPr>
          <w:sz w:val="19"/>
        </w:rPr>
      </w:pPr>
      <w:r>
        <w:rPr>
          <w:sz w:val="19"/>
        </w:rPr>
        <w:t>Clearingfonden, bidrag från för o</w:t>
      </w:r>
      <w:r>
        <w:rPr>
          <w:sz w:val="19"/>
        </w:rPr>
        <w:t>l</w:t>
      </w:r>
      <w:r>
        <w:rPr>
          <w:sz w:val="19"/>
        </w:rPr>
        <w:t>jeprodukter</w:t>
      </w:r>
      <w:r>
        <w:rPr>
          <w:sz w:val="19"/>
        </w:rPr>
        <w:tab/>
        <w:t>1975/76:50 s. 40</w:t>
      </w:r>
    </w:p>
    <w:p w:rsidR="000F11E2" w:rsidRDefault="000F11E2">
      <w:pPr>
        <w:pStyle w:val="SakregisterKU"/>
        <w:tabs>
          <w:tab w:val="right" w:leader="dot" w:pos="5954"/>
        </w:tabs>
        <w:spacing w:before="0" w:line="240" w:lineRule="exact"/>
        <w:ind w:left="0" w:right="0"/>
        <w:rPr>
          <w:sz w:val="19"/>
        </w:rPr>
      </w:pPr>
      <w:r>
        <w:rPr>
          <w:sz w:val="19"/>
        </w:rPr>
        <w:t xml:space="preserve">Cogéma och Svensk Kärnbränsleförsörjning </w:t>
      </w:r>
    </w:p>
    <w:p w:rsidR="000F11E2" w:rsidRDefault="000F11E2">
      <w:pPr>
        <w:pStyle w:val="SakregisterKU"/>
        <w:tabs>
          <w:tab w:val="right" w:leader="dot" w:pos="5954"/>
        </w:tabs>
        <w:spacing w:before="0" w:line="240" w:lineRule="exact"/>
        <w:ind w:left="0" w:right="0"/>
        <w:rPr>
          <w:sz w:val="19"/>
        </w:rPr>
      </w:pPr>
      <w:r>
        <w:rPr>
          <w:sz w:val="19"/>
        </w:rPr>
        <w:t>(SKBF), avtal me</w:t>
      </w:r>
      <w:r>
        <w:rPr>
          <w:sz w:val="19"/>
        </w:rPr>
        <w:t>l</w:t>
      </w:r>
      <w:r>
        <w:rPr>
          <w:sz w:val="19"/>
        </w:rPr>
        <w:t>lan</w:t>
      </w:r>
      <w:r>
        <w:rPr>
          <w:sz w:val="19"/>
        </w:rPr>
        <w:tab/>
        <w:t>1980/81:25 s. 68</w:t>
      </w:r>
    </w:p>
    <w:p w:rsidR="000F11E2" w:rsidRDefault="000F11E2">
      <w:pPr>
        <w:pStyle w:val="SakregisterKU"/>
        <w:tabs>
          <w:tab w:val="right" w:leader="dot" w:pos="5954"/>
        </w:tabs>
        <w:spacing w:before="0" w:line="240" w:lineRule="exact"/>
        <w:ind w:left="0" w:right="0"/>
        <w:rPr>
          <w:sz w:val="19"/>
        </w:rPr>
      </w:pPr>
      <w:r>
        <w:rPr>
          <w:sz w:val="19"/>
        </w:rPr>
        <w:t>Crownair AB, skyldighet för statl</w:t>
      </w:r>
      <w:r>
        <w:rPr>
          <w:sz w:val="19"/>
        </w:rPr>
        <w:t>i</w:t>
      </w:r>
      <w:r>
        <w:rPr>
          <w:sz w:val="19"/>
        </w:rPr>
        <w:t xml:space="preserve">ga myndigheter </w:t>
      </w:r>
    </w:p>
    <w:p w:rsidR="000F11E2" w:rsidRDefault="000F11E2">
      <w:pPr>
        <w:pStyle w:val="SakregisterKU"/>
        <w:tabs>
          <w:tab w:val="right" w:leader="dot" w:pos="5954"/>
        </w:tabs>
        <w:spacing w:before="0" w:line="240" w:lineRule="exact"/>
        <w:ind w:left="0" w:right="0"/>
        <w:rPr>
          <w:sz w:val="19"/>
        </w:rPr>
      </w:pPr>
      <w:r>
        <w:rPr>
          <w:sz w:val="19"/>
        </w:rPr>
        <w:t>att anlita</w:t>
      </w:r>
      <w:r>
        <w:rPr>
          <w:sz w:val="19"/>
        </w:rPr>
        <w:tab/>
        <w:t>1974:22 s. 40</w:t>
      </w:r>
    </w:p>
    <w:p w:rsidR="000F11E2" w:rsidRDefault="000F11E2">
      <w:pPr>
        <w:pStyle w:val="SakregisterKU"/>
        <w:tabs>
          <w:tab w:val="right" w:leader="dot" w:pos="5954"/>
        </w:tabs>
        <w:spacing w:before="0" w:line="240" w:lineRule="exact"/>
        <w:ind w:left="0" w:right="0"/>
        <w:rPr>
          <w:sz w:val="19"/>
        </w:rPr>
      </w:pPr>
      <w:r>
        <w:rPr>
          <w:sz w:val="19"/>
        </w:rPr>
        <w:t xml:space="preserve">Cuba – viss skriftväxling mellan Cubas premiärminister </w:t>
      </w:r>
    </w:p>
    <w:p w:rsidR="000F11E2" w:rsidRDefault="000F11E2">
      <w:pPr>
        <w:pStyle w:val="SakregisterKU"/>
        <w:tabs>
          <w:tab w:val="right" w:leader="dot" w:pos="5954"/>
        </w:tabs>
        <w:spacing w:before="0" w:line="240" w:lineRule="exact"/>
        <w:ind w:left="0" w:right="0"/>
        <w:rPr>
          <w:sz w:val="19"/>
        </w:rPr>
      </w:pPr>
      <w:r>
        <w:rPr>
          <w:sz w:val="19"/>
        </w:rPr>
        <w:t>Fidel Castro och statsminister Olof Palme</w:t>
      </w:r>
      <w:r>
        <w:rPr>
          <w:sz w:val="19"/>
        </w:rPr>
        <w:tab/>
        <w:t>1975:12 s. 17</w:t>
      </w:r>
    </w:p>
    <w:p w:rsidR="000F11E2" w:rsidRDefault="000F11E2">
      <w:pPr>
        <w:pStyle w:val="SakregisterKU"/>
        <w:tabs>
          <w:tab w:val="right" w:leader="dot" w:pos="5954"/>
        </w:tabs>
        <w:spacing w:before="0" w:line="240" w:lineRule="exact"/>
        <w:ind w:left="0" w:right="0"/>
        <w:rPr>
          <w:sz w:val="19"/>
        </w:rPr>
      </w:pPr>
      <w:r>
        <w:rPr>
          <w:sz w:val="19"/>
        </w:rPr>
        <w:t>Danmark och vissa gränsdragning</w:t>
      </w:r>
      <w:r>
        <w:rPr>
          <w:sz w:val="19"/>
        </w:rPr>
        <w:t>s</w:t>
      </w:r>
      <w:r>
        <w:rPr>
          <w:sz w:val="19"/>
        </w:rPr>
        <w:t>förhandlingar</w:t>
      </w:r>
      <w:r>
        <w:rPr>
          <w:sz w:val="19"/>
        </w:rPr>
        <w:tab/>
        <w:t>1983/84:30 s. 31</w:t>
      </w:r>
    </w:p>
    <w:p w:rsidR="000F11E2" w:rsidRDefault="000F11E2">
      <w:pPr>
        <w:pStyle w:val="SakregisterKU"/>
        <w:tabs>
          <w:tab w:val="right" w:leader="dot" w:pos="5954"/>
        </w:tabs>
        <w:spacing w:before="0" w:line="240" w:lineRule="exact"/>
        <w:ind w:left="0" w:right="0"/>
        <w:rPr>
          <w:sz w:val="19"/>
        </w:rPr>
      </w:pPr>
      <w:r>
        <w:rPr>
          <w:sz w:val="19"/>
        </w:rPr>
        <w:t>Datafrågor</w:t>
      </w:r>
    </w:p>
    <w:p w:rsidR="000F11E2" w:rsidRDefault="000F11E2">
      <w:pPr>
        <w:pStyle w:val="SakregisterKU"/>
        <w:tabs>
          <w:tab w:val="right" w:leader="dot" w:pos="5954"/>
        </w:tabs>
        <w:spacing w:before="0" w:line="240" w:lineRule="exact"/>
        <w:ind w:left="0" w:right="0"/>
        <w:rPr>
          <w:sz w:val="19"/>
        </w:rPr>
      </w:pPr>
      <w:r>
        <w:rPr>
          <w:sz w:val="19"/>
        </w:rPr>
        <w:tab/>
        <w:t>registrering av handlingar inom Regeringskansliet</w:t>
      </w:r>
      <w:r>
        <w:rPr>
          <w:sz w:val="19"/>
        </w:rPr>
        <w:tab/>
        <w:t>1997/98:10 s. 49</w:t>
      </w:r>
    </w:p>
    <w:p w:rsidR="000F11E2" w:rsidRDefault="000F11E2">
      <w:pPr>
        <w:pStyle w:val="SakregisterKU"/>
        <w:tabs>
          <w:tab w:val="right" w:leader="dot" w:pos="5954"/>
        </w:tabs>
        <w:spacing w:before="0" w:line="240" w:lineRule="exact"/>
        <w:ind w:left="0" w:right="0"/>
        <w:rPr>
          <w:sz w:val="19"/>
        </w:rPr>
      </w:pPr>
      <w:r>
        <w:rPr>
          <w:sz w:val="19"/>
        </w:rPr>
        <w:tab/>
        <w:t>regeringens handläggning av</w:t>
      </w:r>
      <w:r>
        <w:rPr>
          <w:sz w:val="19"/>
        </w:rPr>
        <w:tab/>
        <w:t>1975/76:50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22</w:t>
      </w:r>
    </w:p>
    <w:p w:rsidR="000F11E2" w:rsidRDefault="000F11E2">
      <w:pPr>
        <w:pStyle w:val="SakregisterKU"/>
        <w:tabs>
          <w:tab w:val="right" w:leader="dot" w:pos="5954"/>
        </w:tabs>
        <w:spacing w:before="0" w:line="240" w:lineRule="exact"/>
        <w:ind w:left="0" w:right="0"/>
        <w:rPr>
          <w:sz w:val="19"/>
        </w:rPr>
      </w:pPr>
      <w:r>
        <w:rPr>
          <w:sz w:val="19"/>
        </w:rPr>
        <w:t>Datainspektionens styrelse, sa</w:t>
      </w:r>
      <w:r>
        <w:rPr>
          <w:sz w:val="19"/>
        </w:rPr>
        <w:t>m</w:t>
      </w:r>
      <w:r>
        <w:rPr>
          <w:sz w:val="19"/>
        </w:rPr>
        <w:t>mansättningen av</w:t>
      </w:r>
      <w:r>
        <w:rPr>
          <w:sz w:val="19"/>
        </w:rPr>
        <w:tab/>
        <w:t>1985/86:25 s. 25</w:t>
      </w:r>
    </w:p>
    <w:p w:rsidR="000F11E2" w:rsidRDefault="000F11E2">
      <w:pPr>
        <w:pStyle w:val="SakregisterKU"/>
        <w:tabs>
          <w:tab w:val="right" w:leader="dot" w:pos="5954"/>
        </w:tabs>
        <w:spacing w:before="0" w:line="240" w:lineRule="exact"/>
        <w:ind w:left="0" w:right="0"/>
        <w:rPr>
          <w:sz w:val="19"/>
        </w:rPr>
      </w:pPr>
      <w:r>
        <w:rPr>
          <w:sz w:val="19"/>
        </w:rPr>
        <w:t>Dataregister i regering</w:t>
      </w:r>
      <w:r>
        <w:rPr>
          <w:sz w:val="19"/>
        </w:rPr>
        <w:t>s</w:t>
      </w:r>
      <w:r>
        <w:rPr>
          <w:sz w:val="19"/>
        </w:rPr>
        <w:t>kansliet</w:t>
      </w:r>
      <w:r>
        <w:rPr>
          <w:sz w:val="19"/>
        </w:rPr>
        <w:tab/>
        <w:t>1989/90:30 s. 17</w:t>
      </w:r>
    </w:p>
    <w:p w:rsidR="000F11E2" w:rsidRDefault="000F11E2">
      <w:pPr>
        <w:pStyle w:val="SakregisterKU"/>
        <w:tabs>
          <w:tab w:val="right" w:leader="dot" w:pos="5954"/>
        </w:tabs>
        <w:spacing w:before="0" w:line="240" w:lineRule="exact"/>
        <w:ind w:left="0" w:right="0"/>
        <w:rPr>
          <w:sz w:val="19"/>
        </w:rPr>
      </w:pPr>
      <w:r>
        <w:rPr>
          <w:sz w:val="19"/>
        </w:rPr>
        <w:t>Datasaab – Tercasaffären</w:t>
      </w:r>
      <w:r>
        <w:rPr>
          <w:sz w:val="19"/>
        </w:rPr>
        <w:tab/>
        <w:t>1981/82:35 s. 21</w:t>
      </w:r>
    </w:p>
    <w:p w:rsidR="000F11E2" w:rsidRDefault="000F11E2">
      <w:pPr>
        <w:pStyle w:val="SakregisterKU"/>
        <w:tabs>
          <w:tab w:val="right" w:leader="dot" w:pos="5954"/>
        </w:tabs>
        <w:spacing w:before="0" w:line="240" w:lineRule="exact"/>
        <w:ind w:left="0" w:right="0"/>
        <w:rPr>
          <w:sz w:val="19"/>
        </w:rPr>
      </w:pPr>
      <w:r>
        <w:rPr>
          <w:sz w:val="19"/>
        </w:rPr>
        <w:t>Datorer för försvaret, upphandling av</w:t>
      </w:r>
      <w:r>
        <w:rPr>
          <w:sz w:val="19"/>
        </w:rPr>
        <w:tab/>
        <w:t>1973:20 s. 19</w:t>
      </w:r>
    </w:p>
    <w:p w:rsidR="000F11E2" w:rsidRDefault="000F11E2">
      <w:pPr>
        <w:pStyle w:val="SakregisterKU"/>
        <w:tabs>
          <w:tab w:val="right" w:leader="dot" w:pos="5954"/>
        </w:tabs>
        <w:spacing w:before="0" w:line="240" w:lineRule="exact"/>
        <w:ind w:left="0" w:right="0"/>
        <w:rPr>
          <w:sz w:val="19"/>
        </w:rPr>
      </w:pPr>
      <w:r>
        <w:rPr>
          <w:sz w:val="19"/>
        </w:rPr>
        <w:t xml:space="preserve">Datorlingvistik, utnämning av professor i vid </w:t>
      </w:r>
    </w:p>
    <w:p w:rsidR="000F11E2" w:rsidRDefault="000F11E2">
      <w:pPr>
        <w:pStyle w:val="SakregisterKU"/>
        <w:tabs>
          <w:tab w:val="right" w:leader="dot" w:pos="5954"/>
        </w:tabs>
        <w:spacing w:before="0" w:line="240" w:lineRule="exact"/>
        <w:ind w:left="0" w:right="0"/>
        <w:rPr>
          <w:sz w:val="19"/>
        </w:rPr>
      </w:pPr>
      <w:r>
        <w:rPr>
          <w:sz w:val="19"/>
        </w:rPr>
        <w:t>Universitetet i Up</w:t>
      </w:r>
      <w:r>
        <w:rPr>
          <w:sz w:val="19"/>
        </w:rPr>
        <w:t>p</w:t>
      </w:r>
      <w:r>
        <w:rPr>
          <w:sz w:val="19"/>
        </w:rPr>
        <w:t>sala</w:t>
      </w:r>
      <w:r>
        <w:rPr>
          <w:sz w:val="19"/>
        </w:rPr>
        <w:tab/>
        <w:t>1989/90:30 s. 82</w:t>
      </w:r>
    </w:p>
    <w:p w:rsidR="000F11E2" w:rsidRDefault="000F11E2">
      <w:pPr>
        <w:pStyle w:val="SakregisterKU"/>
        <w:tabs>
          <w:tab w:val="right" w:leader="dot" w:pos="5954"/>
        </w:tabs>
        <w:spacing w:before="0" w:line="240" w:lineRule="exact"/>
        <w:ind w:left="0" w:right="0"/>
        <w:rPr>
          <w:sz w:val="19"/>
        </w:rPr>
      </w:pPr>
      <w:r>
        <w:rPr>
          <w:sz w:val="19"/>
        </w:rPr>
        <w:t>Decentralisering av besl</w:t>
      </w:r>
      <w:r>
        <w:rPr>
          <w:sz w:val="19"/>
        </w:rPr>
        <w:t>u</w:t>
      </w:r>
      <w:r>
        <w:rPr>
          <w:sz w:val="19"/>
        </w:rPr>
        <w:t>tanderätt</w:t>
      </w:r>
      <w:r>
        <w:rPr>
          <w:sz w:val="19"/>
        </w:rPr>
        <w:tab/>
        <w:t>1972:26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5</w:t>
      </w:r>
    </w:p>
    <w:p w:rsidR="000F11E2" w:rsidRDefault="000F11E2">
      <w:pPr>
        <w:pStyle w:val="SakregisterKU"/>
        <w:tabs>
          <w:tab w:val="right" w:leader="dot" w:pos="5954"/>
        </w:tabs>
        <w:spacing w:before="0" w:line="240" w:lineRule="exact"/>
        <w:ind w:left="0" w:right="0"/>
        <w:rPr>
          <w:sz w:val="19"/>
        </w:rPr>
      </w:pPr>
      <w:r>
        <w:rPr>
          <w:sz w:val="19"/>
        </w:rPr>
        <w:t>Dentala material, kontroll och til</w:t>
      </w:r>
      <w:r>
        <w:rPr>
          <w:sz w:val="19"/>
        </w:rPr>
        <w:t>l</w:t>
      </w:r>
      <w:r>
        <w:rPr>
          <w:sz w:val="19"/>
        </w:rPr>
        <w:t>syn över</w:t>
      </w:r>
      <w:r>
        <w:rPr>
          <w:sz w:val="19"/>
        </w:rPr>
        <w:tab/>
        <w:t>1990/91:30 s. 87</w:t>
      </w:r>
    </w:p>
    <w:p w:rsidR="000F11E2" w:rsidRDefault="000F11E2">
      <w:pPr>
        <w:pStyle w:val="SakregisterKU"/>
        <w:tabs>
          <w:tab w:val="right" w:leader="dot" w:pos="5954"/>
        </w:tabs>
        <w:spacing w:before="0" w:line="240" w:lineRule="exact"/>
        <w:ind w:left="0" w:right="0"/>
        <w:rPr>
          <w:sz w:val="19"/>
        </w:rPr>
      </w:pPr>
      <w:r>
        <w:rPr>
          <w:sz w:val="19"/>
        </w:rPr>
        <w:t>Departementen, organisation och arbetsformer</w:t>
      </w:r>
      <w:r>
        <w:rPr>
          <w:sz w:val="19"/>
        </w:rPr>
        <w:tab/>
        <w:t>1974:22 s. 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7</w:t>
      </w:r>
    </w:p>
    <w:p w:rsidR="000F11E2" w:rsidRDefault="000F11E2">
      <w:pPr>
        <w:pStyle w:val="SakregisterKU"/>
        <w:tabs>
          <w:tab w:val="right" w:leader="dot" w:pos="5954"/>
        </w:tabs>
        <w:spacing w:before="0" w:line="240" w:lineRule="exact"/>
        <w:ind w:left="0" w:right="0"/>
        <w:rPr>
          <w:sz w:val="19"/>
        </w:rPr>
      </w:pPr>
      <w:r>
        <w:rPr>
          <w:sz w:val="19"/>
        </w:rPr>
        <w:t>Departementstjänstemän i statliga företag, utseende av</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Devalveringen</w:t>
      </w:r>
    </w:p>
    <w:p w:rsidR="000F11E2" w:rsidRDefault="000F11E2">
      <w:pPr>
        <w:pStyle w:val="SakregisterKU"/>
        <w:tabs>
          <w:tab w:val="right" w:leader="dot" w:pos="5954"/>
        </w:tabs>
        <w:spacing w:before="0" w:line="240" w:lineRule="exact"/>
        <w:ind w:left="0" w:right="0"/>
        <w:rPr>
          <w:sz w:val="19"/>
        </w:rPr>
      </w:pPr>
      <w:r>
        <w:rPr>
          <w:sz w:val="19"/>
        </w:rPr>
        <w:tab/>
        <w:t>1977</w:t>
      </w:r>
      <w:r>
        <w:rPr>
          <w:sz w:val="19"/>
        </w:rPr>
        <w:tab/>
        <w:t>1977/78:35 s. 28</w:t>
      </w:r>
    </w:p>
    <w:p w:rsidR="000F11E2" w:rsidRDefault="000F11E2">
      <w:pPr>
        <w:pStyle w:val="SakregisterKU"/>
        <w:tabs>
          <w:tab w:val="right" w:leader="dot" w:pos="5954"/>
        </w:tabs>
        <w:spacing w:before="0" w:line="240" w:lineRule="exact"/>
        <w:ind w:left="0" w:right="0"/>
        <w:rPr>
          <w:sz w:val="19"/>
        </w:rPr>
      </w:pPr>
      <w:r>
        <w:rPr>
          <w:sz w:val="19"/>
        </w:rPr>
        <w:tab/>
        <w:t>1982</w:t>
      </w:r>
      <w:r>
        <w:rPr>
          <w:sz w:val="19"/>
        </w:rPr>
        <w:tab/>
        <w:t>1982/83:30 s. 33</w:t>
      </w:r>
    </w:p>
    <w:p w:rsidR="000F11E2" w:rsidRDefault="000F11E2">
      <w:pPr>
        <w:pStyle w:val="SakregisterKU"/>
        <w:tabs>
          <w:tab w:val="right" w:leader="dot" w:pos="5954"/>
        </w:tabs>
        <w:spacing w:before="0" w:line="240" w:lineRule="exact"/>
        <w:ind w:left="0" w:right="0"/>
        <w:rPr>
          <w:sz w:val="19"/>
        </w:rPr>
      </w:pPr>
      <w:r>
        <w:rPr>
          <w:sz w:val="19"/>
        </w:rPr>
        <w:t>Diarieföringen i depart</w:t>
      </w:r>
      <w:r>
        <w:rPr>
          <w:sz w:val="19"/>
        </w:rPr>
        <w:t>e</w:t>
      </w:r>
      <w:r>
        <w:rPr>
          <w:sz w:val="19"/>
        </w:rPr>
        <w:t>menten</w:t>
      </w:r>
      <w:r>
        <w:rPr>
          <w:sz w:val="19"/>
        </w:rPr>
        <w:tab/>
        <w:t>1974:22 s. 29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36, 49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17</w:t>
      </w:r>
    </w:p>
    <w:p w:rsidR="000F11E2" w:rsidRDefault="000F11E2">
      <w:pPr>
        <w:pStyle w:val="SakregisterKU"/>
        <w:tabs>
          <w:tab w:val="right" w:leader="dot" w:pos="5954"/>
        </w:tabs>
        <w:spacing w:before="0" w:line="240" w:lineRule="exact"/>
        <w:ind w:left="0" w:right="0"/>
        <w:rPr>
          <w:sz w:val="19"/>
        </w:rPr>
      </w:pPr>
      <w:r>
        <w:rPr>
          <w:sz w:val="19"/>
        </w:rPr>
        <w:t>Diarieföringen i regering</w:t>
      </w:r>
      <w:r>
        <w:rPr>
          <w:sz w:val="19"/>
        </w:rPr>
        <w:t>s</w:t>
      </w:r>
      <w:r>
        <w:rPr>
          <w:sz w:val="19"/>
        </w:rPr>
        <w:t>kansliet</w:t>
      </w:r>
      <w:r>
        <w:rPr>
          <w:sz w:val="19"/>
        </w:rPr>
        <w:tab/>
        <w:t>1983/84:30 s. 9, 30</w:t>
      </w:r>
    </w:p>
    <w:p w:rsidR="000F11E2" w:rsidRDefault="000F11E2">
      <w:pPr>
        <w:pStyle w:val="SakregisterKU"/>
        <w:tabs>
          <w:tab w:val="right" w:leader="dot" w:pos="5954"/>
        </w:tabs>
        <w:spacing w:before="0" w:line="240" w:lineRule="exact"/>
        <w:ind w:left="0" w:right="0"/>
        <w:rPr>
          <w:sz w:val="19"/>
        </w:rPr>
      </w:pPr>
      <w:r>
        <w:rPr>
          <w:sz w:val="19"/>
        </w:rPr>
        <w:t>Direktavvisningar till Polen under 1990</w:t>
      </w:r>
      <w:r>
        <w:rPr>
          <w:sz w:val="19"/>
        </w:rPr>
        <w:tab/>
        <w:t>1990/91:30 s. 71</w:t>
      </w:r>
    </w:p>
    <w:p w:rsidR="000F11E2" w:rsidRDefault="000F11E2">
      <w:pPr>
        <w:pStyle w:val="SakregisterKU"/>
        <w:tabs>
          <w:tab w:val="right" w:leader="dot" w:pos="5954"/>
        </w:tabs>
        <w:spacing w:before="0" w:line="240" w:lineRule="exact"/>
        <w:ind w:left="0" w:right="0"/>
        <w:rPr>
          <w:sz w:val="19"/>
        </w:rPr>
      </w:pPr>
      <w:r>
        <w:rPr>
          <w:sz w:val="19"/>
        </w:rPr>
        <w:t>Dispens från</w:t>
      </w:r>
    </w:p>
    <w:p w:rsidR="000F11E2" w:rsidRDefault="000F11E2">
      <w:pPr>
        <w:pStyle w:val="SakregisterKU"/>
        <w:tabs>
          <w:tab w:val="right" w:leader="dot" w:pos="5954"/>
        </w:tabs>
        <w:spacing w:before="0" w:line="240" w:lineRule="exact"/>
        <w:ind w:left="0" w:right="0"/>
        <w:rPr>
          <w:sz w:val="19"/>
        </w:rPr>
      </w:pPr>
      <w:r>
        <w:rPr>
          <w:sz w:val="19"/>
        </w:rPr>
        <w:tab/>
        <w:t>Sydafrikalagen</w:t>
      </w:r>
      <w:r>
        <w:rPr>
          <w:sz w:val="19"/>
        </w:rPr>
        <w:tab/>
        <w:t>1980/81:25 s. 60</w:t>
      </w:r>
    </w:p>
    <w:p w:rsidR="000F11E2" w:rsidRDefault="000F11E2">
      <w:pPr>
        <w:pStyle w:val="SakregisterKU"/>
        <w:tabs>
          <w:tab w:val="right" w:leader="dot" w:pos="5954"/>
        </w:tabs>
        <w:spacing w:before="0" w:line="240" w:lineRule="exact"/>
        <w:ind w:left="0" w:right="0"/>
        <w:rPr>
          <w:sz w:val="19"/>
        </w:rPr>
      </w:pPr>
      <w:r>
        <w:rPr>
          <w:sz w:val="19"/>
        </w:rPr>
        <w:tab/>
        <w:t>tätbebyggelseförbud</w:t>
      </w:r>
      <w:r>
        <w:rPr>
          <w:sz w:val="19"/>
        </w:rPr>
        <w:tab/>
        <w:t>1982/83:30 s. 321</w:t>
      </w:r>
    </w:p>
    <w:p w:rsidR="000F11E2" w:rsidRDefault="000F11E2">
      <w:pPr>
        <w:pStyle w:val="SakregisterKU"/>
        <w:tabs>
          <w:tab w:val="right" w:leader="dot" w:pos="5954"/>
        </w:tabs>
        <w:spacing w:before="0" w:line="240" w:lineRule="exact"/>
        <w:ind w:left="0" w:right="0"/>
        <w:rPr>
          <w:sz w:val="19"/>
        </w:rPr>
      </w:pPr>
      <w:r>
        <w:rPr>
          <w:sz w:val="19"/>
        </w:rPr>
        <w:t>Dispensfrågor, allmänt</w:t>
      </w:r>
      <w:r>
        <w:rPr>
          <w:sz w:val="19"/>
        </w:rPr>
        <w:tab/>
        <w:t>1971:34 s. 9</w:t>
      </w:r>
    </w:p>
    <w:p w:rsidR="000F11E2" w:rsidRDefault="000F11E2">
      <w:pPr>
        <w:pStyle w:val="SakregisterKU"/>
        <w:tabs>
          <w:tab w:val="right" w:leader="dot" w:pos="5954"/>
        </w:tabs>
        <w:spacing w:before="0" w:line="240" w:lineRule="exact"/>
        <w:ind w:left="0" w:right="0"/>
        <w:rPr>
          <w:sz w:val="19"/>
        </w:rPr>
      </w:pPr>
      <w:r>
        <w:rPr>
          <w:sz w:val="19"/>
        </w:rPr>
        <w:t>DIVAD (vapenexport till USA)</w:t>
      </w:r>
      <w:r>
        <w:rPr>
          <w:sz w:val="19"/>
        </w:rPr>
        <w:tab/>
        <w:t>1982/83:30 s. 24</w:t>
      </w:r>
    </w:p>
    <w:p w:rsidR="000F11E2" w:rsidRDefault="000F11E2">
      <w:pPr>
        <w:pStyle w:val="SakregisterKU"/>
        <w:tabs>
          <w:tab w:val="right" w:leader="dot" w:pos="5954"/>
        </w:tabs>
        <w:spacing w:before="0" w:line="240" w:lineRule="exact"/>
        <w:ind w:left="0" w:right="0"/>
        <w:rPr>
          <w:sz w:val="19"/>
        </w:rPr>
      </w:pPr>
      <w:r>
        <w:rPr>
          <w:sz w:val="19"/>
        </w:rPr>
        <w:t>Domartjänst, tjänstledighet från viss</w:t>
      </w:r>
      <w:r>
        <w:rPr>
          <w:sz w:val="19"/>
        </w:rPr>
        <w:tab/>
        <w:t>1984/85:35 s. 54</w:t>
      </w:r>
    </w:p>
    <w:p w:rsidR="000F11E2" w:rsidRDefault="000F11E2">
      <w:pPr>
        <w:pStyle w:val="SakregisterKU"/>
        <w:tabs>
          <w:tab w:val="right" w:leader="dot" w:pos="5954"/>
        </w:tabs>
        <w:spacing w:before="0" w:line="240" w:lineRule="exact"/>
        <w:ind w:left="0" w:right="0"/>
        <w:rPr>
          <w:sz w:val="19"/>
        </w:rPr>
      </w:pPr>
      <w:r>
        <w:rPr>
          <w:sz w:val="19"/>
        </w:rPr>
        <w:t>Domartjänster, tillsättning av ord</w:t>
      </w:r>
      <w:r>
        <w:rPr>
          <w:sz w:val="19"/>
        </w:rPr>
        <w:t>i</w:t>
      </w:r>
      <w:r>
        <w:rPr>
          <w:sz w:val="19"/>
        </w:rPr>
        <w:t>narie</w:t>
      </w:r>
      <w:r>
        <w:rPr>
          <w:sz w:val="19"/>
        </w:rPr>
        <w:tab/>
        <w:t>1990/91:30 s. 78</w:t>
      </w:r>
    </w:p>
    <w:p w:rsidR="000F11E2" w:rsidRDefault="000F11E2">
      <w:pPr>
        <w:pStyle w:val="SakregisterKU"/>
        <w:tabs>
          <w:tab w:val="right" w:leader="dot" w:pos="5954"/>
        </w:tabs>
        <w:spacing w:before="0" w:line="240" w:lineRule="exact"/>
        <w:ind w:left="0" w:right="0"/>
        <w:rPr>
          <w:sz w:val="19"/>
        </w:rPr>
      </w:pPr>
      <w:r>
        <w:rPr>
          <w:sz w:val="19"/>
        </w:rPr>
        <w:t>Domstolsverket – tjänsteförslag</w:t>
      </w:r>
      <w:r>
        <w:rPr>
          <w:sz w:val="19"/>
        </w:rPr>
        <w:t>s</w:t>
      </w:r>
      <w:r>
        <w:rPr>
          <w:sz w:val="19"/>
        </w:rPr>
        <w:t>nämnden,</w:t>
      </w:r>
      <w:r>
        <w:rPr>
          <w:sz w:val="19"/>
        </w:rPr>
        <w:tab/>
        <w:t>1975/76:50 s. 48</w:t>
      </w:r>
    </w:p>
    <w:p w:rsidR="000F11E2" w:rsidRDefault="000F11E2">
      <w:pPr>
        <w:pStyle w:val="SakregisterKU"/>
        <w:tabs>
          <w:tab w:val="right" w:leader="dot" w:pos="5954"/>
        </w:tabs>
        <w:spacing w:before="0" w:line="240" w:lineRule="exact"/>
        <w:ind w:left="0" w:right="0"/>
        <w:rPr>
          <w:sz w:val="19"/>
        </w:rPr>
      </w:pPr>
      <w:r>
        <w:rPr>
          <w:sz w:val="19"/>
        </w:rPr>
        <w:tab/>
        <w:t>se Tjänstetillsättningar</w:t>
      </w:r>
      <w:r>
        <w:rPr>
          <w:sz w:val="19"/>
        </w:rPr>
        <w:tab/>
        <w:t>1987/88:40 s. 59</w:t>
      </w:r>
    </w:p>
    <w:p w:rsidR="000F11E2" w:rsidRDefault="000F11E2">
      <w:pPr>
        <w:pStyle w:val="SakregisterKU"/>
        <w:tabs>
          <w:tab w:val="right" w:leader="dot" w:pos="5954"/>
        </w:tabs>
        <w:spacing w:before="0" w:line="240" w:lineRule="exact"/>
        <w:ind w:left="0" w:right="0"/>
        <w:rPr>
          <w:sz w:val="19"/>
        </w:rPr>
      </w:pPr>
      <w:r>
        <w:rPr>
          <w:sz w:val="19"/>
        </w:rPr>
        <w:t>Domänverkets s.k. Italiena</w:t>
      </w:r>
      <w:r>
        <w:rPr>
          <w:sz w:val="19"/>
        </w:rPr>
        <w:t>f</w:t>
      </w:r>
      <w:r>
        <w:rPr>
          <w:sz w:val="19"/>
        </w:rPr>
        <w:t>färer</w:t>
      </w:r>
      <w:r>
        <w:rPr>
          <w:sz w:val="19"/>
        </w:rPr>
        <w:tab/>
        <w:t>1982/83:30 s. 26</w:t>
      </w:r>
    </w:p>
    <w:p w:rsidR="000F11E2" w:rsidRDefault="000F11E2">
      <w:pPr>
        <w:pStyle w:val="SakregisterKU"/>
        <w:tabs>
          <w:tab w:val="right" w:leader="dot" w:pos="5954"/>
        </w:tabs>
        <w:spacing w:before="0" w:line="240" w:lineRule="exact"/>
        <w:ind w:left="0" w:right="0"/>
        <w:rPr>
          <w:sz w:val="19"/>
        </w:rPr>
      </w:pPr>
      <w:r>
        <w:rPr>
          <w:sz w:val="19"/>
        </w:rPr>
        <w:t>Drivmedelsransonering, beslut om införande av</w:t>
      </w:r>
      <w:r>
        <w:rPr>
          <w:sz w:val="19"/>
        </w:rPr>
        <w:tab/>
        <w:t>1974:22 s. 20</w:t>
      </w:r>
    </w:p>
    <w:p w:rsidR="000F11E2" w:rsidRDefault="000F11E2">
      <w:pPr>
        <w:pStyle w:val="SakregisterKU"/>
        <w:tabs>
          <w:tab w:val="right" w:leader="dot" w:pos="5954"/>
        </w:tabs>
        <w:spacing w:before="0" w:line="240" w:lineRule="exact"/>
        <w:ind w:left="0" w:right="0"/>
        <w:rPr>
          <w:sz w:val="19"/>
        </w:rPr>
      </w:pPr>
      <w:r>
        <w:rPr>
          <w:sz w:val="19"/>
        </w:rPr>
        <w:t>EES, information till riksd</w:t>
      </w:r>
      <w:r>
        <w:rPr>
          <w:sz w:val="19"/>
        </w:rPr>
        <w:t>a</w:t>
      </w:r>
      <w:r>
        <w:rPr>
          <w:sz w:val="19"/>
        </w:rPr>
        <w:t>gen</w:t>
      </w:r>
      <w:r>
        <w:rPr>
          <w:sz w:val="19"/>
        </w:rPr>
        <w:tab/>
        <w:t>1994/95:30 s. 116</w:t>
      </w:r>
    </w:p>
    <w:p w:rsidR="000F11E2" w:rsidRDefault="000F11E2">
      <w:pPr>
        <w:pStyle w:val="SakregisterKU"/>
        <w:tabs>
          <w:tab w:val="right" w:leader="dot" w:pos="5954"/>
        </w:tabs>
        <w:spacing w:before="0" w:line="240" w:lineRule="exact"/>
        <w:ind w:left="0" w:right="0"/>
        <w:rPr>
          <w:sz w:val="19"/>
        </w:rPr>
      </w:pPr>
      <w:r>
        <w:rPr>
          <w:sz w:val="19"/>
        </w:rPr>
        <w:t>EG-frågor</w:t>
      </w:r>
    </w:p>
    <w:p w:rsidR="000F11E2" w:rsidRDefault="000F11E2">
      <w:pPr>
        <w:pStyle w:val="SakregisterKU"/>
        <w:tabs>
          <w:tab w:val="right" w:leader="dot" w:pos="5954"/>
        </w:tabs>
        <w:spacing w:before="0" w:line="240" w:lineRule="exact"/>
        <w:ind w:left="0" w:right="0"/>
        <w:rPr>
          <w:sz w:val="19"/>
        </w:rPr>
      </w:pPr>
      <w:r>
        <w:rPr>
          <w:sz w:val="19"/>
        </w:rPr>
        <w:tab/>
        <w:t>ansökan om EG-medlemskap</w:t>
      </w:r>
      <w:r>
        <w:rPr>
          <w:sz w:val="19"/>
        </w:rPr>
        <w:tab/>
        <w:t>1991/92:30 s. 46</w:t>
      </w:r>
    </w:p>
    <w:p w:rsidR="000F11E2" w:rsidRDefault="000F11E2">
      <w:pPr>
        <w:pStyle w:val="SakregisterKU"/>
        <w:tabs>
          <w:tab w:val="right" w:leader="dot" w:pos="5954"/>
        </w:tabs>
        <w:spacing w:before="0" w:line="240" w:lineRule="exact"/>
        <w:ind w:left="0" w:right="0"/>
        <w:rPr>
          <w:sz w:val="19"/>
        </w:rPr>
      </w:pPr>
      <w:r>
        <w:rPr>
          <w:sz w:val="19"/>
        </w:rPr>
        <w:tab/>
        <w:t>beredningen av det europeiska integrationsarbetet</w:t>
      </w:r>
      <w:r>
        <w:rPr>
          <w:sz w:val="19"/>
        </w:rPr>
        <w:tab/>
        <w:t>1989/90:30 s. 96</w:t>
      </w:r>
    </w:p>
    <w:p w:rsidR="000F11E2" w:rsidRDefault="000F11E2">
      <w:pPr>
        <w:pStyle w:val="SakregisterKU"/>
        <w:tabs>
          <w:tab w:val="right" w:leader="dot" w:pos="5954"/>
        </w:tabs>
        <w:spacing w:before="0" w:line="240" w:lineRule="exact"/>
        <w:ind w:left="0" w:right="0"/>
        <w:rPr>
          <w:sz w:val="19"/>
        </w:rPr>
      </w:pPr>
      <w:r>
        <w:rPr>
          <w:sz w:val="19"/>
        </w:rPr>
        <w:tab/>
        <w:t>insyn i</w:t>
      </w:r>
      <w:r>
        <w:rPr>
          <w:sz w:val="19"/>
        </w:rPr>
        <w:tab/>
        <w:t>1990/91:30 s. 32</w:t>
      </w:r>
    </w:p>
    <w:p w:rsidR="000F11E2" w:rsidRDefault="000F11E2">
      <w:pPr>
        <w:pStyle w:val="SakregisterKU"/>
        <w:tabs>
          <w:tab w:val="right" w:leader="dot" w:pos="5954"/>
        </w:tabs>
        <w:spacing w:before="0" w:line="240" w:lineRule="exact"/>
        <w:ind w:left="0" w:right="0"/>
        <w:rPr>
          <w:sz w:val="19"/>
        </w:rPr>
      </w:pPr>
      <w:r>
        <w:rPr>
          <w:sz w:val="19"/>
        </w:rPr>
        <w:tab/>
        <w:t xml:space="preserve">regeringens förberedelser för rekrytering till </w:t>
      </w:r>
    </w:p>
    <w:p w:rsidR="000F11E2" w:rsidRDefault="000F11E2">
      <w:pPr>
        <w:pStyle w:val="SakregisterKU"/>
        <w:tabs>
          <w:tab w:val="right" w:leader="dot" w:pos="5954"/>
        </w:tabs>
        <w:spacing w:before="0" w:line="240" w:lineRule="exact"/>
        <w:ind w:left="0" w:right="0"/>
        <w:rPr>
          <w:sz w:val="19"/>
        </w:rPr>
      </w:pPr>
      <w:r>
        <w:rPr>
          <w:sz w:val="19"/>
        </w:rPr>
        <w:t>tjänster inom EG/EU-institutioner</w:t>
      </w:r>
      <w:r>
        <w:rPr>
          <w:sz w:val="19"/>
        </w:rPr>
        <w:tab/>
        <w:t>1993/94:30 s. 148</w:t>
      </w:r>
    </w:p>
    <w:p w:rsidR="000F11E2" w:rsidRDefault="000F11E2">
      <w:pPr>
        <w:pStyle w:val="SakregisterKU"/>
        <w:tabs>
          <w:tab w:val="right" w:leader="dot" w:pos="5954"/>
        </w:tabs>
        <w:spacing w:before="0" w:line="240" w:lineRule="exact"/>
        <w:ind w:left="0" w:right="0"/>
        <w:rPr>
          <w:sz w:val="19"/>
        </w:rPr>
      </w:pPr>
      <w:r>
        <w:rPr>
          <w:sz w:val="19"/>
        </w:rPr>
        <w:t>Elavbrottet december 1983, kraf</w:t>
      </w:r>
      <w:r>
        <w:rPr>
          <w:sz w:val="19"/>
        </w:rPr>
        <w:t>t</w:t>
      </w:r>
      <w:r>
        <w:rPr>
          <w:sz w:val="19"/>
        </w:rPr>
        <w:t>ledningar i östra Svealand</w:t>
      </w:r>
      <w:r>
        <w:rPr>
          <w:sz w:val="19"/>
        </w:rPr>
        <w:tab/>
        <w:t>1983/84:30 s. 42</w:t>
      </w:r>
    </w:p>
    <w:p w:rsidR="000F11E2" w:rsidRDefault="000F11E2">
      <w:pPr>
        <w:pStyle w:val="SakregisterKU"/>
        <w:tabs>
          <w:tab w:val="right" w:leader="dot" w:pos="5954"/>
        </w:tabs>
        <w:spacing w:before="0" w:line="240" w:lineRule="exact"/>
        <w:ind w:left="0" w:right="0"/>
        <w:rPr>
          <w:sz w:val="19"/>
        </w:rPr>
      </w:pPr>
      <w:r>
        <w:rPr>
          <w:sz w:val="19"/>
        </w:rPr>
        <w:t>EMU:s tredje fras, olika regeringars uttalanden</w:t>
      </w:r>
      <w:r>
        <w:rPr>
          <w:sz w:val="19"/>
        </w:rPr>
        <w:tab/>
        <w:t>1995/96:30 s. 127</w:t>
      </w:r>
    </w:p>
    <w:p w:rsidR="000F11E2" w:rsidRDefault="000F11E2">
      <w:pPr>
        <w:pStyle w:val="SakregisterKU"/>
        <w:tabs>
          <w:tab w:val="right" w:leader="dot" w:pos="5954"/>
        </w:tabs>
        <w:spacing w:before="0" w:line="240" w:lineRule="exact"/>
        <w:ind w:left="0" w:right="0"/>
        <w:rPr>
          <w:sz w:val="19"/>
        </w:rPr>
      </w:pPr>
      <w:r>
        <w:rPr>
          <w:sz w:val="19"/>
        </w:rPr>
        <w:t>Energipolitiken</w:t>
      </w:r>
      <w:r>
        <w:rPr>
          <w:sz w:val="19"/>
        </w:rPr>
        <w:tab/>
        <w:t>1976/77:44 s. 32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26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26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68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78</w:t>
      </w:r>
    </w:p>
    <w:p w:rsidR="000F11E2" w:rsidRDefault="000F11E2">
      <w:pPr>
        <w:pStyle w:val="SakregisterKU"/>
        <w:tabs>
          <w:tab w:val="right" w:leader="dot" w:pos="5954"/>
        </w:tabs>
        <w:spacing w:before="0" w:line="240" w:lineRule="exact"/>
        <w:ind w:left="0" w:right="0"/>
        <w:rPr>
          <w:sz w:val="19"/>
        </w:rPr>
      </w:pPr>
      <w:r>
        <w:rPr>
          <w:sz w:val="19"/>
        </w:rPr>
        <w:t>Entledigande av högre tjänsteman i regering</w:t>
      </w:r>
      <w:r>
        <w:rPr>
          <w:sz w:val="19"/>
        </w:rPr>
        <w:t>s</w:t>
      </w:r>
      <w:r>
        <w:rPr>
          <w:sz w:val="19"/>
        </w:rPr>
        <w:t>kansliet</w:t>
      </w:r>
      <w:r>
        <w:rPr>
          <w:sz w:val="19"/>
        </w:rPr>
        <w:tab/>
        <w:t>1984/85:35 s. 57</w:t>
      </w:r>
    </w:p>
    <w:p w:rsidR="000F11E2" w:rsidRDefault="000F11E2">
      <w:pPr>
        <w:pStyle w:val="SakregisterKU"/>
        <w:tabs>
          <w:tab w:val="right" w:leader="dot" w:pos="5954"/>
        </w:tabs>
        <w:spacing w:before="0" w:line="240" w:lineRule="exact"/>
        <w:ind w:left="0" w:right="0"/>
        <w:rPr>
          <w:sz w:val="19"/>
        </w:rPr>
      </w:pPr>
      <w:r>
        <w:rPr>
          <w:sz w:val="19"/>
        </w:rPr>
        <w:t>Entledigande av landshövdingen i Kopparbergs län</w:t>
      </w:r>
      <w:r>
        <w:rPr>
          <w:sz w:val="19"/>
        </w:rPr>
        <w:tab/>
        <w:t>1974:22 s. 39</w:t>
      </w:r>
    </w:p>
    <w:p w:rsidR="000F11E2" w:rsidRDefault="000F11E2">
      <w:pPr>
        <w:pStyle w:val="SakregisterKU"/>
        <w:tabs>
          <w:tab w:val="right" w:leader="dot" w:pos="5954"/>
        </w:tabs>
        <w:spacing w:before="0" w:line="240" w:lineRule="exact"/>
        <w:ind w:left="0" w:right="0"/>
        <w:rPr>
          <w:sz w:val="19"/>
        </w:rPr>
      </w:pPr>
      <w:r>
        <w:rPr>
          <w:sz w:val="19"/>
        </w:rPr>
        <w:t xml:space="preserve">Entledigande av ledamot i Utrikesdepartementets </w:t>
      </w:r>
    </w:p>
    <w:p w:rsidR="000F11E2" w:rsidRDefault="000F11E2">
      <w:pPr>
        <w:pStyle w:val="SakregisterKU"/>
        <w:tabs>
          <w:tab w:val="right" w:leader="dot" w:pos="5954"/>
        </w:tabs>
        <w:spacing w:before="0" w:line="240" w:lineRule="exact"/>
        <w:ind w:left="0" w:right="0"/>
        <w:rPr>
          <w:sz w:val="19"/>
        </w:rPr>
      </w:pPr>
      <w:r>
        <w:rPr>
          <w:sz w:val="19"/>
        </w:rPr>
        <w:t>antagningsnämnd (Hugo Lindgren)</w:t>
      </w:r>
      <w:r>
        <w:rPr>
          <w:sz w:val="19"/>
        </w:rPr>
        <w:tab/>
        <w:t>1984/85:35 s. 31</w:t>
      </w:r>
    </w:p>
    <w:p w:rsidR="000F11E2" w:rsidRDefault="000F11E2">
      <w:pPr>
        <w:pStyle w:val="SakregisterKU"/>
        <w:tabs>
          <w:tab w:val="right" w:leader="dot" w:pos="5954"/>
        </w:tabs>
        <w:spacing w:before="0" w:line="240" w:lineRule="exact"/>
        <w:ind w:left="0" w:right="0"/>
        <w:rPr>
          <w:sz w:val="19"/>
        </w:rPr>
      </w:pPr>
      <w:r>
        <w:rPr>
          <w:sz w:val="19"/>
        </w:rPr>
        <w:t>Ersättning, enskilt fall</w:t>
      </w:r>
    </w:p>
    <w:p w:rsidR="000F11E2" w:rsidRDefault="000F11E2">
      <w:pPr>
        <w:pStyle w:val="SakregisterKU"/>
        <w:tabs>
          <w:tab w:val="right" w:leader="dot" w:pos="5954"/>
        </w:tabs>
        <w:spacing w:before="0" w:line="240" w:lineRule="exact"/>
        <w:ind w:left="0" w:right="0"/>
        <w:rPr>
          <w:sz w:val="19"/>
        </w:rPr>
      </w:pPr>
      <w:r>
        <w:rPr>
          <w:sz w:val="19"/>
        </w:rPr>
        <w:tab/>
        <w:t>Tony Bodmark</w:t>
      </w:r>
      <w:r>
        <w:rPr>
          <w:sz w:val="19"/>
        </w:rPr>
        <w:tab/>
        <w:t>1976/77:44 s. 38</w:t>
      </w:r>
    </w:p>
    <w:p w:rsidR="000F11E2" w:rsidRDefault="000F11E2">
      <w:pPr>
        <w:pStyle w:val="SakregisterKU"/>
        <w:tabs>
          <w:tab w:val="right" w:leader="dot" w:pos="5954"/>
        </w:tabs>
        <w:spacing w:before="0" w:line="240" w:lineRule="exact"/>
        <w:ind w:left="0" w:right="0"/>
        <w:rPr>
          <w:sz w:val="19"/>
        </w:rPr>
      </w:pPr>
      <w:r>
        <w:rPr>
          <w:sz w:val="19"/>
        </w:rPr>
        <w:tab/>
        <w:t>Evald Hallisk</w:t>
      </w:r>
      <w:r>
        <w:rPr>
          <w:sz w:val="19"/>
        </w:rPr>
        <w:tab/>
        <w:t>1994/95:30 s. 100</w:t>
      </w:r>
    </w:p>
    <w:p w:rsidR="000F11E2" w:rsidRDefault="000F11E2">
      <w:pPr>
        <w:pStyle w:val="SakregisterKU"/>
        <w:tabs>
          <w:tab w:val="right" w:leader="dot" w:pos="5954"/>
        </w:tabs>
        <w:spacing w:before="0" w:line="240" w:lineRule="exact"/>
        <w:ind w:left="0" w:right="0"/>
        <w:rPr>
          <w:sz w:val="19"/>
        </w:rPr>
      </w:pPr>
      <w:r>
        <w:rPr>
          <w:sz w:val="19"/>
        </w:rPr>
        <w:tab/>
        <w:t>Halvar Alvgard</w:t>
      </w:r>
      <w:r>
        <w:rPr>
          <w:sz w:val="19"/>
        </w:rPr>
        <w:tab/>
        <w:t>1991/92:30 s. 85</w:t>
      </w:r>
    </w:p>
    <w:p w:rsidR="000F11E2" w:rsidRDefault="000F11E2">
      <w:pPr>
        <w:pStyle w:val="SakregisterKU"/>
        <w:tabs>
          <w:tab w:val="right" w:leader="dot" w:pos="5954"/>
        </w:tabs>
        <w:spacing w:before="0" w:line="240" w:lineRule="exact"/>
        <w:ind w:left="0" w:right="0"/>
        <w:rPr>
          <w:sz w:val="19"/>
        </w:rPr>
      </w:pPr>
      <w:r>
        <w:rPr>
          <w:sz w:val="19"/>
        </w:rPr>
        <w:t>Ersättning för personskada på grund av brott</w:t>
      </w:r>
      <w:r>
        <w:rPr>
          <w:sz w:val="19"/>
        </w:rPr>
        <w:tab/>
        <w:t>1974:22 s. 25</w:t>
      </w:r>
    </w:p>
    <w:p w:rsidR="000F11E2" w:rsidRDefault="000F11E2">
      <w:pPr>
        <w:pStyle w:val="SakregisterKU"/>
        <w:tabs>
          <w:tab w:val="right" w:leader="dot" w:pos="5954"/>
        </w:tabs>
        <w:spacing w:before="0" w:line="240" w:lineRule="exact"/>
        <w:ind w:left="0" w:right="0"/>
        <w:rPr>
          <w:sz w:val="19"/>
        </w:rPr>
      </w:pPr>
      <w:r>
        <w:rPr>
          <w:sz w:val="19"/>
        </w:rPr>
        <w:t>Ersättningssystemet för vuxentandvård, propos</w:t>
      </w:r>
      <w:r>
        <w:rPr>
          <w:sz w:val="19"/>
        </w:rPr>
        <w:t>i</w:t>
      </w:r>
      <w:r>
        <w:rPr>
          <w:sz w:val="19"/>
        </w:rPr>
        <w:t>tion om</w:t>
      </w:r>
      <w:r>
        <w:rPr>
          <w:sz w:val="19"/>
        </w:rPr>
        <w:tab/>
        <w:t>1994/95:30 s. 34</w:t>
      </w:r>
    </w:p>
    <w:p w:rsidR="000F11E2" w:rsidRDefault="000F11E2">
      <w:pPr>
        <w:pStyle w:val="SakregisterKU"/>
        <w:tabs>
          <w:tab w:val="right" w:leader="dot" w:pos="5954"/>
        </w:tabs>
        <w:spacing w:before="0" w:line="240" w:lineRule="exact"/>
        <w:ind w:left="0" w:right="0"/>
        <w:rPr>
          <w:sz w:val="19"/>
        </w:rPr>
      </w:pPr>
      <w:r>
        <w:rPr>
          <w:sz w:val="19"/>
        </w:rPr>
        <w:t>Estland, oljebistånd till</w:t>
      </w:r>
      <w:r>
        <w:rPr>
          <w:sz w:val="19"/>
        </w:rPr>
        <w:tab/>
        <w:t>1991/92:30 s. 49</w:t>
      </w:r>
    </w:p>
    <w:p w:rsidR="000F11E2" w:rsidRDefault="000F11E2">
      <w:pPr>
        <w:pStyle w:val="SakregisterKU"/>
        <w:tabs>
          <w:tab w:val="right" w:leader="dot" w:pos="5954"/>
        </w:tabs>
        <w:spacing w:before="0" w:line="240" w:lineRule="exact"/>
        <w:ind w:left="0" w:right="0"/>
        <w:rPr>
          <w:sz w:val="19"/>
        </w:rPr>
      </w:pPr>
      <w:r>
        <w:rPr>
          <w:sz w:val="19"/>
        </w:rPr>
        <w:t>Etablering för tillverkning av oljeutvinningsplat</w:t>
      </w:r>
      <w:r>
        <w:rPr>
          <w:sz w:val="19"/>
        </w:rPr>
        <w:t>t</w:t>
      </w:r>
      <w:r>
        <w:rPr>
          <w:sz w:val="19"/>
        </w:rPr>
        <w:t>formar</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Etableringsrätt för läkare, besvär angående</w:t>
      </w:r>
      <w:r>
        <w:rPr>
          <w:sz w:val="19"/>
        </w:rPr>
        <w:tab/>
        <w:t>1979/80:50 s. 37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1979/80:52 s. 13</w:t>
      </w:r>
    </w:p>
    <w:p w:rsidR="000F11E2" w:rsidRDefault="000F11E2">
      <w:pPr>
        <w:pStyle w:val="SakregisterKU"/>
        <w:tabs>
          <w:tab w:val="right" w:leader="dot" w:pos="5954"/>
        </w:tabs>
        <w:spacing w:before="0" w:line="240" w:lineRule="exact"/>
        <w:ind w:left="0" w:right="0"/>
        <w:rPr>
          <w:sz w:val="19"/>
        </w:rPr>
      </w:pPr>
      <w:r>
        <w:rPr>
          <w:sz w:val="19"/>
        </w:rPr>
        <w:t>Etnografiskt centralmuseum i Göt</w:t>
      </w:r>
      <w:r>
        <w:rPr>
          <w:sz w:val="19"/>
        </w:rPr>
        <w:t>e</w:t>
      </w:r>
      <w:r>
        <w:rPr>
          <w:sz w:val="19"/>
        </w:rPr>
        <w:t>borg</w:t>
      </w:r>
      <w:r>
        <w:rPr>
          <w:sz w:val="19"/>
        </w:rPr>
        <w:tab/>
        <w:t>1996/97:25 s. 140</w:t>
      </w:r>
    </w:p>
    <w:p w:rsidR="000F11E2" w:rsidRDefault="000F11E2">
      <w:pPr>
        <w:pStyle w:val="SakregisterKU"/>
        <w:tabs>
          <w:tab w:val="right" w:leader="dot" w:pos="5954"/>
        </w:tabs>
        <w:spacing w:before="0" w:line="240" w:lineRule="exact"/>
        <w:ind w:left="0" w:right="0"/>
        <w:rPr>
          <w:sz w:val="19"/>
        </w:rPr>
      </w:pPr>
      <w:r>
        <w:rPr>
          <w:sz w:val="19"/>
        </w:rPr>
        <w:t>EU-avtalet, Broschyren</w:t>
      </w:r>
      <w:r>
        <w:rPr>
          <w:sz w:val="19"/>
        </w:rPr>
        <w:tab/>
        <w:t>1994/95:30 s. 133</w:t>
      </w:r>
    </w:p>
    <w:p w:rsidR="000F11E2" w:rsidRDefault="000F11E2">
      <w:pPr>
        <w:pStyle w:val="SakregisterKU"/>
        <w:tabs>
          <w:tab w:val="right" w:leader="dot" w:pos="5954"/>
        </w:tabs>
        <w:spacing w:before="0" w:line="240" w:lineRule="exact"/>
        <w:ind w:left="0" w:right="0"/>
        <w:rPr>
          <w:sz w:val="19"/>
        </w:rPr>
      </w:pPr>
      <w:r>
        <w:rPr>
          <w:sz w:val="19"/>
        </w:rPr>
        <w:t>EU-frågor</w:t>
      </w:r>
    </w:p>
    <w:p w:rsidR="000F11E2" w:rsidRDefault="000F11E2">
      <w:pPr>
        <w:pStyle w:val="SakregisterKU"/>
        <w:tabs>
          <w:tab w:val="right" w:leader="dot" w:pos="5954"/>
        </w:tabs>
        <w:spacing w:before="0" w:line="240" w:lineRule="exact"/>
        <w:ind w:left="0" w:right="0"/>
        <w:rPr>
          <w:sz w:val="19"/>
        </w:rPr>
      </w:pPr>
      <w:r>
        <w:rPr>
          <w:sz w:val="19"/>
        </w:rPr>
        <w:tab/>
        <w:t>allmänna handlingar</w:t>
      </w:r>
      <w:r>
        <w:rPr>
          <w:sz w:val="19"/>
        </w:rPr>
        <w:tab/>
        <w:t>1995/96:30 s. 27</w:t>
      </w:r>
    </w:p>
    <w:p w:rsidR="000F11E2" w:rsidRDefault="000F11E2">
      <w:pPr>
        <w:pStyle w:val="SakregisterKU"/>
        <w:tabs>
          <w:tab w:val="right" w:leader="dot" w:pos="5954"/>
        </w:tabs>
        <w:spacing w:before="0" w:line="240" w:lineRule="exact"/>
        <w:ind w:left="0" w:right="0"/>
        <w:rPr>
          <w:sz w:val="19"/>
        </w:rPr>
      </w:pPr>
      <w:r>
        <w:rPr>
          <w:sz w:val="19"/>
        </w:rPr>
        <w:tab/>
        <w:t xml:space="preserve">miljöminister Anna Lindhs agerande i EU i </w:t>
      </w:r>
    </w:p>
    <w:p w:rsidR="000F11E2" w:rsidRDefault="000F11E2">
      <w:pPr>
        <w:pStyle w:val="SakregisterKU"/>
        <w:tabs>
          <w:tab w:val="right" w:leader="dot" w:pos="5954"/>
        </w:tabs>
        <w:spacing w:before="0" w:line="240" w:lineRule="exact"/>
        <w:ind w:left="0" w:right="0"/>
        <w:rPr>
          <w:sz w:val="19"/>
        </w:rPr>
      </w:pPr>
      <w:r>
        <w:rPr>
          <w:sz w:val="19"/>
        </w:rPr>
        <w:t>en fråga om väx</w:t>
      </w:r>
      <w:r>
        <w:rPr>
          <w:sz w:val="19"/>
        </w:rPr>
        <w:t>t</w:t>
      </w:r>
      <w:r>
        <w:rPr>
          <w:sz w:val="19"/>
        </w:rPr>
        <w:t>husgaser</w:t>
      </w:r>
      <w:r>
        <w:rPr>
          <w:sz w:val="19"/>
        </w:rPr>
        <w:tab/>
        <w:t>1997/98:25 s. 48</w:t>
      </w:r>
    </w:p>
    <w:p w:rsidR="000F11E2" w:rsidRDefault="000F11E2">
      <w:pPr>
        <w:pStyle w:val="SakregisterKU"/>
        <w:tabs>
          <w:tab w:val="right" w:leader="dot" w:pos="5954"/>
        </w:tabs>
        <w:spacing w:before="0" w:line="240" w:lineRule="exact"/>
        <w:ind w:left="0" w:right="0"/>
        <w:rPr>
          <w:sz w:val="19"/>
        </w:rPr>
      </w:pPr>
      <w:r>
        <w:rPr>
          <w:sz w:val="19"/>
        </w:rPr>
        <w:tab/>
        <w:t xml:space="preserve">regeringens användning av medel till </w:t>
      </w:r>
    </w:p>
    <w:p w:rsidR="000F11E2" w:rsidRDefault="000F11E2">
      <w:pPr>
        <w:pStyle w:val="SakregisterKU"/>
        <w:tabs>
          <w:tab w:val="right" w:leader="dot" w:pos="5954"/>
        </w:tabs>
        <w:spacing w:before="0" w:line="240" w:lineRule="exact"/>
        <w:ind w:left="0" w:right="0"/>
        <w:rPr>
          <w:sz w:val="19"/>
        </w:rPr>
      </w:pPr>
      <w:r>
        <w:rPr>
          <w:sz w:val="19"/>
        </w:rPr>
        <w:t>Europai</w:t>
      </w:r>
      <w:r>
        <w:rPr>
          <w:sz w:val="19"/>
        </w:rPr>
        <w:t>n</w:t>
      </w:r>
      <w:r>
        <w:rPr>
          <w:sz w:val="19"/>
        </w:rPr>
        <w:t>formation</w:t>
      </w:r>
      <w:r>
        <w:rPr>
          <w:sz w:val="19"/>
        </w:rPr>
        <w:tab/>
        <w:t>1997/98:25 s. 51</w:t>
      </w:r>
    </w:p>
    <w:p w:rsidR="000F11E2" w:rsidRDefault="000F11E2">
      <w:pPr>
        <w:pStyle w:val="SakregisterKU"/>
        <w:tabs>
          <w:tab w:val="right" w:leader="dot" w:pos="5954"/>
        </w:tabs>
        <w:spacing w:before="0" w:line="240" w:lineRule="exact"/>
        <w:ind w:left="0" w:right="0"/>
        <w:rPr>
          <w:sz w:val="19"/>
        </w:rPr>
      </w:pPr>
      <w:r>
        <w:rPr>
          <w:sz w:val="19"/>
        </w:rPr>
        <w:tab/>
        <w:t xml:space="preserve">regeringens beslut om sekretess beträffande en studie </w:t>
      </w:r>
    </w:p>
    <w:p w:rsidR="000F11E2" w:rsidRDefault="000F11E2">
      <w:pPr>
        <w:pStyle w:val="SakregisterKU"/>
        <w:tabs>
          <w:tab w:val="right" w:leader="dot" w:pos="5954"/>
        </w:tabs>
        <w:spacing w:before="0" w:line="240" w:lineRule="exact"/>
        <w:ind w:left="0" w:right="0"/>
        <w:rPr>
          <w:sz w:val="19"/>
        </w:rPr>
      </w:pPr>
      <w:r>
        <w:rPr>
          <w:sz w:val="19"/>
        </w:rPr>
        <w:tab/>
        <w:t>om Sveriges genomförande av vissa d</w:t>
      </w:r>
      <w:r>
        <w:rPr>
          <w:sz w:val="19"/>
        </w:rPr>
        <w:t>i</w:t>
      </w:r>
      <w:r>
        <w:rPr>
          <w:sz w:val="19"/>
        </w:rPr>
        <w:t xml:space="preserve">rektiv </w:t>
      </w:r>
    </w:p>
    <w:p w:rsidR="000F11E2" w:rsidRDefault="000F11E2">
      <w:pPr>
        <w:pStyle w:val="SakregisterKU"/>
        <w:tabs>
          <w:tab w:val="right" w:leader="dot" w:pos="5954"/>
        </w:tabs>
        <w:spacing w:before="0" w:line="240" w:lineRule="exact"/>
        <w:ind w:left="0" w:right="0"/>
        <w:rPr>
          <w:sz w:val="19"/>
        </w:rPr>
      </w:pPr>
      <w:r>
        <w:rPr>
          <w:sz w:val="19"/>
        </w:rPr>
        <w:tab/>
        <w:t>på miljöområdet</w:t>
      </w:r>
      <w:r>
        <w:rPr>
          <w:sz w:val="19"/>
        </w:rPr>
        <w:tab/>
        <w:t>1997/98:25 s. 40</w:t>
      </w:r>
    </w:p>
    <w:p w:rsidR="000F11E2" w:rsidRDefault="000F11E2">
      <w:pPr>
        <w:pStyle w:val="SakregisterKU"/>
        <w:tabs>
          <w:tab w:val="right" w:leader="dot" w:pos="5954"/>
        </w:tabs>
        <w:spacing w:before="0" w:line="240" w:lineRule="exact"/>
        <w:ind w:left="0" w:right="0"/>
        <w:rPr>
          <w:sz w:val="19"/>
        </w:rPr>
      </w:pPr>
      <w:r>
        <w:rPr>
          <w:sz w:val="19"/>
        </w:rPr>
        <w:tab/>
        <w:t>regeringens organisation</w:t>
      </w:r>
      <w:r>
        <w:rPr>
          <w:sz w:val="19"/>
        </w:rPr>
        <w:tab/>
        <w:t>1995/96:30 s. 26</w:t>
      </w:r>
    </w:p>
    <w:p w:rsidR="000F11E2" w:rsidRDefault="000F11E2">
      <w:pPr>
        <w:pStyle w:val="SakregisterKU"/>
        <w:tabs>
          <w:tab w:val="right" w:leader="dot" w:pos="5954"/>
        </w:tabs>
        <w:spacing w:before="0" w:line="240" w:lineRule="exact"/>
        <w:ind w:left="0" w:right="0"/>
        <w:rPr>
          <w:sz w:val="19"/>
        </w:rPr>
      </w:pPr>
      <w:r>
        <w:rPr>
          <w:sz w:val="19"/>
        </w:rPr>
        <w:tab/>
        <w:t xml:space="preserve">statsrådet Leif Pagrotskys handläggning av en fråga i </w:t>
      </w:r>
    </w:p>
    <w:p w:rsidR="000F11E2" w:rsidRDefault="000F11E2">
      <w:pPr>
        <w:pStyle w:val="SakregisterKU"/>
        <w:tabs>
          <w:tab w:val="right" w:leader="dot" w:pos="5954"/>
        </w:tabs>
        <w:spacing w:before="0" w:line="240" w:lineRule="exact"/>
        <w:ind w:left="0" w:right="0"/>
        <w:rPr>
          <w:sz w:val="19"/>
        </w:rPr>
      </w:pPr>
      <w:r>
        <w:rPr>
          <w:sz w:val="19"/>
        </w:rPr>
        <w:tab/>
        <w:t>EU om samarbetet inom turismpol</w:t>
      </w:r>
      <w:r>
        <w:rPr>
          <w:sz w:val="19"/>
        </w:rPr>
        <w:t>i</w:t>
      </w:r>
      <w:r>
        <w:rPr>
          <w:sz w:val="19"/>
        </w:rPr>
        <w:t>tiken</w:t>
      </w:r>
      <w:r>
        <w:rPr>
          <w:sz w:val="19"/>
        </w:rPr>
        <w:tab/>
        <w:t>1997/98:25 s. 33</w:t>
      </w:r>
    </w:p>
    <w:p w:rsidR="000F11E2" w:rsidRDefault="000F11E2">
      <w:pPr>
        <w:pStyle w:val="SakregisterKU"/>
        <w:tabs>
          <w:tab w:val="right" w:leader="dot" w:pos="5954"/>
        </w:tabs>
        <w:spacing w:before="0" w:line="240" w:lineRule="exact"/>
        <w:ind w:left="0" w:right="0"/>
        <w:rPr>
          <w:sz w:val="19"/>
        </w:rPr>
      </w:pPr>
      <w:r>
        <w:rPr>
          <w:sz w:val="19"/>
        </w:rPr>
        <w:tab/>
        <w:t>vissa regeringsuttalanden</w:t>
      </w:r>
      <w:r>
        <w:rPr>
          <w:sz w:val="19"/>
        </w:rPr>
        <w:tab/>
        <w:t>1995/96:30 s. 122</w:t>
      </w:r>
    </w:p>
    <w:p w:rsidR="000F11E2" w:rsidRDefault="000F11E2">
      <w:pPr>
        <w:pStyle w:val="SakregisterKU"/>
        <w:tabs>
          <w:tab w:val="right" w:leader="dot" w:pos="5954"/>
        </w:tabs>
        <w:spacing w:before="0" w:line="240" w:lineRule="exact"/>
        <w:ind w:left="0" w:right="0"/>
        <w:rPr>
          <w:sz w:val="19"/>
        </w:rPr>
      </w:pPr>
      <w:r>
        <w:rPr>
          <w:sz w:val="19"/>
        </w:rPr>
        <w:t>EU-handlingar, utlämnande av</w:t>
      </w:r>
      <w:r>
        <w:rPr>
          <w:sz w:val="19"/>
        </w:rPr>
        <w:tab/>
        <w:t>1994/95:30 s. 135</w:t>
      </w:r>
    </w:p>
    <w:p w:rsidR="000F11E2" w:rsidRDefault="000F11E2">
      <w:pPr>
        <w:pStyle w:val="SakregisterKU"/>
        <w:tabs>
          <w:tab w:val="right" w:leader="dot" w:pos="5954"/>
        </w:tabs>
        <w:spacing w:before="0" w:line="240" w:lineRule="exact"/>
        <w:ind w:left="0" w:right="0"/>
        <w:rPr>
          <w:sz w:val="19"/>
        </w:rPr>
      </w:pPr>
      <w:r>
        <w:rPr>
          <w:sz w:val="19"/>
        </w:rPr>
        <w:t>EU-medlemskap</w:t>
      </w:r>
    </w:p>
    <w:p w:rsidR="000F11E2" w:rsidRDefault="000F11E2">
      <w:pPr>
        <w:pStyle w:val="SakregisterKU"/>
        <w:tabs>
          <w:tab w:val="right" w:leader="dot" w:pos="5954"/>
        </w:tabs>
        <w:spacing w:before="0" w:line="240" w:lineRule="exact"/>
        <w:ind w:left="0" w:right="0"/>
        <w:rPr>
          <w:sz w:val="19"/>
        </w:rPr>
      </w:pPr>
      <w:r>
        <w:rPr>
          <w:sz w:val="19"/>
        </w:rPr>
        <w:tab/>
        <w:t>konsekvensutredningar inför</w:t>
      </w:r>
      <w:r>
        <w:rPr>
          <w:sz w:val="19"/>
        </w:rPr>
        <w:tab/>
        <w:t>1994/95:30 s. 121</w:t>
      </w:r>
    </w:p>
    <w:p w:rsidR="000F11E2" w:rsidRDefault="000F11E2">
      <w:pPr>
        <w:pStyle w:val="SakregisterKU"/>
        <w:tabs>
          <w:tab w:val="right" w:leader="dot" w:pos="5954"/>
        </w:tabs>
        <w:spacing w:before="0" w:line="240" w:lineRule="exact"/>
        <w:ind w:left="0" w:right="0"/>
        <w:rPr>
          <w:sz w:val="19"/>
        </w:rPr>
      </w:pPr>
      <w:r>
        <w:rPr>
          <w:sz w:val="19"/>
        </w:rPr>
        <w:tab/>
        <w:t>information till hushållen inför</w:t>
      </w:r>
      <w:r>
        <w:rPr>
          <w:sz w:val="19"/>
        </w:rPr>
        <w:tab/>
        <w:t>1994/95:30 s. 128</w:t>
      </w:r>
    </w:p>
    <w:p w:rsidR="000F11E2" w:rsidRDefault="000F11E2">
      <w:pPr>
        <w:pStyle w:val="SakregisterKU"/>
        <w:tabs>
          <w:tab w:val="right" w:leader="dot" w:pos="5954"/>
        </w:tabs>
        <w:spacing w:before="0" w:line="240" w:lineRule="exact"/>
        <w:ind w:left="0" w:right="0"/>
        <w:rPr>
          <w:sz w:val="19"/>
        </w:rPr>
      </w:pPr>
      <w:r>
        <w:rPr>
          <w:sz w:val="19"/>
        </w:rPr>
        <w:tab/>
        <w:t>medel för informationsi</w:t>
      </w:r>
      <w:r>
        <w:rPr>
          <w:sz w:val="19"/>
        </w:rPr>
        <w:t>n</w:t>
      </w:r>
      <w:r>
        <w:rPr>
          <w:sz w:val="19"/>
        </w:rPr>
        <w:t>satser</w:t>
      </w:r>
      <w:r>
        <w:rPr>
          <w:sz w:val="19"/>
        </w:rPr>
        <w:tab/>
        <w:t>1992/93:30 s. 129</w:t>
      </w:r>
    </w:p>
    <w:p w:rsidR="000F11E2" w:rsidRDefault="000F11E2">
      <w:pPr>
        <w:pStyle w:val="SakregisterKU"/>
        <w:tabs>
          <w:tab w:val="right" w:leader="dot" w:pos="5954"/>
        </w:tabs>
        <w:spacing w:before="0" w:line="240" w:lineRule="exact"/>
        <w:ind w:left="0" w:right="0"/>
        <w:rPr>
          <w:sz w:val="19"/>
        </w:rPr>
      </w:pPr>
      <w:r>
        <w:rPr>
          <w:sz w:val="19"/>
        </w:rPr>
        <w:tab/>
        <w:t>medel för informationsinsatser inför folkomrös</w:t>
      </w:r>
      <w:r>
        <w:rPr>
          <w:sz w:val="19"/>
        </w:rPr>
        <w:t>t</w:t>
      </w:r>
      <w:r>
        <w:rPr>
          <w:sz w:val="19"/>
        </w:rPr>
        <w:t>ningen</w:t>
      </w:r>
      <w:r>
        <w:rPr>
          <w:sz w:val="19"/>
        </w:rPr>
        <w:tab/>
        <w:t>1994/95:30 s. 131</w:t>
      </w:r>
    </w:p>
    <w:p w:rsidR="000F11E2" w:rsidRDefault="000F11E2">
      <w:pPr>
        <w:pStyle w:val="SakregisterKU"/>
        <w:tabs>
          <w:tab w:val="right" w:leader="dot" w:pos="5954"/>
        </w:tabs>
        <w:spacing w:before="0" w:line="240" w:lineRule="exact"/>
        <w:ind w:left="0" w:right="0"/>
        <w:rPr>
          <w:sz w:val="19"/>
        </w:rPr>
      </w:pPr>
      <w:r>
        <w:rPr>
          <w:sz w:val="19"/>
        </w:rPr>
        <w:tab/>
        <w:t>medel för informationsinsatser inför folkomrös</w:t>
      </w:r>
      <w:r>
        <w:rPr>
          <w:sz w:val="19"/>
        </w:rPr>
        <w:t>t</w:t>
      </w:r>
      <w:r>
        <w:rPr>
          <w:sz w:val="19"/>
        </w:rPr>
        <w:t>ningen</w:t>
      </w:r>
      <w:r>
        <w:rPr>
          <w:sz w:val="19"/>
        </w:rPr>
        <w:tab/>
        <w:t>1994/95:30 s. 131</w:t>
      </w:r>
    </w:p>
    <w:p w:rsidR="000F11E2" w:rsidRDefault="000F11E2">
      <w:pPr>
        <w:pStyle w:val="SakregisterKU"/>
        <w:tabs>
          <w:tab w:val="right" w:leader="dot" w:pos="5954"/>
        </w:tabs>
        <w:spacing w:before="0" w:line="240" w:lineRule="exact"/>
        <w:ind w:left="0" w:right="0"/>
        <w:rPr>
          <w:sz w:val="19"/>
        </w:rPr>
      </w:pPr>
      <w:r>
        <w:rPr>
          <w:sz w:val="19"/>
        </w:rPr>
        <w:t>EU-nämnden, justitieministerns samråd med</w:t>
      </w:r>
      <w:r>
        <w:rPr>
          <w:sz w:val="19"/>
        </w:rPr>
        <w:tab/>
        <w:t>1996/97:25 s. 129</w:t>
      </w:r>
    </w:p>
    <w:p w:rsidR="000F11E2" w:rsidRDefault="000F11E2">
      <w:pPr>
        <w:pStyle w:val="SakregisterKU"/>
        <w:tabs>
          <w:tab w:val="right" w:leader="dot" w:pos="5954"/>
        </w:tabs>
        <w:spacing w:before="0" w:line="240" w:lineRule="exact"/>
        <w:ind w:left="0" w:right="0"/>
        <w:rPr>
          <w:sz w:val="19"/>
        </w:rPr>
      </w:pPr>
      <w:r>
        <w:rPr>
          <w:sz w:val="19"/>
        </w:rPr>
        <w:t xml:space="preserve">EU:s institutioner, nomineringen av svenska </w:t>
      </w:r>
    </w:p>
    <w:p w:rsidR="000F11E2" w:rsidRDefault="000F11E2">
      <w:pPr>
        <w:pStyle w:val="SakregisterKU"/>
        <w:tabs>
          <w:tab w:val="right" w:leader="dot" w:pos="5954"/>
        </w:tabs>
        <w:spacing w:before="0" w:line="240" w:lineRule="exact"/>
        <w:ind w:left="0" w:right="0"/>
        <w:rPr>
          <w:sz w:val="19"/>
        </w:rPr>
      </w:pPr>
      <w:r>
        <w:rPr>
          <w:sz w:val="19"/>
        </w:rPr>
        <w:t>befat</w:t>
      </w:r>
      <w:r>
        <w:rPr>
          <w:sz w:val="19"/>
        </w:rPr>
        <w:t>t</w:t>
      </w:r>
      <w:r>
        <w:rPr>
          <w:sz w:val="19"/>
        </w:rPr>
        <w:t>ningshavare vid</w:t>
      </w:r>
      <w:r>
        <w:rPr>
          <w:sz w:val="19"/>
        </w:rPr>
        <w:tab/>
        <w:t>1994/95:30 s. 236</w:t>
      </w:r>
    </w:p>
    <w:p w:rsidR="000F11E2" w:rsidRDefault="000F11E2">
      <w:pPr>
        <w:pStyle w:val="SakregisterKU"/>
        <w:tabs>
          <w:tab w:val="right" w:leader="dot" w:pos="5954"/>
        </w:tabs>
        <w:spacing w:before="0" w:line="240" w:lineRule="exact"/>
        <w:ind w:left="0" w:right="0"/>
        <w:rPr>
          <w:sz w:val="19"/>
        </w:rPr>
      </w:pPr>
      <w:r>
        <w:rPr>
          <w:sz w:val="19"/>
        </w:rPr>
        <w:t xml:space="preserve">Europakommissionen – sekretessen i </w:t>
      </w:r>
    </w:p>
    <w:p w:rsidR="000F11E2" w:rsidRDefault="000F11E2">
      <w:pPr>
        <w:pStyle w:val="SakregisterKU"/>
        <w:tabs>
          <w:tab w:val="right" w:leader="dot" w:pos="5954"/>
        </w:tabs>
        <w:spacing w:before="0" w:line="240" w:lineRule="exact"/>
        <w:ind w:left="0" w:right="0"/>
        <w:rPr>
          <w:sz w:val="19"/>
        </w:rPr>
      </w:pPr>
      <w:r>
        <w:rPr>
          <w:sz w:val="19"/>
        </w:rPr>
        <w:t>förlikningsfö</w:t>
      </w:r>
      <w:r>
        <w:rPr>
          <w:sz w:val="19"/>
        </w:rPr>
        <w:t>r</w:t>
      </w:r>
      <w:r>
        <w:rPr>
          <w:sz w:val="19"/>
        </w:rPr>
        <w:t>handlingar</w:t>
      </w:r>
      <w:r>
        <w:rPr>
          <w:sz w:val="19"/>
        </w:rPr>
        <w:tab/>
        <w:t>1986/87:33 s. 69</w:t>
      </w:r>
    </w:p>
    <w:p w:rsidR="000F11E2" w:rsidRDefault="000F11E2">
      <w:pPr>
        <w:pStyle w:val="SakregisterKU"/>
        <w:tabs>
          <w:tab w:val="right" w:leader="dot" w:pos="5954"/>
        </w:tabs>
        <w:spacing w:before="0" w:line="240" w:lineRule="exact"/>
        <w:ind w:left="0" w:right="0"/>
        <w:rPr>
          <w:sz w:val="19"/>
        </w:rPr>
      </w:pPr>
      <w:r>
        <w:rPr>
          <w:sz w:val="19"/>
        </w:rPr>
        <w:t xml:space="preserve">Expeditionsministärs befogenheter och </w:t>
      </w:r>
    </w:p>
    <w:p w:rsidR="000F11E2" w:rsidRDefault="000F11E2">
      <w:pPr>
        <w:pStyle w:val="SakregisterKU"/>
        <w:tabs>
          <w:tab w:val="right" w:leader="dot" w:pos="5954"/>
        </w:tabs>
        <w:spacing w:before="0" w:line="240" w:lineRule="exact"/>
        <w:ind w:left="0" w:right="0"/>
        <w:rPr>
          <w:sz w:val="19"/>
        </w:rPr>
      </w:pPr>
      <w:r>
        <w:rPr>
          <w:sz w:val="19"/>
        </w:rPr>
        <w:t>samma</w:t>
      </w:r>
      <w:r>
        <w:rPr>
          <w:sz w:val="19"/>
        </w:rPr>
        <w:t>n</w:t>
      </w:r>
      <w:r>
        <w:rPr>
          <w:sz w:val="19"/>
        </w:rPr>
        <w:t>sättning</w:t>
      </w:r>
      <w:r>
        <w:rPr>
          <w:sz w:val="19"/>
        </w:rPr>
        <w:tab/>
        <w:t>1989/90:30 s. 10</w:t>
      </w:r>
    </w:p>
    <w:p w:rsidR="000F11E2" w:rsidRDefault="000F11E2">
      <w:pPr>
        <w:pStyle w:val="SakregisterKU"/>
        <w:tabs>
          <w:tab w:val="right" w:leader="dot" w:pos="5954"/>
        </w:tabs>
        <w:spacing w:before="0" w:line="240" w:lineRule="exact"/>
        <w:ind w:left="0" w:right="0"/>
        <w:rPr>
          <w:sz w:val="19"/>
        </w:rPr>
      </w:pPr>
      <w:r>
        <w:rPr>
          <w:sz w:val="19"/>
        </w:rPr>
        <w:t>Export av Viggenplanet, viss g</w:t>
      </w:r>
      <w:r>
        <w:rPr>
          <w:sz w:val="19"/>
        </w:rPr>
        <w:t>a</w:t>
      </w:r>
      <w:r>
        <w:rPr>
          <w:sz w:val="19"/>
        </w:rPr>
        <w:t>rantiutfästelse</w:t>
      </w:r>
      <w:r>
        <w:rPr>
          <w:sz w:val="19"/>
        </w:rPr>
        <w:tab/>
        <w:t>1976/77:44 s. 39</w:t>
      </w:r>
    </w:p>
    <w:p w:rsidR="000F11E2" w:rsidRDefault="000F11E2">
      <w:pPr>
        <w:pStyle w:val="SakregisterKU"/>
        <w:tabs>
          <w:tab w:val="right" w:leader="dot" w:pos="5954"/>
        </w:tabs>
        <w:spacing w:before="0" w:line="240" w:lineRule="exact"/>
        <w:ind w:left="0" w:right="0"/>
        <w:rPr>
          <w:sz w:val="19"/>
        </w:rPr>
      </w:pPr>
      <w:r>
        <w:rPr>
          <w:sz w:val="19"/>
        </w:rPr>
        <w:t>Export av örlogsfartyget Göta Lejon till Chile</w:t>
      </w:r>
      <w:r>
        <w:rPr>
          <w:sz w:val="19"/>
        </w:rPr>
        <w:tab/>
        <w:t>1973:20 s. 19</w:t>
      </w:r>
    </w:p>
    <w:p w:rsidR="000F11E2" w:rsidRDefault="000F11E2">
      <w:pPr>
        <w:pStyle w:val="SakregisterKU"/>
        <w:tabs>
          <w:tab w:val="right" w:leader="dot" w:pos="5954"/>
        </w:tabs>
        <w:spacing w:before="0" w:line="240" w:lineRule="exact"/>
        <w:ind w:left="0" w:right="0"/>
        <w:rPr>
          <w:sz w:val="19"/>
        </w:rPr>
      </w:pPr>
      <w:r>
        <w:rPr>
          <w:sz w:val="19"/>
        </w:rPr>
        <w:t>Exportfrämjande åtgärder</w:t>
      </w:r>
      <w:r>
        <w:rPr>
          <w:sz w:val="19"/>
        </w:rPr>
        <w:tab/>
        <w:t>1984/85:35 s. 34</w:t>
      </w:r>
    </w:p>
    <w:p w:rsidR="000F11E2" w:rsidRDefault="000F11E2">
      <w:pPr>
        <w:pStyle w:val="SakregisterKU"/>
        <w:tabs>
          <w:tab w:val="right" w:leader="dot" w:pos="5954"/>
        </w:tabs>
        <w:spacing w:before="0" w:line="240" w:lineRule="exact"/>
        <w:ind w:left="0" w:right="0"/>
        <w:rPr>
          <w:sz w:val="19"/>
        </w:rPr>
      </w:pPr>
      <w:r>
        <w:rPr>
          <w:sz w:val="19"/>
        </w:rPr>
        <w:t>Exportkontrollrådet, tillsättning av ledamöter</w:t>
      </w:r>
      <w:r>
        <w:rPr>
          <w:sz w:val="19"/>
        </w:rPr>
        <w:tab/>
        <w:t>1995/96:30 s. 61</w:t>
      </w:r>
    </w:p>
    <w:p w:rsidR="000F11E2" w:rsidRDefault="000F11E2">
      <w:pPr>
        <w:pStyle w:val="SakregisterKU"/>
        <w:tabs>
          <w:tab w:val="right" w:leader="dot" w:pos="5954"/>
        </w:tabs>
        <w:spacing w:before="0" w:line="240" w:lineRule="exact"/>
        <w:ind w:left="0" w:right="0"/>
        <w:rPr>
          <w:sz w:val="19"/>
        </w:rPr>
      </w:pPr>
      <w:r>
        <w:rPr>
          <w:sz w:val="19"/>
        </w:rPr>
        <w:t>Exportkreditgarantier (Algeriet, N</w:t>
      </w:r>
      <w:r>
        <w:rPr>
          <w:sz w:val="19"/>
        </w:rPr>
        <w:t>i</w:t>
      </w:r>
      <w:r>
        <w:rPr>
          <w:sz w:val="19"/>
        </w:rPr>
        <w:t xml:space="preserve">caragua, </w:t>
      </w:r>
    </w:p>
    <w:p w:rsidR="000F11E2" w:rsidRDefault="000F11E2">
      <w:pPr>
        <w:pStyle w:val="SakregisterKU"/>
        <w:tabs>
          <w:tab w:val="right" w:leader="dot" w:pos="5954"/>
        </w:tabs>
        <w:spacing w:before="0" w:line="240" w:lineRule="exact"/>
        <w:ind w:left="0" w:right="0"/>
        <w:rPr>
          <w:sz w:val="19"/>
        </w:rPr>
      </w:pPr>
      <w:r>
        <w:rPr>
          <w:sz w:val="19"/>
        </w:rPr>
        <w:t>Vietnam m.fl. länder)</w:t>
      </w:r>
      <w:r>
        <w:rPr>
          <w:sz w:val="19"/>
        </w:rPr>
        <w:tab/>
        <w:t>1973:20 s. 19, 25, 193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1974:12 s. 196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33, 35, 38</w:t>
      </w:r>
    </w:p>
    <w:p w:rsidR="000F11E2" w:rsidRDefault="000F11E2">
      <w:pPr>
        <w:pStyle w:val="SakregisterKU"/>
        <w:tabs>
          <w:tab w:val="right" w:leader="dot" w:pos="5954"/>
        </w:tabs>
        <w:spacing w:before="0" w:line="240" w:lineRule="exact"/>
        <w:ind w:left="0" w:right="0"/>
        <w:rPr>
          <w:sz w:val="19"/>
        </w:rPr>
      </w:pPr>
      <w:r>
        <w:rPr>
          <w:sz w:val="19"/>
        </w:rPr>
        <w:t>Falsterbo – Fotevikens våtmark</w:t>
      </w:r>
      <w:r>
        <w:rPr>
          <w:sz w:val="19"/>
        </w:rPr>
        <w:t>s</w:t>
      </w:r>
      <w:r>
        <w:rPr>
          <w:sz w:val="19"/>
        </w:rPr>
        <w:t>område, bevarande av</w:t>
      </w:r>
      <w:r>
        <w:rPr>
          <w:sz w:val="19"/>
        </w:rPr>
        <w:tab/>
        <w:t>1989/90:30 s. 84</w:t>
      </w:r>
    </w:p>
    <w:p w:rsidR="000F11E2" w:rsidRDefault="000F11E2">
      <w:pPr>
        <w:pStyle w:val="SakregisterKU"/>
        <w:tabs>
          <w:tab w:val="right" w:leader="dot" w:pos="5954"/>
        </w:tabs>
        <w:spacing w:before="0" w:line="240" w:lineRule="exact"/>
        <w:ind w:left="0" w:right="0"/>
        <w:rPr>
          <w:sz w:val="19"/>
        </w:rPr>
      </w:pPr>
      <w:r>
        <w:rPr>
          <w:sz w:val="19"/>
        </w:rPr>
        <w:t>Familjepolitiken, vissa fr</w:t>
      </w:r>
      <w:r>
        <w:rPr>
          <w:sz w:val="19"/>
        </w:rPr>
        <w:t>å</w:t>
      </w:r>
      <w:r>
        <w:rPr>
          <w:sz w:val="19"/>
        </w:rPr>
        <w:t>gor</w:t>
      </w:r>
      <w:r>
        <w:rPr>
          <w:sz w:val="19"/>
        </w:rPr>
        <w:tab/>
        <w:t>1975/76:50 s. 49</w:t>
      </w:r>
    </w:p>
    <w:p w:rsidR="000F11E2" w:rsidRDefault="000F11E2">
      <w:pPr>
        <w:pStyle w:val="SakregisterKU"/>
        <w:tabs>
          <w:tab w:val="right" w:leader="dot" w:pos="5954"/>
        </w:tabs>
        <w:spacing w:before="0" w:line="240" w:lineRule="exact"/>
        <w:ind w:left="0" w:right="0"/>
        <w:rPr>
          <w:sz w:val="19"/>
        </w:rPr>
      </w:pPr>
      <w:r>
        <w:rPr>
          <w:sz w:val="19"/>
        </w:rPr>
        <w:t>Fastighetsstrukturen i skogsmark, viss försök</w:t>
      </w:r>
      <w:r>
        <w:rPr>
          <w:sz w:val="19"/>
        </w:rPr>
        <w:t>s</w:t>
      </w:r>
      <w:r>
        <w:rPr>
          <w:sz w:val="19"/>
        </w:rPr>
        <w:t>verksamhet</w:t>
      </w:r>
      <w:r>
        <w:rPr>
          <w:sz w:val="19"/>
        </w:rPr>
        <w:tab/>
        <w:t>1975:12 s. 29</w:t>
      </w:r>
    </w:p>
    <w:p w:rsidR="000F11E2" w:rsidRDefault="000F11E2">
      <w:pPr>
        <w:pStyle w:val="SakregisterKU"/>
        <w:tabs>
          <w:tab w:val="right" w:leader="dot" w:pos="5954"/>
        </w:tabs>
        <w:spacing w:before="0" w:line="240" w:lineRule="exact"/>
        <w:ind w:left="0" w:right="0"/>
        <w:rPr>
          <w:sz w:val="19"/>
        </w:rPr>
      </w:pPr>
      <w:r>
        <w:rPr>
          <w:sz w:val="19"/>
        </w:rPr>
        <w:t>Fermaffären</w:t>
      </w:r>
    </w:p>
    <w:p w:rsidR="000F11E2" w:rsidRDefault="000F11E2">
      <w:pPr>
        <w:pStyle w:val="SakregisterKU"/>
        <w:tabs>
          <w:tab w:val="right" w:leader="dot" w:pos="5954"/>
        </w:tabs>
        <w:spacing w:before="0" w:line="240" w:lineRule="exact"/>
        <w:ind w:left="0" w:right="0"/>
        <w:rPr>
          <w:sz w:val="19"/>
        </w:rPr>
      </w:pPr>
      <w:r>
        <w:rPr>
          <w:sz w:val="19"/>
        </w:rPr>
        <w:tab/>
        <w:t>se även Handhavandet av viss hemlig handling</w:t>
      </w:r>
      <w:r>
        <w:rPr>
          <w:sz w:val="19"/>
        </w:rPr>
        <w:tab/>
        <w:t>1983/84:30 s. 30</w:t>
      </w:r>
    </w:p>
    <w:p w:rsidR="000F11E2" w:rsidRDefault="000F11E2">
      <w:pPr>
        <w:pStyle w:val="SakregisterKU"/>
        <w:tabs>
          <w:tab w:val="right" w:leader="dot" w:pos="5954"/>
        </w:tabs>
        <w:spacing w:before="0" w:line="240" w:lineRule="exact"/>
        <w:ind w:left="0" w:right="0"/>
        <w:rPr>
          <w:sz w:val="19"/>
        </w:rPr>
      </w:pPr>
      <w:r>
        <w:rPr>
          <w:sz w:val="19"/>
        </w:rPr>
        <w:t>FFV, se Förenade fabrik</w:t>
      </w:r>
      <w:r>
        <w:rPr>
          <w:sz w:val="19"/>
        </w:rPr>
        <w:t>s</w:t>
      </w:r>
      <w:r>
        <w:rPr>
          <w:sz w:val="19"/>
        </w:rPr>
        <w:t>verken</w:t>
      </w:r>
    </w:p>
    <w:p w:rsidR="000F11E2" w:rsidRDefault="000F11E2">
      <w:pPr>
        <w:pStyle w:val="SakregisterKU"/>
        <w:tabs>
          <w:tab w:val="right" w:leader="dot" w:pos="5954"/>
        </w:tabs>
        <w:spacing w:before="0" w:line="240" w:lineRule="exact"/>
        <w:ind w:left="0" w:right="0"/>
        <w:rPr>
          <w:sz w:val="19"/>
        </w:rPr>
      </w:pPr>
      <w:r>
        <w:rPr>
          <w:sz w:val="19"/>
        </w:rPr>
        <w:t>Finansinspektionen, byte av chef</w:t>
      </w:r>
      <w:r>
        <w:rPr>
          <w:sz w:val="19"/>
        </w:rPr>
        <w:tab/>
        <w:t>1993/94:30 s. 139</w:t>
      </w:r>
    </w:p>
    <w:p w:rsidR="000F11E2" w:rsidRDefault="000F11E2">
      <w:pPr>
        <w:pStyle w:val="SakregisterKU"/>
        <w:tabs>
          <w:tab w:val="right" w:leader="dot" w:pos="5954"/>
        </w:tabs>
        <w:spacing w:before="0" w:line="240" w:lineRule="exact"/>
        <w:ind w:left="0" w:right="0"/>
        <w:rPr>
          <w:sz w:val="19"/>
        </w:rPr>
      </w:pPr>
      <w:r>
        <w:rPr>
          <w:sz w:val="19"/>
        </w:rPr>
        <w:t>Fjällnära skogar</w:t>
      </w:r>
      <w:r>
        <w:rPr>
          <w:sz w:val="19"/>
        </w:rPr>
        <w:tab/>
        <w:t>1986/87:33 s. 84</w:t>
      </w:r>
    </w:p>
    <w:p w:rsidR="000F11E2" w:rsidRDefault="000F11E2">
      <w:pPr>
        <w:pStyle w:val="SakregisterKU"/>
        <w:tabs>
          <w:tab w:val="right" w:leader="dot" w:pos="5954"/>
        </w:tabs>
        <w:spacing w:before="0" w:line="240" w:lineRule="exact"/>
        <w:ind w:left="0" w:right="0"/>
        <w:rPr>
          <w:sz w:val="19"/>
        </w:rPr>
      </w:pPr>
      <w:r>
        <w:rPr>
          <w:sz w:val="19"/>
        </w:rPr>
        <w:t>Flygplanskapningen på Bulltofta</w:t>
      </w:r>
      <w:r>
        <w:rPr>
          <w:sz w:val="19"/>
        </w:rPr>
        <w:tab/>
        <w:t>1973:20 s. 16</w:t>
      </w:r>
    </w:p>
    <w:p w:rsidR="000F11E2" w:rsidRDefault="000F11E2">
      <w:pPr>
        <w:pStyle w:val="SakregisterKU"/>
        <w:tabs>
          <w:tab w:val="right" w:leader="dot" w:pos="5954"/>
        </w:tabs>
        <w:spacing w:before="0" w:line="240" w:lineRule="exact"/>
        <w:ind w:left="0" w:right="0"/>
        <w:rPr>
          <w:sz w:val="19"/>
        </w:rPr>
      </w:pPr>
      <w:r>
        <w:rPr>
          <w:sz w:val="19"/>
        </w:rPr>
        <w:t xml:space="preserve">Flygplats, regeringens beslut att medge polismyndighet rätt </w:t>
      </w:r>
    </w:p>
    <w:p w:rsidR="000F11E2" w:rsidRDefault="000F11E2">
      <w:pPr>
        <w:pStyle w:val="SakregisterKU"/>
        <w:tabs>
          <w:tab w:val="right" w:leader="dot" w:pos="5954"/>
        </w:tabs>
        <w:spacing w:before="0" w:line="240" w:lineRule="exact"/>
        <w:ind w:left="0" w:right="0"/>
        <w:rPr>
          <w:sz w:val="19"/>
        </w:rPr>
      </w:pPr>
      <w:r>
        <w:rPr>
          <w:sz w:val="19"/>
        </w:rPr>
        <w:t>att mot ersättning utföra säkerhet</w:t>
      </w:r>
      <w:r>
        <w:rPr>
          <w:sz w:val="19"/>
        </w:rPr>
        <w:t>s</w:t>
      </w:r>
      <w:r>
        <w:rPr>
          <w:sz w:val="19"/>
        </w:rPr>
        <w:t>kontroll på</w:t>
      </w:r>
      <w:r>
        <w:rPr>
          <w:sz w:val="19"/>
        </w:rPr>
        <w:tab/>
        <w:t>1993/94:30 s. 173</w:t>
      </w:r>
    </w:p>
    <w:p w:rsidR="000F11E2" w:rsidRDefault="000F11E2">
      <w:pPr>
        <w:pStyle w:val="SakregisterKU"/>
        <w:tabs>
          <w:tab w:val="right" w:leader="dot" w:pos="5954"/>
        </w:tabs>
        <w:spacing w:before="0" w:line="240" w:lineRule="exact"/>
        <w:ind w:left="0" w:right="0"/>
        <w:rPr>
          <w:sz w:val="19"/>
        </w:rPr>
      </w:pPr>
      <w:r>
        <w:rPr>
          <w:sz w:val="19"/>
        </w:rPr>
        <w:t>Flygtrafik, koncession för</w:t>
      </w:r>
      <w:r>
        <w:rPr>
          <w:sz w:val="19"/>
        </w:rPr>
        <w:tab/>
        <w:t>1985/86:25 s. 37</w:t>
      </w:r>
    </w:p>
    <w:p w:rsidR="000F11E2" w:rsidRDefault="000F11E2">
      <w:pPr>
        <w:pStyle w:val="SakregisterKU"/>
        <w:tabs>
          <w:tab w:val="right" w:leader="dot" w:pos="5954"/>
        </w:tabs>
        <w:spacing w:before="0" w:line="240" w:lineRule="exact"/>
        <w:ind w:left="0" w:right="0"/>
        <w:rPr>
          <w:sz w:val="19"/>
        </w:rPr>
      </w:pPr>
      <w:r>
        <w:rPr>
          <w:sz w:val="19"/>
        </w:rPr>
        <w:t xml:space="preserve">Flyguppvisningar, försvarsministerns och </w:t>
      </w:r>
    </w:p>
    <w:p w:rsidR="000F11E2" w:rsidRDefault="000F11E2">
      <w:pPr>
        <w:pStyle w:val="SakregisterKU"/>
        <w:tabs>
          <w:tab w:val="right" w:leader="dot" w:pos="5954"/>
        </w:tabs>
        <w:spacing w:before="0" w:line="240" w:lineRule="exact"/>
        <w:ind w:left="0" w:right="0"/>
        <w:rPr>
          <w:sz w:val="19"/>
        </w:rPr>
      </w:pPr>
      <w:r>
        <w:rPr>
          <w:sz w:val="19"/>
        </w:rPr>
        <w:t>Försvarsdeparteme</w:t>
      </w:r>
      <w:r>
        <w:rPr>
          <w:sz w:val="19"/>
        </w:rPr>
        <w:t>n</w:t>
      </w:r>
      <w:r>
        <w:rPr>
          <w:sz w:val="19"/>
        </w:rPr>
        <w:t>tets roll i</w:t>
      </w:r>
      <w:r>
        <w:rPr>
          <w:sz w:val="19"/>
        </w:rPr>
        <w:tab/>
        <w:t>1993/94:30 s. 118</w:t>
      </w:r>
    </w:p>
    <w:p w:rsidR="000F11E2" w:rsidRDefault="000F11E2">
      <w:pPr>
        <w:pStyle w:val="SakregisterKU"/>
        <w:tabs>
          <w:tab w:val="right" w:leader="dot" w:pos="5954"/>
        </w:tabs>
        <w:spacing w:before="0" w:line="240" w:lineRule="exact"/>
        <w:ind w:left="0" w:right="0"/>
        <w:rPr>
          <w:sz w:val="19"/>
        </w:rPr>
      </w:pPr>
      <w:r>
        <w:rPr>
          <w:sz w:val="19"/>
        </w:rPr>
        <w:t>Flyktingar via Tyska demokratiska republiken (DDR)</w:t>
      </w:r>
      <w:r>
        <w:rPr>
          <w:sz w:val="19"/>
        </w:rPr>
        <w:tab/>
        <w:t>1985/86:25 s. 28</w:t>
      </w:r>
    </w:p>
    <w:p w:rsidR="000F11E2" w:rsidRDefault="000F11E2">
      <w:pPr>
        <w:pStyle w:val="SakregisterKU"/>
        <w:tabs>
          <w:tab w:val="right" w:leader="dot" w:pos="5954"/>
        </w:tabs>
        <w:spacing w:before="0" w:line="240" w:lineRule="exact"/>
        <w:ind w:left="0" w:right="0"/>
        <w:rPr>
          <w:sz w:val="19"/>
        </w:rPr>
      </w:pPr>
      <w:r>
        <w:rPr>
          <w:sz w:val="19"/>
        </w:rPr>
        <w:t>Flyktingpolitiken</w:t>
      </w:r>
      <w:r>
        <w:rPr>
          <w:sz w:val="19"/>
        </w:rPr>
        <w:tab/>
        <w:t>1992/93:30 s. 93</w:t>
      </w:r>
    </w:p>
    <w:p w:rsidR="000F11E2" w:rsidRDefault="000F11E2">
      <w:pPr>
        <w:pStyle w:val="SakregisterKU"/>
        <w:tabs>
          <w:tab w:val="right" w:leader="dot" w:pos="5954"/>
        </w:tabs>
        <w:spacing w:before="0" w:line="240" w:lineRule="exact"/>
        <w:ind w:left="0" w:right="0"/>
        <w:rPr>
          <w:sz w:val="19"/>
        </w:rPr>
      </w:pPr>
      <w:r>
        <w:rPr>
          <w:sz w:val="19"/>
        </w:rPr>
        <w:t>FN-alliansen, krigsmateriel till lä</w:t>
      </w:r>
      <w:r>
        <w:rPr>
          <w:sz w:val="19"/>
        </w:rPr>
        <w:t>n</w:t>
      </w:r>
      <w:r>
        <w:rPr>
          <w:sz w:val="19"/>
        </w:rPr>
        <w:t>der som deltog i</w:t>
      </w:r>
      <w:r>
        <w:rPr>
          <w:sz w:val="19"/>
        </w:rPr>
        <w:tab/>
        <w:t>1990/91:30 s. 59</w:t>
      </w:r>
    </w:p>
    <w:p w:rsidR="000F11E2" w:rsidRDefault="000F11E2">
      <w:pPr>
        <w:pStyle w:val="SakregisterKU"/>
        <w:tabs>
          <w:tab w:val="right" w:leader="dot" w:pos="5954"/>
        </w:tabs>
        <w:spacing w:before="0" w:line="240" w:lineRule="exact"/>
        <w:ind w:left="0" w:right="0"/>
        <w:rPr>
          <w:sz w:val="19"/>
        </w:rPr>
      </w:pPr>
      <w:r>
        <w:rPr>
          <w:sz w:val="19"/>
        </w:rPr>
        <w:t>FN:s konvention om barnets rätti</w:t>
      </w:r>
      <w:r>
        <w:rPr>
          <w:sz w:val="19"/>
        </w:rPr>
        <w:t>g</w:t>
      </w:r>
      <w:r>
        <w:rPr>
          <w:sz w:val="19"/>
        </w:rPr>
        <w:t>heter</w:t>
      </w:r>
      <w:r>
        <w:rPr>
          <w:sz w:val="19"/>
        </w:rPr>
        <w:tab/>
        <w:t>1995/96:30 s. 94</w:t>
      </w:r>
    </w:p>
    <w:p w:rsidR="000F11E2" w:rsidRDefault="000F11E2">
      <w:pPr>
        <w:pStyle w:val="SakregisterKU"/>
        <w:tabs>
          <w:tab w:val="right" w:leader="dot" w:pos="5954"/>
        </w:tabs>
        <w:spacing w:before="0" w:line="240" w:lineRule="exact"/>
        <w:ind w:left="0" w:right="0"/>
        <w:rPr>
          <w:sz w:val="19"/>
        </w:rPr>
      </w:pPr>
      <w:r>
        <w:rPr>
          <w:sz w:val="19"/>
        </w:rPr>
        <w:t>Fond för stöd till industriellt u</w:t>
      </w:r>
      <w:r>
        <w:rPr>
          <w:sz w:val="19"/>
        </w:rPr>
        <w:t>t</w:t>
      </w:r>
      <w:r>
        <w:rPr>
          <w:sz w:val="19"/>
        </w:rPr>
        <w:t>vecklingsarbete</w:t>
      </w:r>
      <w:r>
        <w:rPr>
          <w:sz w:val="19"/>
        </w:rPr>
        <w:tab/>
        <w:t>1974:22 s. 29</w:t>
      </w:r>
    </w:p>
    <w:p w:rsidR="000F11E2" w:rsidRDefault="000F11E2">
      <w:pPr>
        <w:pStyle w:val="SakregisterKU"/>
        <w:tabs>
          <w:tab w:val="right" w:leader="dot" w:pos="5954"/>
        </w:tabs>
        <w:spacing w:before="0" w:line="240" w:lineRule="exact"/>
        <w:ind w:left="0" w:right="0"/>
        <w:rPr>
          <w:sz w:val="19"/>
        </w:rPr>
      </w:pPr>
      <w:r>
        <w:rPr>
          <w:sz w:val="19"/>
        </w:rPr>
        <w:t xml:space="preserve">Forskarutbildningens meritvärde – regeringens </w:t>
      </w:r>
    </w:p>
    <w:p w:rsidR="000F11E2" w:rsidRDefault="000F11E2">
      <w:pPr>
        <w:pStyle w:val="SakregisterKU"/>
        <w:tabs>
          <w:tab w:val="right" w:leader="dot" w:pos="5954"/>
        </w:tabs>
        <w:spacing w:before="0" w:line="240" w:lineRule="exact"/>
        <w:ind w:left="0" w:right="0"/>
        <w:rPr>
          <w:sz w:val="19"/>
        </w:rPr>
      </w:pPr>
      <w:r>
        <w:rPr>
          <w:sz w:val="19"/>
        </w:rPr>
        <w:t>åtgärder med anledning av riksdagens beslut</w:t>
      </w:r>
      <w:r>
        <w:rPr>
          <w:sz w:val="19"/>
        </w:rPr>
        <w:tab/>
        <w:t>1984/85:35 s. 24</w:t>
      </w:r>
    </w:p>
    <w:p w:rsidR="000F11E2" w:rsidRDefault="000F11E2">
      <w:pPr>
        <w:pStyle w:val="SakregisterKU"/>
        <w:tabs>
          <w:tab w:val="right" w:leader="dot" w:pos="5954"/>
        </w:tabs>
        <w:spacing w:before="0" w:line="240" w:lineRule="exact"/>
        <w:ind w:left="0" w:right="0"/>
        <w:rPr>
          <w:sz w:val="19"/>
        </w:rPr>
      </w:pPr>
      <w:r>
        <w:rPr>
          <w:sz w:val="19"/>
        </w:rPr>
        <w:t>Forskningsstiftelser, utbildningsm</w:t>
      </w:r>
      <w:r>
        <w:rPr>
          <w:sz w:val="19"/>
        </w:rPr>
        <w:t>i</w:t>
      </w:r>
      <w:r>
        <w:rPr>
          <w:sz w:val="19"/>
        </w:rPr>
        <w:t>nisterns åtgärder</w:t>
      </w:r>
      <w:r>
        <w:rPr>
          <w:sz w:val="19"/>
        </w:rPr>
        <w:tab/>
        <w:t>1994/95:30 s. 233</w:t>
      </w:r>
    </w:p>
    <w:p w:rsidR="000F11E2" w:rsidRDefault="000F11E2">
      <w:pPr>
        <w:pStyle w:val="SakregisterKU"/>
        <w:tabs>
          <w:tab w:val="right" w:leader="dot" w:pos="5954"/>
        </w:tabs>
        <w:spacing w:before="0" w:line="240" w:lineRule="exact"/>
        <w:ind w:left="0" w:right="0"/>
        <w:rPr>
          <w:sz w:val="19"/>
        </w:rPr>
      </w:pPr>
      <w:r>
        <w:rPr>
          <w:sz w:val="19"/>
        </w:rPr>
        <w:t>Frågor och interpellationer</w:t>
      </w:r>
      <w:r>
        <w:rPr>
          <w:sz w:val="19"/>
        </w:rPr>
        <w:tab/>
        <w:t>1977/78:35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19</w:t>
      </w:r>
    </w:p>
    <w:p w:rsidR="000F11E2" w:rsidRDefault="000F11E2">
      <w:pPr>
        <w:pStyle w:val="SakregisterKU"/>
        <w:tabs>
          <w:tab w:val="right" w:leader="dot" w:pos="5954"/>
        </w:tabs>
        <w:spacing w:before="0" w:line="240" w:lineRule="exact"/>
        <w:ind w:left="0" w:right="0"/>
        <w:rPr>
          <w:sz w:val="19"/>
        </w:rPr>
      </w:pPr>
      <w:r>
        <w:rPr>
          <w:sz w:val="19"/>
        </w:rPr>
        <w:t>Främmande fartyg, avvisande av på svenskt territor</w:t>
      </w:r>
      <w:r>
        <w:rPr>
          <w:sz w:val="19"/>
        </w:rPr>
        <w:t>i</w:t>
      </w:r>
      <w:r>
        <w:rPr>
          <w:sz w:val="19"/>
        </w:rPr>
        <w:t>alvatten</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Fyren Märket – gränsdragning mellan Sverige och Finland</w:t>
      </w:r>
      <w:r>
        <w:rPr>
          <w:sz w:val="19"/>
        </w:rPr>
        <w:tab/>
        <w:t>1982/83:30 s. 23</w:t>
      </w:r>
    </w:p>
    <w:p w:rsidR="000F11E2" w:rsidRDefault="000F11E2">
      <w:pPr>
        <w:pStyle w:val="SakregisterKU"/>
        <w:tabs>
          <w:tab w:val="right" w:leader="dot" w:pos="5954"/>
        </w:tabs>
        <w:spacing w:before="0" w:line="240" w:lineRule="exact"/>
        <w:ind w:left="0" w:right="0"/>
        <w:rPr>
          <w:sz w:val="19"/>
        </w:rPr>
      </w:pPr>
      <w:r>
        <w:rPr>
          <w:sz w:val="19"/>
        </w:rPr>
        <w:t>Fållan, arbetsplan för N</w:t>
      </w:r>
      <w:r>
        <w:rPr>
          <w:sz w:val="19"/>
        </w:rPr>
        <w:t>y</w:t>
      </w:r>
      <w:r>
        <w:rPr>
          <w:sz w:val="19"/>
        </w:rPr>
        <w:t>näsvägen</w:t>
      </w:r>
      <w:r>
        <w:rPr>
          <w:sz w:val="19"/>
        </w:rPr>
        <w:tab/>
        <w:t>1973:20 s. 18</w:t>
      </w:r>
    </w:p>
    <w:p w:rsidR="000F11E2" w:rsidRDefault="000F11E2">
      <w:pPr>
        <w:pStyle w:val="SakregisterKU"/>
        <w:tabs>
          <w:tab w:val="right" w:leader="dot" w:pos="5954"/>
        </w:tabs>
        <w:spacing w:before="0" w:line="240" w:lineRule="exact"/>
        <w:ind w:left="0" w:right="0"/>
        <w:rPr>
          <w:sz w:val="19"/>
        </w:rPr>
      </w:pPr>
      <w:r>
        <w:rPr>
          <w:sz w:val="19"/>
        </w:rPr>
        <w:t>Fältsjukhus, det svenska</w:t>
      </w:r>
      <w:r>
        <w:rPr>
          <w:sz w:val="19"/>
        </w:rPr>
        <w:tab/>
        <w:t>1990/91:30 s. 60</w:t>
      </w:r>
    </w:p>
    <w:p w:rsidR="000F11E2" w:rsidRDefault="000F11E2">
      <w:pPr>
        <w:pStyle w:val="SakregisterKU"/>
        <w:tabs>
          <w:tab w:val="right" w:leader="dot" w:pos="5954"/>
        </w:tabs>
        <w:spacing w:before="0" w:line="240" w:lineRule="exact"/>
        <w:ind w:left="0" w:right="0"/>
        <w:rPr>
          <w:sz w:val="19"/>
        </w:rPr>
      </w:pPr>
      <w:r>
        <w:rPr>
          <w:sz w:val="19"/>
        </w:rPr>
        <w:t>Förenade fabriksverken (FFV)</w:t>
      </w:r>
    </w:p>
    <w:p w:rsidR="000F11E2" w:rsidRDefault="000F11E2">
      <w:pPr>
        <w:pStyle w:val="SakregisterKU"/>
        <w:tabs>
          <w:tab w:val="right" w:leader="dot" w:pos="5954"/>
        </w:tabs>
        <w:spacing w:before="0" w:line="240" w:lineRule="exact"/>
        <w:ind w:left="0" w:right="0"/>
        <w:rPr>
          <w:sz w:val="19"/>
        </w:rPr>
      </w:pPr>
      <w:r>
        <w:rPr>
          <w:sz w:val="19"/>
        </w:rPr>
        <w:tab/>
        <w:t>export av vapen</w:t>
      </w:r>
      <w:r>
        <w:rPr>
          <w:sz w:val="19"/>
        </w:rPr>
        <w:tab/>
        <w:t>1983/84:30 s. 40</w:t>
      </w:r>
    </w:p>
    <w:p w:rsidR="000F11E2" w:rsidRDefault="000F11E2">
      <w:pPr>
        <w:pStyle w:val="SakregisterKU"/>
        <w:tabs>
          <w:tab w:val="right" w:leader="dot" w:pos="5954"/>
        </w:tabs>
        <w:spacing w:before="0" w:line="240" w:lineRule="exact"/>
        <w:ind w:left="0" w:right="0"/>
        <w:rPr>
          <w:sz w:val="19"/>
        </w:rPr>
      </w:pPr>
      <w:r>
        <w:rPr>
          <w:sz w:val="19"/>
        </w:rPr>
        <w:tab/>
        <w:t>krigsmaterielexport</w:t>
      </w:r>
      <w:r>
        <w:rPr>
          <w:sz w:val="19"/>
        </w:rPr>
        <w:tab/>
        <w:t>1990/91:30 s. 49</w:t>
      </w:r>
    </w:p>
    <w:p w:rsidR="000F11E2" w:rsidRDefault="000F11E2">
      <w:pPr>
        <w:pStyle w:val="SakregisterKU"/>
        <w:tabs>
          <w:tab w:val="right" w:leader="dot" w:pos="5954"/>
        </w:tabs>
        <w:spacing w:before="0" w:line="240" w:lineRule="exact"/>
        <w:ind w:left="0" w:right="0"/>
        <w:rPr>
          <w:sz w:val="19"/>
        </w:rPr>
      </w:pPr>
      <w:r>
        <w:rPr>
          <w:sz w:val="19"/>
        </w:rPr>
        <w:tab/>
        <w:t>uppgifter rörande</w:t>
      </w:r>
      <w:r>
        <w:rPr>
          <w:sz w:val="19"/>
        </w:rPr>
        <w:tab/>
        <w:t>1972:26 s. 14</w:t>
      </w:r>
    </w:p>
    <w:p w:rsidR="000F11E2" w:rsidRDefault="000F11E2">
      <w:pPr>
        <w:pStyle w:val="SakregisterKU"/>
        <w:tabs>
          <w:tab w:val="right" w:leader="dot" w:pos="5954"/>
        </w:tabs>
        <w:spacing w:before="0" w:line="240" w:lineRule="exact"/>
        <w:ind w:left="0" w:right="0"/>
        <w:rPr>
          <w:sz w:val="19"/>
        </w:rPr>
      </w:pPr>
      <w:r>
        <w:rPr>
          <w:sz w:val="19"/>
        </w:rPr>
        <w:tab/>
        <w:t>viss export</w:t>
      </w:r>
      <w:r>
        <w:rPr>
          <w:sz w:val="19"/>
        </w:rPr>
        <w:tab/>
        <w:t>1991/92:30 s. 52</w:t>
      </w:r>
    </w:p>
    <w:p w:rsidR="000F11E2" w:rsidRDefault="000F11E2">
      <w:pPr>
        <w:pStyle w:val="SakregisterKU"/>
        <w:tabs>
          <w:tab w:val="right" w:leader="dot" w:pos="5954"/>
        </w:tabs>
        <w:spacing w:before="0" w:line="240" w:lineRule="exact"/>
        <w:ind w:left="0" w:right="0"/>
        <w:rPr>
          <w:sz w:val="19"/>
        </w:rPr>
      </w:pPr>
      <w:r>
        <w:rPr>
          <w:sz w:val="19"/>
        </w:rPr>
        <w:t>Föreningsverksamhet i myndighets lokal</w:t>
      </w:r>
      <w:r>
        <w:rPr>
          <w:sz w:val="19"/>
        </w:rPr>
        <w:tab/>
        <w:t>1974:22 s. 38</w:t>
      </w:r>
    </w:p>
    <w:p w:rsidR="000F11E2" w:rsidRDefault="000F11E2">
      <w:pPr>
        <w:pStyle w:val="SakregisterKU"/>
        <w:tabs>
          <w:tab w:val="right" w:leader="dot" w:pos="5954"/>
        </w:tabs>
        <w:spacing w:before="0" w:line="240" w:lineRule="exact"/>
        <w:ind w:left="0" w:right="0"/>
        <w:rPr>
          <w:sz w:val="19"/>
        </w:rPr>
      </w:pPr>
      <w:r>
        <w:rPr>
          <w:sz w:val="19"/>
        </w:rPr>
        <w:t xml:space="preserve">Företagsdemokrati vid organisationsförändringar </w:t>
      </w:r>
    </w:p>
    <w:p w:rsidR="000F11E2" w:rsidRDefault="000F11E2">
      <w:pPr>
        <w:pStyle w:val="SakregisterKU"/>
        <w:tabs>
          <w:tab w:val="right" w:leader="dot" w:pos="5954"/>
        </w:tabs>
        <w:spacing w:before="0" w:line="240" w:lineRule="exact"/>
        <w:ind w:left="0" w:right="0"/>
        <w:rPr>
          <w:sz w:val="19"/>
        </w:rPr>
      </w:pPr>
      <w:r>
        <w:rPr>
          <w:sz w:val="19"/>
        </w:rPr>
        <w:t>i statsförval</w:t>
      </w:r>
      <w:r>
        <w:rPr>
          <w:sz w:val="19"/>
        </w:rPr>
        <w:t>t</w:t>
      </w:r>
      <w:r>
        <w:rPr>
          <w:sz w:val="19"/>
        </w:rPr>
        <w:t>ningen</w:t>
      </w:r>
      <w:r>
        <w:rPr>
          <w:sz w:val="19"/>
        </w:rPr>
        <w:tab/>
        <w:t>1973:20 s. 12</w:t>
      </w:r>
    </w:p>
    <w:p w:rsidR="000F11E2" w:rsidRDefault="000F11E2">
      <w:pPr>
        <w:pStyle w:val="SakregisterKU"/>
        <w:tabs>
          <w:tab w:val="right" w:leader="dot" w:pos="5954"/>
        </w:tabs>
        <w:spacing w:before="0" w:line="240" w:lineRule="exact"/>
        <w:ind w:left="0" w:right="0"/>
        <w:rPr>
          <w:sz w:val="19"/>
        </w:rPr>
      </w:pPr>
      <w:r>
        <w:rPr>
          <w:sz w:val="19"/>
        </w:rPr>
        <w:t>Förmögenhetsinnehav, stat</w:t>
      </w:r>
      <w:r>
        <w:rPr>
          <w:sz w:val="19"/>
        </w:rPr>
        <w:t>s</w:t>
      </w:r>
      <w:r>
        <w:rPr>
          <w:sz w:val="19"/>
        </w:rPr>
        <w:t>råds</w:t>
      </w:r>
      <w:r>
        <w:rPr>
          <w:sz w:val="19"/>
        </w:rPr>
        <w:tab/>
        <w:t>1983/84:30 s. 36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42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157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202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28, 30</w:t>
      </w:r>
    </w:p>
    <w:p w:rsidR="000F11E2" w:rsidRDefault="000F11E2">
      <w:pPr>
        <w:pStyle w:val="SakregisterKU"/>
        <w:tabs>
          <w:tab w:val="right" w:leader="dot" w:pos="5954"/>
        </w:tabs>
        <w:spacing w:before="0" w:line="240" w:lineRule="exact"/>
        <w:ind w:left="0" w:right="0"/>
        <w:rPr>
          <w:sz w:val="19"/>
        </w:rPr>
      </w:pPr>
      <w:r>
        <w:rPr>
          <w:sz w:val="19"/>
        </w:rPr>
        <w:t>Förordning om rätt för vissa asyls</w:t>
      </w:r>
      <w:r>
        <w:rPr>
          <w:sz w:val="19"/>
        </w:rPr>
        <w:t>ö</w:t>
      </w:r>
      <w:r>
        <w:rPr>
          <w:sz w:val="19"/>
        </w:rPr>
        <w:t>kande att få stanna i Sverige</w:t>
      </w:r>
      <w:r>
        <w:rPr>
          <w:sz w:val="19"/>
        </w:rPr>
        <w:tab/>
        <w:t>1994/95:30 s. 209</w:t>
      </w:r>
    </w:p>
    <w:p w:rsidR="000F11E2" w:rsidRDefault="000F11E2">
      <w:pPr>
        <w:pStyle w:val="SakregisterKU"/>
        <w:tabs>
          <w:tab w:val="right" w:leader="dot" w:pos="5954"/>
        </w:tabs>
        <w:spacing w:before="0" w:line="240" w:lineRule="exact"/>
        <w:ind w:left="0" w:right="0"/>
        <w:rPr>
          <w:sz w:val="19"/>
        </w:rPr>
      </w:pPr>
      <w:r>
        <w:rPr>
          <w:sz w:val="19"/>
        </w:rPr>
        <w:t>Förordning, utfärdande av i visst fall (behörighet att utöva</w:t>
      </w:r>
    </w:p>
    <w:p w:rsidR="000F11E2" w:rsidRDefault="000F11E2">
      <w:pPr>
        <w:pStyle w:val="SakregisterKU"/>
        <w:tabs>
          <w:tab w:val="right" w:leader="dot" w:pos="5954"/>
        </w:tabs>
        <w:spacing w:before="0" w:line="240" w:lineRule="exact"/>
        <w:ind w:left="0" w:right="0"/>
        <w:rPr>
          <w:sz w:val="19"/>
        </w:rPr>
      </w:pPr>
      <w:r>
        <w:rPr>
          <w:sz w:val="19"/>
        </w:rPr>
        <w:t xml:space="preserve"> yrke inom hälso- och sjukvård)</w:t>
      </w:r>
      <w:r>
        <w:rPr>
          <w:sz w:val="19"/>
        </w:rPr>
        <w:tab/>
        <w:t>1986/87:33 s. 13</w:t>
      </w:r>
    </w:p>
    <w:p w:rsidR="000F11E2" w:rsidRDefault="000F11E2">
      <w:pPr>
        <w:pStyle w:val="SakregisterKU"/>
        <w:tabs>
          <w:tab w:val="right" w:leader="dot" w:pos="5954"/>
        </w:tabs>
        <w:spacing w:before="0" w:line="240" w:lineRule="exact"/>
        <w:ind w:left="0" w:right="0"/>
        <w:rPr>
          <w:sz w:val="19"/>
        </w:rPr>
      </w:pPr>
      <w:r>
        <w:rPr>
          <w:sz w:val="19"/>
        </w:rPr>
        <w:t>Försvarsbeslut, utlämnande av u</w:t>
      </w:r>
      <w:r>
        <w:rPr>
          <w:sz w:val="19"/>
        </w:rPr>
        <w:t>n</w:t>
      </w:r>
      <w:r>
        <w:rPr>
          <w:sz w:val="19"/>
        </w:rPr>
        <w:t>derlag rörande kommande</w:t>
      </w:r>
      <w:r>
        <w:rPr>
          <w:sz w:val="19"/>
        </w:rPr>
        <w:tab/>
        <w:t>1994/95:30 s. 245</w:t>
      </w:r>
    </w:p>
    <w:p w:rsidR="000F11E2" w:rsidRDefault="000F11E2">
      <w:pPr>
        <w:pStyle w:val="SakregisterKU"/>
        <w:tabs>
          <w:tab w:val="right" w:leader="dot" w:pos="5954"/>
        </w:tabs>
        <w:spacing w:before="0" w:line="240" w:lineRule="exact"/>
        <w:ind w:left="0" w:right="0"/>
        <w:rPr>
          <w:sz w:val="19"/>
        </w:rPr>
      </w:pPr>
      <w:r>
        <w:rPr>
          <w:sz w:val="19"/>
        </w:rPr>
        <w:t>Försvarsfrågor, vissa</w:t>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Försvarsministern och Försvarsmaktens ekonomi</w:t>
      </w:r>
      <w:r>
        <w:rPr>
          <w:sz w:val="19"/>
        </w:rPr>
        <w:t>s</w:t>
      </w:r>
      <w:r>
        <w:rPr>
          <w:sz w:val="19"/>
        </w:rPr>
        <w:t>ka problem</w:t>
      </w:r>
      <w:r>
        <w:rPr>
          <w:sz w:val="19"/>
        </w:rPr>
        <w:tab/>
        <w:t>1997/98:25 s. 18</w:t>
      </w:r>
    </w:p>
    <w:p w:rsidR="000F11E2" w:rsidRDefault="000F11E2">
      <w:pPr>
        <w:pStyle w:val="SakregisterKU"/>
        <w:tabs>
          <w:tab w:val="right" w:leader="dot" w:pos="5954"/>
        </w:tabs>
        <w:spacing w:before="0" w:line="240" w:lineRule="exact"/>
        <w:ind w:left="0" w:right="0"/>
        <w:rPr>
          <w:sz w:val="19"/>
        </w:rPr>
      </w:pPr>
      <w:r>
        <w:rPr>
          <w:sz w:val="19"/>
        </w:rPr>
        <w:t xml:space="preserve">Försvarsväsendet, krediter för investeringar i </w:t>
      </w:r>
    </w:p>
    <w:p w:rsidR="000F11E2" w:rsidRDefault="000F11E2">
      <w:pPr>
        <w:pStyle w:val="SakregisterKU"/>
        <w:tabs>
          <w:tab w:val="right" w:leader="dot" w:pos="5954"/>
        </w:tabs>
        <w:spacing w:before="0" w:line="240" w:lineRule="exact"/>
        <w:ind w:left="0" w:right="0"/>
        <w:rPr>
          <w:sz w:val="19"/>
        </w:rPr>
      </w:pPr>
      <w:r>
        <w:rPr>
          <w:sz w:val="19"/>
        </w:rPr>
        <w:t>rationalisering</w:t>
      </w:r>
      <w:r>
        <w:rPr>
          <w:sz w:val="19"/>
        </w:rPr>
        <w:t>s</w:t>
      </w:r>
      <w:r>
        <w:rPr>
          <w:sz w:val="19"/>
        </w:rPr>
        <w:t>syfte inom</w:t>
      </w:r>
      <w:r>
        <w:rPr>
          <w:sz w:val="19"/>
        </w:rPr>
        <w:tab/>
        <w:t>1976:12 s. 30</w:t>
      </w:r>
    </w:p>
    <w:p w:rsidR="000F11E2" w:rsidRDefault="000F11E2">
      <w:pPr>
        <w:pStyle w:val="SakregisterKU"/>
        <w:tabs>
          <w:tab w:val="right" w:leader="dot" w:pos="5954"/>
        </w:tabs>
        <w:spacing w:before="0" w:line="240" w:lineRule="exact"/>
        <w:ind w:left="0" w:right="0"/>
        <w:rPr>
          <w:sz w:val="19"/>
        </w:rPr>
      </w:pPr>
      <w:r>
        <w:rPr>
          <w:sz w:val="19"/>
        </w:rPr>
        <w:t>Förvaltningsbeslut, normgivning genom</w:t>
      </w:r>
      <w:r>
        <w:rPr>
          <w:sz w:val="19"/>
        </w:rPr>
        <w:tab/>
        <w:t>1990/91:30 s. 29</w:t>
      </w:r>
    </w:p>
    <w:p w:rsidR="000F11E2" w:rsidRDefault="000F11E2">
      <w:pPr>
        <w:pStyle w:val="SakregisterKU"/>
        <w:tabs>
          <w:tab w:val="right" w:leader="dot" w:pos="5954"/>
        </w:tabs>
        <w:spacing w:before="0" w:line="240" w:lineRule="exact"/>
        <w:ind w:left="0" w:right="0"/>
        <w:rPr>
          <w:sz w:val="19"/>
        </w:rPr>
      </w:pPr>
      <w:r>
        <w:rPr>
          <w:sz w:val="19"/>
        </w:rPr>
        <w:t>Förvaltningsbyggnaden Bastionen</w:t>
      </w:r>
      <w:r>
        <w:rPr>
          <w:sz w:val="19"/>
        </w:rPr>
        <w:tab/>
        <w:t>1981/82:35 s. 35</w:t>
      </w:r>
    </w:p>
    <w:p w:rsidR="000F11E2" w:rsidRDefault="000F11E2">
      <w:pPr>
        <w:pStyle w:val="SakregisterKU"/>
        <w:tabs>
          <w:tab w:val="right" w:leader="dot" w:pos="5954"/>
        </w:tabs>
        <w:spacing w:before="0" w:line="240" w:lineRule="exact"/>
        <w:ind w:left="0" w:right="0"/>
        <w:rPr>
          <w:sz w:val="19"/>
        </w:rPr>
      </w:pPr>
      <w:r>
        <w:rPr>
          <w:sz w:val="19"/>
        </w:rPr>
        <w:t xml:space="preserve">Förvaltningsmyndigheterna, internationella </w:t>
      </w:r>
    </w:p>
    <w:p w:rsidR="000F11E2" w:rsidRDefault="000F11E2">
      <w:pPr>
        <w:pStyle w:val="SakregisterKU"/>
        <w:tabs>
          <w:tab w:val="right" w:leader="dot" w:pos="5954"/>
        </w:tabs>
        <w:spacing w:before="0" w:line="240" w:lineRule="exact"/>
        <w:ind w:left="0" w:right="0"/>
        <w:rPr>
          <w:sz w:val="19"/>
        </w:rPr>
      </w:pPr>
      <w:r>
        <w:rPr>
          <w:sz w:val="19"/>
        </w:rPr>
        <w:t>överen</w:t>
      </w:r>
      <w:r>
        <w:rPr>
          <w:sz w:val="19"/>
        </w:rPr>
        <w:t>s</w:t>
      </w:r>
      <w:r>
        <w:rPr>
          <w:sz w:val="19"/>
        </w:rPr>
        <w:t>kommelser</w:t>
      </w:r>
      <w:r>
        <w:rPr>
          <w:sz w:val="19"/>
        </w:rPr>
        <w:tab/>
        <w:t>1992/93:30 s. 29</w:t>
      </w:r>
    </w:p>
    <w:p w:rsidR="000F11E2" w:rsidRDefault="000F11E2">
      <w:pPr>
        <w:pStyle w:val="SakregisterKU"/>
        <w:tabs>
          <w:tab w:val="right" w:leader="dot" w:pos="5954"/>
        </w:tabs>
        <w:spacing w:before="0" w:line="240" w:lineRule="exact"/>
        <w:ind w:left="0" w:right="0"/>
        <w:rPr>
          <w:sz w:val="19"/>
        </w:rPr>
      </w:pPr>
      <w:r>
        <w:rPr>
          <w:sz w:val="19"/>
        </w:rPr>
        <w:t>Förvaltningsärende, återtagande av återkallelse i</w:t>
      </w:r>
      <w:r>
        <w:rPr>
          <w:sz w:val="19"/>
        </w:rPr>
        <w:tab/>
        <w:t>1987/88:40 s. 60</w:t>
      </w:r>
    </w:p>
    <w:p w:rsidR="000F11E2" w:rsidRDefault="000F11E2">
      <w:pPr>
        <w:pStyle w:val="SakregisterKU"/>
        <w:tabs>
          <w:tab w:val="right" w:leader="dot" w:pos="5954"/>
        </w:tabs>
        <w:spacing w:before="0" w:line="240" w:lineRule="exact"/>
        <w:ind w:left="0" w:right="0"/>
        <w:rPr>
          <w:sz w:val="19"/>
        </w:rPr>
      </w:pPr>
      <w:r>
        <w:rPr>
          <w:sz w:val="19"/>
        </w:rPr>
        <w:t>Förvar av barn, asylsökande</w:t>
      </w:r>
      <w:r>
        <w:rPr>
          <w:sz w:val="19"/>
        </w:rPr>
        <w:tab/>
        <w:t>1990/91:30 s. 70</w:t>
      </w:r>
    </w:p>
    <w:p w:rsidR="000F11E2" w:rsidRDefault="000F11E2">
      <w:pPr>
        <w:pStyle w:val="SakregisterKU"/>
        <w:tabs>
          <w:tab w:val="right" w:leader="dot" w:pos="5954"/>
        </w:tabs>
        <w:spacing w:before="0" w:line="240" w:lineRule="exact"/>
        <w:ind w:left="0" w:right="0"/>
        <w:rPr>
          <w:sz w:val="19"/>
        </w:rPr>
      </w:pPr>
      <w:r>
        <w:rPr>
          <w:sz w:val="19"/>
        </w:rPr>
        <w:t>Garantiutfästelse (export av Vi</w:t>
      </w:r>
      <w:r>
        <w:rPr>
          <w:sz w:val="19"/>
        </w:rPr>
        <w:t>g</w:t>
      </w:r>
      <w:r>
        <w:rPr>
          <w:sz w:val="19"/>
        </w:rPr>
        <w:t>genplanet)</w:t>
      </w:r>
      <w:r>
        <w:rPr>
          <w:sz w:val="19"/>
        </w:rPr>
        <w:tab/>
        <w:t>1976/77:44 s. 39</w:t>
      </w:r>
    </w:p>
    <w:p w:rsidR="000F11E2" w:rsidRDefault="000F11E2">
      <w:pPr>
        <w:pStyle w:val="SakregisterKU"/>
        <w:tabs>
          <w:tab w:val="right" w:leader="dot" w:pos="5954"/>
        </w:tabs>
        <w:spacing w:before="0" w:line="240" w:lineRule="exact"/>
        <w:ind w:left="0" w:right="0"/>
        <w:rPr>
          <w:sz w:val="19"/>
        </w:rPr>
      </w:pPr>
      <w:r>
        <w:rPr>
          <w:sz w:val="19"/>
        </w:rPr>
        <w:t>GATT – notifiering till om jor</w:t>
      </w:r>
      <w:r>
        <w:rPr>
          <w:sz w:val="19"/>
        </w:rPr>
        <w:t>d</w:t>
      </w:r>
      <w:r>
        <w:rPr>
          <w:sz w:val="19"/>
        </w:rPr>
        <w:t>brukspolitiken</w:t>
      </w:r>
      <w:r>
        <w:rPr>
          <w:sz w:val="19"/>
        </w:rPr>
        <w:tab/>
        <w:t>1989/90:30 s. 102</w:t>
      </w:r>
    </w:p>
    <w:p w:rsidR="000F11E2" w:rsidRDefault="000F11E2">
      <w:pPr>
        <w:pStyle w:val="SakregisterKU"/>
        <w:tabs>
          <w:tab w:val="right" w:leader="dot" w:pos="5954"/>
        </w:tabs>
        <w:spacing w:before="0" w:line="240" w:lineRule="exact"/>
        <w:ind w:left="0" w:right="0"/>
        <w:rPr>
          <w:sz w:val="19"/>
        </w:rPr>
      </w:pPr>
      <w:r>
        <w:rPr>
          <w:sz w:val="19"/>
        </w:rPr>
        <w:t>GATT-rapport om Sveriges ha</w:t>
      </w:r>
      <w:r>
        <w:rPr>
          <w:sz w:val="19"/>
        </w:rPr>
        <w:t>n</w:t>
      </w:r>
      <w:r>
        <w:rPr>
          <w:sz w:val="19"/>
        </w:rPr>
        <w:t>delspolitik</w:t>
      </w:r>
      <w:r>
        <w:rPr>
          <w:sz w:val="19"/>
        </w:rPr>
        <w:tab/>
        <w:t>1996/97:25 s. 137</w:t>
      </w:r>
    </w:p>
    <w:p w:rsidR="000F11E2" w:rsidRDefault="000F11E2">
      <w:pPr>
        <w:pStyle w:val="SakregisterKU"/>
        <w:tabs>
          <w:tab w:val="right" w:leader="dot" w:pos="5954"/>
        </w:tabs>
        <w:spacing w:before="0" w:line="240" w:lineRule="exact"/>
        <w:ind w:left="0" w:right="0"/>
        <w:rPr>
          <w:sz w:val="19"/>
        </w:rPr>
      </w:pPr>
      <w:r>
        <w:rPr>
          <w:sz w:val="19"/>
        </w:rPr>
        <w:t>Gemensamma EES-kommittén, i</w:t>
      </w:r>
      <w:r>
        <w:rPr>
          <w:sz w:val="19"/>
        </w:rPr>
        <w:t>n</w:t>
      </w:r>
      <w:r>
        <w:rPr>
          <w:sz w:val="19"/>
        </w:rPr>
        <w:t xml:space="preserve">formation till riksdagens </w:t>
      </w:r>
    </w:p>
    <w:p w:rsidR="000F11E2" w:rsidRDefault="000F11E2">
      <w:pPr>
        <w:pStyle w:val="SakregisterKU"/>
        <w:tabs>
          <w:tab w:val="right" w:leader="dot" w:pos="5954"/>
        </w:tabs>
        <w:spacing w:before="0" w:line="240" w:lineRule="exact"/>
        <w:ind w:left="0" w:right="0"/>
        <w:rPr>
          <w:sz w:val="19"/>
        </w:rPr>
      </w:pPr>
      <w:r>
        <w:rPr>
          <w:sz w:val="19"/>
        </w:rPr>
        <w:t>EES/EFTA-delegation och u</w:t>
      </w:r>
      <w:r>
        <w:rPr>
          <w:sz w:val="19"/>
        </w:rPr>
        <w:t>t</w:t>
      </w:r>
      <w:r>
        <w:rPr>
          <w:sz w:val="19"/>
        </w:rPr>
        <w:t>skott före beslut i</w:t>
      </w:r>
      <w:r>
        <w:rPr>
          <w:sz w:val="19"/>
        </w:rPr>
        <w:tab/>
        <w:t>1994/95:30 s. 116</w:t>
      </w:r>
    </w:p>
    <w:p w:rsidR="000F11E2" w:rsidRDefault="000F11E2">
      <w:pPr>
        <w:pStyle w:val="SakregisterKU"/>
        <w:tabs>
          <w:tab w:val="right" w:leader="dot" w:pos="5954"/>
        </w:tabs>
        <w:spacing w:before="0" w:line="240" w:lineRule="exact"/>
        <w:ind w:left="0" w:right="0"/>
        <w:rPr>
          <w:sz w:val="19"/>
        </w:rPr>
      </w:pPr>
      <w:r>
        <w:rPr>
          <w:sz w:val="19"/>
        </w:rPr>
        <w:t>Generaldirektörer – utnämningar av åren 1976–1986</w:t>
      </w:r>
      <w:r>
        <w:rPr>
          <w:sz w:val="19"/>
        </w:rPr>
        <w:tab/>
        <w:t>1986/87:33 s. 66</w:t>
      </w:r>
    </w:p>
    <w:p w:rsidR="000F11E2" w:rsidRDefault="000F11E2">
      <w:pPr>
        <w:pStyle w:val="SakregisterKU"/>
        <w:tabs>
          <w:tab w:val="right" w:leader="dot" w:pos="5954"/>
        </w:tabs>
        <w:spacing w:before="0" w:line="240" w:lineRule="exact"/>
        <w:ind w:left="0" w:right="0"/>
        <w:rPr>
          <w:sz w:val="19"/>
        </w:rPr>
      </w:pPr>
      <w:r>
        <w:rPr>
          <w:sz w:val="19"/>
        </w:rPr>
        <w:t>Gota-koncernen, statsrådets ko</w:t>
      </w:r>
      <w:r>
        <w:rPr>
          <w:sz w:val="19"/>
        </w:rPr>
        <w:t>n</w:t>
      </w:r>
      <w:r>
        <w:rPr>
          <w:sz w:val="19"/>
        </w:rPr>
        <w:t xml:space="preserve">takter med Trygg-Hansa </w:t>
      </w:r>
    </w:p>
    <w:p w:rsidR="000F11E2" w:rsidRDefault="000F11E2">
      <w:pPr>
        <w:pStyle w:val="SakregisterKU"/>
        <w:tabs>
          <w:tab w:val="right" w:leader="dot" w:pos="5954"/>
        </w:tabs>
        <w:spacing w:before="0" w:line="240" w:lineRule="exact"/>
        <w:ind w:left="0" w:right="0"/>
        <w:rPr>
          <w:sz w:val="19"/>
        </w:rPr>
      </w:pPr>
      <w:r>
        <w:rPr>
          <w:sz w:val="19"/>
        </w:rPr>
        <w:t>SPP Holding</w:t>
      </w:r>
      <w:r>
        <w:rPr>
          <w:sz w:val="19"/>
        </w:rPr>
        <w:tab/>
        <w:t>1994/95:30 s. 96</w:t>
      </w:r>
    </w:p>
    <w:p w:rsidR="000F11E2" w:rsidRDefault="000F11E2">
      <w:pPr>
        <w:pStyle w:val="SakregisterKU"/>
        <w:tabs>
          <w:tab w:val="right" w:leader="dot" w:pos="5954"/>
        </w:tabs>
        <w:spacing w:before="0" w:line="240" w:lineRule="exact"/>
        <w:ind w:left="0" w:right="0"/>
        <w:rPr>
          <w:sz w:val="19"/>
        </w:rPr>
      </w:pPr>
      <w:r>
        <w:rPr>
          <w:sz w:val="19"/>
        </w:rPr>
        <w:t>Gramma AB, Utbildningsdepart</w:t>
      </w:r>
      <w:r>
        <w:rPr>
          <w:sz w:val="19"/>
        </w:rPr>
        <w:t>e</w:t>
      </w:r>
      <w:r>
        <w:rPr>
          <w:sz w:val="19"/>
        </w:rPr>
        <w:t>mentets anlitande av</w:t>
      </w:r>
      <w:r>
        <w:rPr>
          <w:sz w:val="19"/>
        </w:rPr>
        <w:tab/>
        <w:t>1994/95:30 s. 80</w:t>
      </w:r>
    </w:p>
    <w:p w:rsidR="000F11E2" w:rsidRDefault="000F11E2">
      <w:pPr>
        <w:pStyle w:val="SakregisterKU"/>
        <w:tabs>
          <w:tab w:val="right" w:leader="dot" w:pos="5954"/>
        </w:tabs>
        <w:spacing w:before="0" w:line="240" w:lineRule="exact"/>
        <w:ind w:left="0" w:right="0"/>
        <w:rPr>
          <w:sz w:val="19"/>
        </w:rPr>
      </w:pPr>
      <w:r>
        <w:rPr>
          <w:sz w:val="19"/>
        </w:rPr>
        <w:t xml:space="preserve">Granskningsexemplar av tryckt skrift till </w:t>
      </w:r>
    </w:p>
    <w:p w:rsidR="000F11E2" w:rsidRDefault="000F11E2">
      <w:pPr>
        <w:pStyle w:val="SakregisterKU"/>
        <w:tabs>
          <w:tab w:val="right" w:leader="dot" w:pos="5954"/>
        </w:tabs>
        <w:spacing w:before="0" w:line="240" w:lineRule="exact"/>
        <w:ind w:left="0" w:right="0"/>
        <w:rPr>
          <w:sz w:val="19"/>
        </w:rPr>
      </w:pPr>
      <w:r>
        <w:rPr>
          <w:sz w:val="19"/>
        </w:rPr>
        <w:t>Universitetsbiblioteket i Umeå</w:t>
      </w:r>
      <w:r>
        <w:rPr>
          <w:sz w:val="19"/>
        </w:rPr>
        <w:tab/>
        <w:t>1974:22 s. 37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33</w:t>
      </w:r>
    </w:p>
    <w:p w:rsidR="000F11E2" w:rsidRDefault="000F11E2">
      <w:pPr>
        <w:pStyle w:val="SakregisterKU"/>
        <w:tabs>
          <w:tab w:val="right" w:leader="dot" w:pos="5954"/>
        </w:tabs>
        <w:spacing w:before="0" w:line="240" w:lineRule="exact"/>
        <w:ind w:left="0" w:right="0"/>
        <w:rPr>
          <w:sz w:val="19"/>
        </w:rPr>
      </w:pPr>
      <w:r>
        <w:rPr>
          <w:sz w:val="19"/>
        </w:rPr>
        <w:t>Gryt, sambandscentralen i</w:t>
      </w:r>
      <w:r>
        <w:rPr>
          <w:sz w:val="19"/>
        </w:rPr>
        <w:tab/>
        <w:t>1986/87:33 s. 81</w:t>
      </w:r>
    </w:p>
    <w:p w:rsidR="000F11E2" w:rsidRDefault="000F11E2">
      <w:pPr>
        <w:pStyle w:val="SakregisterKU"/>
        <w:tabs>
          <w:tab w:val="right" w:leader="dot" w:pos="5954"/>
        </w:tabs>
        <w:spacing w:before="0" w:line="240" w:lineRule="exact"/>
        <w:ind w:left="0" w:right="0"/>
        <w:rPr>
          <w:sz w:val="19"/>
        </w:rPr>
      </w:pPr>
      <w:r>
        <w:rPr>
          <w:sz w:val="19"/>
        </w:rPr>
        <w:t>Gränsdragningsförhandlingar med Danmark</w:t>
      </w:r>
      <w:r>
        <w:rPr>
          <w:sz w:val="19"/>
        </w:rPr>
        <w:tab/>
        <w:t>1983/84:30 s. 31</w:t>
      </w:r>
    </w:p>
    <w:p w:rsidR="000F11E2" w:rsidRDefault="000F11E2">
      <w:pPr>
        <w:pStyle w:val="SakregisterKU"/>
        <w:tabs>
          <w:tab w:val="right" w:leader="dot" w:pos="5954"/>
        </w:tabs>
        <w:spacing w:before="0" w:line="240" w:lineRule="exact"/>
        <w:ind w:left="0" w:right="0"/>
        <w:rPr>
          <w:sz w:val="19"/>
        </w:rPr>
      </w:pPr>
      <w:r>
        <w:rPr>
          <w:sz w:val="19"/>
        </w:rPr>
        <w:t>Gränsvärdet för radon i dricksvatten</w:t>
      </w:r>
    </w:p>
    <w:p w:rsidR="000F11E2" w:rsidRDefault="000F11E2">
      <w:pPr>
        <w:pStyle w:val="SakregisterKU"/>
        <w:tabs>
          <w:tab w:val="right" w:leader="dot" w:pos="5954"/>
        </w:tabs>
        <w:spacing w:before="0" w:line="240" w:lineRule="exact"/>
        <w:ind w:left="0" w:right="0"/>
        <w:rPr>
          <w:sz w:val="19"/>
        </w:rPr>
      </w:pPr>
      <w:r>
        <w:rPr>
          <w:sz w:val="19"/>
        </w:rPr>
        <w:tab/>
        <w:t>statsråden Winbergs och Åh</w:t>
      </w:r>
      <w:r>
        <w:rPr>
          <w:sz w:val="19"/>
        </w:rPr>
        <w:t>n</w:t>
      </w:r>
      <w:r>
        <w:rPr>
          <w:sz w:val="19"/>
        </w:rPr>
        <w:t xml:space="preserve">bergs hantering av frågan </w:t>
      </w:r>
    </w:p>
    <w:p w:rsidR="000F11E2" w:rsidRDefault="000F11E2">
      <w:pPr>
        <w:pStyle w:val="SakregisterKU"/>
        <w:tabs>
          <w:tab w:val="right" w:leader="dot" w:pos="5954"/>
        </w:tabs>
        <w:spacing w:before="0" w:line="240" w:lineRule="exact"/>
        <w:ind w:left="0" w:right="0"/>
        <w:rPr>
          <w:sz w:val="19"/>
        </w:rPr>
      </w:pPr>
      <w:r>
        <w:rPr>
          <w:sz w:val="19"/>
        </w:rPr>
        <w:t>om fastställande</w:t>
      </w:r>
      <w:r>
        <w:rPr>
          <w:sz w:val="19"/>
        </w:rPr>
        <w:tab/>
        <w:t>1997/98:25 s. 30</w:t>
      </w:r>
    </w:p>
    <w:p w:rsidR="000F11E2" w:rsidRDefault="000F11E2">
      <w:pPr>
        <w:pStyle w:val="SakregisterKU"/>
        <w:tabs>
          <w:tab w:val="right" w:leader="dot" w:pos="5954"/>
        </w:tabs>
        <w:spacing w:before="0" w:line="240" w:lineRule="exact"/>
        <w:ind w:left="0" w:right="0"/>
        <w:rPr>
          <w:sz w:val="19"/>
        </w:rPr>
      </w:pPr>
      <w:r>
        <w:rPr>
          <w:sz w:val="19"/>
        </w:rPr>
        <w:t>Guldmynt, prägling av</w:t>
      </w:r>
      <w:r>
        <w:rPr>
          <w:sz w:val="19"/>
        </w:rPr>
        <w:tab/>
        <w:t>1973:20 s. 19</w:t>
      </w:r>
    </w:p>
    <w:p w:rsidR="000F11E2" w:rsidRDefault="000F11E2">
      <w:pPr>
        <w:pStyle w:val="SakregisterKU"/>
        <w:tabs>
          <w:tab w:val="right" w:leader="dot" w:pos="5954"/>
        </w:tabs>
        <w:spacing w:before="0" w:line="240" w:lineRule="exact"/>
        <w:ind w:left="0" w:right="0"/>
        <w:rPr>
          <w:sz w:val="19"/>
        </w:rPr>
      </w:pPr>
      <w:r>
        <w:rPr>
          <w:sz w:val="19"/>
        </w:rPr>
        <w:t>Gulfkriget, Sverige och</w:t>
      </w:r>
      <w:r>
        <w:rPr>
          <w:sz w:val="19"/>
        </w:rPr>
        <w:tab/>
        <w:t>1990/91:30 s. 57</w:t>
      </w:r>
    </w:p>
    <w:p w:rsidR="000F11E2" w:rsidRDefault="000F11E2">
      <w:pPr>
        <w:pStyle w:val="SakregisterKU"/>
        <w:tabs>
          <w:tab w:val="right" w:leader="dot" w:pos="5954"/>
        </w:tabs>
        <w:spacing w:before="0" w:line="240" w:lineRule="exact"/>
        <w:ind w:left="0" w:right="0"/>
        <w:rPr>
          <w:sz w:val="19"/>
        </w:rPr>
      </w:pPr>
      <w:r>
        <w:rPr>
          <w:sz w:val="19"/>
        </w:rPr>
        <w:t>Gåvor och förmåner</w:t>
      </w:r>
    </w:p>
    <w:p w:rsidR="000F11E2" w:rsidRDefault="000F11E2">
      <w:pPr>
        <w:pStyle w:val="SakregisterKU"/>
        <w:tabs>
          <w:tab w:val="right" w:leader="dot" w:pos="5954"/>
        </w:tabs>
        <w:spacing w:before="0" w:line="240" w:lineRule="exact"/>
        <w:ind w:left="0" w:right="0"/>
        <w:rPr>
          <w:sz w:val="19"/>
        </w:rPr>
      </w:pPr>
      <w:r>
        <w:rPr>
          <w:sz w:val="19"/>
        </w:rPr>
        <w:tab/>
        <w:t>gåvor till försvarsminister A</w:t>
      </w:r>
      <w:r>
        <w:rPr>
          <w:sz w:val="19"/>
        </w:rPr>
        <w:t>n</w:t>
      </w:r>
      <w:r>
        <w:rPr>
          <w:sz w:val="19"/>
        </w:rPr>
        <w:t>ders Björck</w:t>
      </w:r>
      <w:r>
        <w:rPr>
          <w:sz w:val="19"/>
        </w:rPr>
        <w:tab/>
        <w:t>1997/98:25 s. 156</w:t>
      </w:r>
    </w:p>
    <w:p w:rsidR="000F11E2" w:rsidRDefault="000F11E2">
      <w:pPr>
        <w:pStyle w:val="SakregisterKU"/>
        <w:tabs>
          <w:tab w:val="right" w:leader="dot" w:pos="5954"/>
        </w:tabs>
        <w:spacing w:before="0" w:line="240" w:lineRule="exact"/>
        <w:ind w:left="0" w:right="0"/>
        <w:rPr>
          <w:sz w:val="19"/>
        </w:rPr>
      </w:pPr>
      <w:r>
        <w:rPr>
          <w:sz w:val="19"/>
        </w:rPr>
        <w:tab/>
        <w:t>statsministerns lån av hus i Sp</w:t>
      </w:r>
      <w:r>
        <w:rPr>
          <w:sz w:val="19"/>
        </w:rPr>
        <w:t>a</w:t>
      </w:r>
      <w:r>
        <w:rPr>
          <w:sz w:val="19"/>
        </w:rPr>
        <w:t>nien</w:t>
      </w:r>
      <w:r>
        <w:rPr>
          <w:sz w:val="19"/>
        </w:rPr>
        <w:tab/>
        <w:t>1997/98:25 s. 153</w:t>
      </w:r>
    </w:p>
    <w:p w:rsidR="000F11E2" w:rsidRDefault="000F11E2">
      <w:pPr>
        <w:pStyle w:val="SakregisterKU"/>
        <w:tabs>
          <w:tab w:val="right" w:leader="dot" w:pos="5954"/>
        </w:tabs>
        <w:spacing w:before="0" w:line="240" w:lineRule="exact"/>
        <w:ind w:left="0" w:right="0"/>
        <w:rPr>
          <w:sz w:val="19"/>
        </w:rPr>
      </w:pPr>
      <w:r>
        <w:rPr>
          <w:sz w:val="19"/>
        </w:rPr>
        <w:t>Göta Lejon, försäljning till Chile</w:t>
      </w:r>
      <w:r>
        <w:rPr>
          <w:sz w:val="19"/>
        </w:rPr>
        <w:tab/>
        <w:t>1973:20 s. 19</w:t>
      </w:r>
    </w:p>
    <w:p w:rsidR="000F11E2" w:rsidRDefault="000F11E2">
      <w:pPr>
        <w:pStyle w:val="SakregisterKU"/>
        <w:tabs>
          <w:tab w:val="right" w:leader="dot" w:pos="5954"/>
        </w:tabs>
        <w:spacing w:before="0" w:line="240" w:lineRule="exact"/>
        <w:ind w:left="0" w:right="0"/>
        <w:rPr>
          <w:sz w:val="19"/>
        </w:rPr>
      </w:pPr>
      <w:r>
        <w:rPr>
          <w:sz w:val="19"/>
        </w:rPr>
        <w:t>Hallandsåsen, tunnelprojektet g</w:t>
      </w:r>
      <w:r>
        <w:rPr>
          <w:sz w:val="19"/>
        </w:rPr>
        <w:t>e</w:t>
      </w:r>
      <w:r>
        <w:rPr>
          <w:sz w:val="19"/>
        </w:rPr>
        <w:t>nom</w:t>
      </w:r>
      <w:r>
        <w:rPr>
          <w:sz w:val="19"/>
        </w:rPr>
        <w:tab/>
        <w:t>1997/98:25 s. 120</w:t>
      </w:r>
    </w:p>
    <w:p w:rsidR="000F11E2" w:rsidRDefault="000F11E2">
      <w:pPr>
        <w:pStyle w:val="SakregisterKU"/>
        <w:tabs>
          <w:tab w:val="right" w:leader="dot" w:pos="5954"/>
        </w:tabs>
        <w:spacing w:before="0" w:line="240" w:lineRule="exact"/>
        <w:ind w:left="0" w:right="0"/>
        <w:rPr>
          <w:sz w:val="19"/>
        </w:rPr>
      </w:pPr>
      <w:r>
        <w:rPr>
          <w:sz w:val="19"/>
        </w:rPr>
        <w:t>Hallisk, Evald, ersättning</w:t>
      </w:r>
      <w:r>
        <w:rPr>
          <w:sz w:val="19"/>
        </w:rPr>
        <w:t>s</w:t>
      </w:r>
      <w:r>
        <w:rPr>
          <w:sz w:val="19"/>
        </w:rPr>
        <w:t>anpråk</w:t>
      </w:r>
      <w:r>
        <w:rPr>
          <w:sz w:val="19"/>
        </w:rPr>
        <w:tab/>
        <w:t>1994/95:30 s. 100</w:t>
      </w:r>
    </w:p>
    <w:p w:rsidR="000F11E2" w:rsidRDefault="000F11E2">
      <w:pPr>
        <w:pStyle w:val="SakregisterKU"/>
        <w:tabs>
          <w:tab w:val="right" w:leader="dot" w:pos="5954"/>
        </w:tabs>
        <w:spacing w:before="0" w:line="240" w:lineRule="exact"/>
        <w:ind w:left="0" w:right="0"/>
        <w:rPr>
          <w:sz w:val="19"/>
        </w:rPr>
      </w:pPr>
      <w:r>
        <w:rPr>
          <w:sz w:val="19"/>
        </w:rPr>
        <w:t>Handelsförbudet mot Sydafrika, u</w:t>
      </w:r>
      <w:r>
        <w:rPr>
          <w:sz w:val="19"/>
        </w:rPr>
        <w:t>n</w:t>
      </w:r>
      <w:r>
        <w:rPr>
          <w:sz w:val="19"/>
        </w:rPr>
        <w:t>dantag från</w:t>
      </w:r>
      <w:r>
        <w:rPr>
          <w:sz w:val="19"/>
        </w:rPr>
        <w:tab/>
        <w:t>1992/93:30 s. 118</w:t>
      </w:r>
    </w:p>
    <w:p w:rsidR="000F11E2" w:rsidRDefault="000F11E2">
      <w:pPr>
        <w:pStyle w:val="SakregisterKU"/>
        <w:tabs>
          <w:tab w:val="right" w:leader="dot" w:pos="5954"/>
        </w:tabs>
        <w:spacing w:before="0" w:line="240" w:lineRule="exact"/>
        <w:ind w:left="0" w:right="0"/>
        <w:rPr>
          <w:sz w:val="19"/>
        </w:rPr>
      </w:pPr>
      <w:r>
        <w:rPr>
          <w:sz w:val="19"/>
        </w:rPr>
        <w:t>Handhavandet av viss hemlig handling (Fermaff</w:t>
      </w:r>
      <w:r>
        <w:rPr>
          <w:sz w:val="19"/>
        </w:rPr>
        <w:t>ä</w:t>
      </w:r>
      <w:r>
        <w:rPr>
          <w:sz w:val="19"/>
        </w:rPr>
        <w:t>ren)</w:t>
      </w:r>
      <w:r>
        <w:rPr>
          <w:sz w:val="19"/>
        </w:rPr>
        <w:tab/>
        <w:t>1984/85:35 s. 14</w:t>
      </w:r>
    </w:p>
    <w:p w:rsidR="000F11E2" w:rsidRDefault="000F11E2">
      <w:pPr>
        <w:pStyle w:val="SakregisterKU"/>
        <w:tabs>
          <w:tab w:val="right" w:leader="dot" w:pos="5954"/>
        </w:tabs>
        <w:spacing w:before="0" w:line="240" w:lineRule="exact"/>
        <w:ind w:left="0" w:right="0"/>
        <w:rPr>
          <w:sz w:val="19"/>
        </w:rPr>
      </w:pPr>
      <w:r>
        <w:rPr>
          <w:sz w:val="19"/>
        </w:rPr>
        <w:t>Handläggningsfrågor, utlänningsl</w:t>
      </w:r>
      <w:r>
        <w:rPr>
          <w:sz w:val="19"/>
        </w:rPr>
        <w:t>a</w:t>
      </w:r>
      <w:r>
        <w:rPr>
          <w:sz w:val="19"/>
        </w:rPr>
        <w:t>gen</w:t>
      </w:r>
      <w:r>
        <w:rPr>
          <w:sz w:val="19"/>
        </w:rPr>
        <w:tab/>
        <w:t>1990/91:30 s. 74</w:t>
      </w:r>
    </w:p>
    <w:p w:rsidR="000F11E2" w:rsidRDefault="000F11E2">
      <w:pPr>
        <w:pStyle w:val="SakregisterKU"/>
        <w:tabs>
          <w:tab w:val="right" w:leader="dot" w:pos="5954"/>
        </w:tabs>
        <w:spacing w:before="0" w:line="240" w:lineRule="exact"/>
        <w:ind w:left="0" w:right="0"/>
        <w:rPr>
          <w:sz w:val="19"/>
        </w:rPr>
      </w:pPr>
      <w:r>
        <w:rPr>
          <w:sz w:val="19"/>
        </w:rPr>
        <w:t>Handläggningstider</w:t>
      </w:r>
    </w:p>
    <w:p w:rsidR="000F11E2" w:rsidRDefault="000F11E2">
      <w:pPr>
        <w:pStyle w:val="SakregisterKU"/>
        <w:tabs>
          <w:tab w:val="right" w:leader="dot" w:pos="5954"/>
        </w:tabs>
        <w:spacing w:before="0" w:line="240" w:lineRule="exact"/>
        <w:ind w:left="0" w:right="0"/>
        <w:rPr>
          <w:sz w:val="19"/>
        </w:rPr>
      </w:pPr>
      <w:r>
        <w:rPr>
          <w:sz w:val="19"/>
        </w:rPr>
        <w:tab/>
        <w:t>i Bostadsdepartementet</w:t>
      </w:r>
      <w:r>
        <w:rPr>
          <w:sz w:val="19"/>
        </w:rPr>
        <w:tab/>
        <w:t>1990/91:30 s. 40</w:t>
      </w:r>
    </w:p>
    <w:p w:rsidR="000F11E2" w:rsidRDefault="000F11E2">
      <w:pPr>
        <w:pStyle w:val="SakregisterKU"/>
        <w:tabs>
          <w:tab w:val="right" w:leader="dot" w:pos="5954"/>
        </w:tabs>
        <w:spacing w:before="0" w:line="240" w:lineRule="exact"/>
        <w:ind w:left="0" w:right="0"/>
        <w:rPr>
          <w:sz w:val="19"/>
        </w:rPr>
      </w:pPr>
      <w:r>
        <w:rPr>
          <w:sz w:val="19"/>
        </w:rPr>
        <w:tab/>
        <w:t>i regeringskansliet, viss ansökan förfallen</w:t>
      </w:r>
      <w:r>
        <w:rPr>
          <w:sz w:val="19"/>
        </w:rPr>
        <w:tab/>
        <w:t>1990/91:30 s. 17</w:t>
      </w:r>
    </w:p>
    <w:p w:rsidR="000F11E2" w:rsidRDefault="000F11E2">
      <w:pPr>
        <w:pStyle w:val="SakregisterKU"/>
        <w:tabs>
          <w:tab w:val="right" w:leader="dot" w:pos="5954"/>
        </w:tabs>
        <w:spacing w:before="0" w:line="240" w:lineRule="exact"/>
        <w:ind w:left="0" w:right="0"/>
        <w:rPr>
          <w:sz w:val="19"/>
        </w:rPr>
      </w:pPr>
      <w:r>
        <w:rPr>
          <w:sz w:val="19"/>
        </w:rPr>
        <w:tab/>
        <w:t>i utlänningsärenden</w:t>
      </w:r>
      <w:r>
        <w:rPr>
          <w:sz w:val="19"/>
        </w:rPr>
        <w:tab/>
        <w:t>1990/91:30 s. 64</w:t>
      </w:r>
    </w:p>
    <w:p w:rsidR="000F11E2" w:rsidRDefault="000F11E2">
      <w:pPr>
        <w:pStyle w:val="SakregisterKU"/>
        <w:tabs>
          <w:tab w:val="right" w:leader="dot" w:pos="5954"/>
        </w:tabs>
        <w:spacing w:before="0" w:line="240" w:lineRule="exact"/>
        <w:ind w:left="0" w:right="0"/>
        <w:rPr>
          <w:sz w:val="19"/>
        </w:rPr>
      </w:pPr>
      <w:r>
        <w:rPr>
          <w:sz w:val="19"/>
        </w:rPr>
        <w:t>Hastighetsbegränsningar, beslut om vissa</w:t>
      </w:r>
      <w:r>
        <w:rPr>
          <w:sz w:val="19"/>
        </w:rPr>
        <w:tab/>
        <w:t>1989/90:30 s. 106</w:t>
      </w:r>
    </w:p>
    <w:p w:rsidR="000F11E2" w:rsidRDefault="000F11E2">
      <w:pPr>
        <w:pStyle w:val="SakregisterKU"/>
        <w:tabs>
          <w:tab w:val="right" w:leader="dot" w:pos="5954"/>
        </w:tabs>
        <w:spacing w:before="0" w:line="240" w:lineRule="exact"/>
        <w:ind w:left="0" w:right="0"/>
        <w:rPr>
          <w:sz w:val="19"/>
        </w:rPr>
      </w:pPr>
      <w:r>
        <w:rPr>
          <w:sz w:val="19"/>
        </w:rPr>
        <w:t>Herbicidresistent raps, utlämnande av EU-handlingar om</w:t>
      </w:r>
      <w:r>
        <w:rPr>
          <w:sz w:val="19"/>
        </w:rPr>
        <w:tab/>
        <w:t>1994/95:30 s. 135</w:t>
      </w:r>
    </w:p>
    <w:p w:rsidR="000F11E2" w:rsidRDefault="000F11E2">
      <w:pPr>
        <w:pStyle w:val="SakregisterKU"/>
        <w:tabs>
          <w:tab w:val="right" w:leader="dot" w:pos="5954"/>
        </w:tabs>
        <w:spacing w:before="0" w:line="240" w:lineRule="exact"/>
        <w:ind w:left="0" w:right="0"/>
        <w:rPr>
          <w:sz w:val="19"/>
        </w:rPr>
      </w:pPr>
      <w:r>
        <w:rPr>
          <w:sz w:val="19"/>
        </w:rPr>
        <w:t>Hornborgasjön, restaurering av</w:t>
      </w:r>
      <w:r>
        <w:rPr>
          <w:sz w:val="19"/>
        </w:rPr>
        <w:tab/>
        <w:t>1987/88:40 s. 62</w:t>
      </w:r>
    </w:p>
    <w:p w:rsidR="000F11E2" w:rsidRDefault="000F11E2">
      <w:pPr>
        <w:pStyle w:val="SakregisterKU"/>
        <w:tabs>
          <w:tab w:val="right" w:leader="dot" w:pos="5954"/>
        </w:tabs>
        <w:spacing w:before="0" w:line="240" w:lineRule="exact"/>
        <w:ind w:left="0" w:right="0"/>
        <w:rPr>
          <w:sz w:val="19"/>
        </w:rPr>
      </w:pPr>
      <w:r>
        <w:rPr>
          <w:sz w:val="19"/>
        </w:rPr>
        <w:t>Hus i Spanien, statsministerns lån av</w:t>
      </w:r>
      <w:r>
        <w:rPr>
          <w:sz w:val="19"/>
        </w:rPr>
        <w:tab/>
        <w:t>1997/98:25 s. 153</w:t>
      </w:r>
    </w:p>
    <w:p w:rsidR="000F11E2" w:rsidRDefault="000F11E2">
      <w:pPr>
        <w:pStyle w:val="SakregisterKU"/>
        <w:tabs>
          <w:tab w:val="right" w:leader="dot" w:pos="5954"/>
        </w:tabs>
        <w:spacing w:before="0" w:line="240" w:lineRule="exact"/>
        <w:ind w:left="0" w:right="0"/>
        <w:rPr>
          <w:sz w:val="19"/>
        </w:rPr>
      </w:pPr>
      <w:r>
        <w:rPr>
          <w:sz w:val="19"/>
        </w:rPr>
        <w:t>Hylte Bruk, utbyggnaden av</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Hälso- och miljöfarliga varor, ti</w:t>
      </w:r>
      <w:r>
        <w:rPr>
          <w:sz w:val="19"/>
        </w:rPr>
        <w:t>l</w:t>
      </w:r>
      <w:r>
        <w:rPr>
          <w:sz w:val="19"/>
        </w:rPr>
        <w:t>lämpning av lagen om</w:t>
      </w:r>
      <w:r>
        <w:rPr>
          <w:sz w:val="19"/>
        </w:rPr>
        <w:tab/>
        <w:t>1981/82:35 s. 39</w:t>
      </w:r>
    </w:p>
    <w:p w:rsidR="000F11E2" w:rsidRDefault="000F11E2">
      <w:pPr>
        <w:pStyle w:val="SakregisterKU"/>
        <w:tabs>
          <w:tab w:val="right" w:leader="dot" w:pos="5954"/>
        </w:tabs>
        <w:spacing w:before="0" w:line="240" w:lineRule="exact"/>
        <w:ind w:left="0" w:right="0"/>
        <w:rPr>
          <w:sz w:val="19"/>
        </w:rPr>
      </w:pPr>
      <w:r>
        <w:rPr>
          <w:sz w:val="19"/>
        </w:rPr>
        <w:t>Hälso- och sjukvårdsfrågor</w:t>
      </w:r>
      <w:r>
        <w:rPr>
          <w:sz w:val="19"/>
        </w:rPr>
        <w:tab/>
        <w:t>1990/91:30 s. 85</w:t>
      </w:r>
    </w:p>
    <w:p w:rsidR="000F11E2" w:rsidRDefault="000F11E2">
      <w:pPr>
        <w:pStyle w:val="SakregisterKU"/>
        <w:tabs>
          <w:tab w:val="right" w:leader="dot" w:pos="5954"/>
        </w:tabs>
        <w:spacing w:before="0" w:line="240" w:lineRule="exact"/>
        <w:ind w:left="0" w:right="0"/>
        <w:rPr>
          <w:sz w:val="19"/>
        </w:rPr>
      </w:pPr>
      <w:r>
        <w:rPr>
          <w:sz w:val="19"/>
        </w:rPr>
        <w:tab/>
        <w:t>sjukvård i krig</w:t>
      </w:r>
      <w:r>
        <w:rPr>
          <w:sz w:val="19"/>
        </w:rPr>
        <w:tab/>
        <w:t>1986/87:33 s. 76</w:t>
      </w:r>
    </w:p>
    <w:p w:rsidR="000F11E2" w:rsidRDefault="000F11E2">
      <w:pPr>
        <w:pStyle w:val="SakregisterKU"/>
        <w:tabs>
          <w:tab w:val="right" w:leader="dot" w:pos="5954"/>
        </w:tabs>
        <w:spacing w:before="0" w:line="240" w:lineRule="exact"/>
        <w:ind w:left="0" w:right="0"/>
        <w:rPr>
          <w:sz w:val="19"/>
        </w:rPr>
      </w:pPr>
      <w:r>
        <w:rPr>
          <w:sz w:val="19"/>
        </w:rPr>
        <w:t>Högskolan för lärarutbildning, l</w:t>
      </w:r>
      <w:r>
        <w:rPr>
          <w:sz w:val="19"/>
        </w:rPr>
        <w:t>o</w:t>
      </w:r>
      <w:r>
        <w:rPr>
          <w:sz w:val="19"/>
        </w:rPr>
        <w:t>kalisering av</w:t>
      </w:r>
      <w:r>
        <w:rPr>
          <w:sz w:val="19"/>
        </w:rPr>
        <w:tab/>
        <w:t>1992/93:30 s. 39</w:t>
      </w:r>
    </w:p>
    <w:p w:rsidR="000F11E2" w:rsidRDefault="000F11E2">
      <w:pPr>
        <w:pStyle w:val="SakregisterKU"/>
        <w:tabs>
          <w:tab w:val="right" w:leader="dot" w:pos="5954"/>
        </w:tabs>
        <w:spacing w:before="0" w:line="240" w:lineRule="exact"/>
        <w:ind w:left="0" w:right="0"/>
        <w:rPr>
          <w:sz w:val="19"/>
        </w:rPr>
      </w:pPr>
      <w:r>
        <w:rPr>
          <w:sz w:val="19"/>
        </w:rPr>
        <w:t>Högskoleplatser, utökning av ant</w:t>
      </w:r>
      <w:r>
        <w:rPr>
          <w:sz w:val="19"/>
        </w:rPr>
        <w:t>a</w:t>
      </w:r>
      <w:r>
        <w:rPr>
          <w:sz w:val="19"/>
        </w:rPr>
        <w:t>let</w:t>
      </w:r>
      <w:r>
        <w:rPr>
          <w:sz w:val="19"/>
        </w:rPr>
        <w:tab/>
        <w:t>1992/93:30 s. 115</w:t>
      </w:r>
    </w:p>
    <w:p w:rsidR="000F11E2" w:rsidRDefault="000F11E2">
      <w:pPr>
        <w:pStyle w:val="SakregisterKU"/>
        <w:tabs>
          <w:tab w:val="right" w:leader="dot" w:pos="5954"/>
        </w:tabs>
        <w:spacing w:before="0" w:line="240" w:lineRule="exact"/>
        <w:ind w:left="0" w:right="0"/>
        <w:rPr>
          <w:sz w:val="19"/>
        </w:rPr>
      </w:pPr>
      <w:r>
        <w:rPr>
          <w:sz w:val="19"/>
        </w:rPr>
        <w:t>Högskolor i stiftelseform, regerin</w:t>
      </w:r>
      <w:r>
        <w:rPr>
          <w:sz w:val="19"/>
        </w:rPr>
        <w:t>g</w:t>
      </w:r>
      <w:r>
        <w:rPr>
          <w:sz w:val="19"/>
        </w:rPr>
        <w:t>ens beredning</w:t>
      </w:r>
      <w:r>
        <w:rPr>
          <w:sz w:val="19"/>
        </w:rPr>
        <w:tab/>
        <w:t>1993/94:30 s. 173</w:t>
      </w:r>
    </w:p>
    <w:p w:rsidR="000F11E2" w:rsidRDefault="000F11E2">
      <w:pPr>
        <w:pStyle w:val="SakregisterKU"/>
        <w:tabs>
          <w:tab w:val="right" w:leader="dot" w:pos="5954"/>
        </w:tabs>
        <w:spacing w:before="0" w:line="240" w:lineRule="exact"/>
        <w:ind w:left="0" w:right="0"/>
        <w:rPr>
          <w:sz w:val="19"/>
        </w:rPr>
      </w:pPr>
      <w:r>
        <w:rPr>
          <w:sz w:val="19"/>
        </w:rPr>
        <w:t>Hörnefors massafabrik, u</w:t>
      </w:r>
      <w:r>
        <w:rPr>
          <w:sz w:val="19"/>
        </w:rPr>
        <w:t>t</w:t>
      </w:r>
      <w:r>
        <w:rPr>
          <w:sz w:val="19"/>
        </w:rPr>
        <w:t>värdering</w:t>
      </w:r>
      <w:r>
        <w:rPr>
          <w:sz w:val="19"/>
        </w:rPr>
        <w:tab/>
        <w:t>1981/82:35 s. 11</w:t>
      </w:r>
    </w:p>
    <w:p w:rsidR="000F11E2" w:rsidRDefault="000F11E2">
      <w:pPr>
        <w:pStyle w:val="SakregisterKU"/>
        <w:tabs>
          <w:tab w:val="right" w:leader="dot" w:pos="5954"/>
        </w:tabs>
        <w:spacing w:before="0" w:line="240" w:lineRule="exact"/>
        <w:ind w:left="0" w:right="0"/>
        <w:rPr>
          <w:sz w:val="19"/>
        </w:rPr>
      </w:pPr>
      <w:r>
        <w:rPr>
          <w:sz w:val="19"/>
        </w:rPr>
        <w:t>IB-affären</w:t>
      </w:r>
      <w:r>
        <w:rPr>
          <w:sz w:val="19"/>
        </w:rPr>
        <w:tab/>
        <w:t>1974:22 s. 6</w:t>
      </w:r>
    </w:p>
    <w:p w:rsidR="000F11E2" w:rsidRDefault="000F11E2">
      <w:pPr>
        <w:pStyle w:val="SakregisterKU"/>
        <w:tabs>
          <w:tab w:val="right" w:leader="dot" w:pos="5954"/>
        </w:tabs>
        <w:spacing w:before="0" w:line="240" w:lineRule="exact"/>
        <w:ind w:left="0" w:right="0"/>
        <w:rPr>
          <w:sz w:val="19"/>
        </w:rPr>
      </w:pPr>
      <w:r>
        <w:rPr>
          <w:sz w:val="19"/>
        </w:rPr>
        <w:t>Idrottshögskolan i Stockholm, a</w:t>
      </w:r>
      <w:r>
        <w:rPr>
          <w:sz w:val="19"/>
        </w:rPr>
        <w:t>n</w:t>
      </w:r>
      <w:r>
        <w:rPr>
          <w:sz w:val="19"/>
        </w:rPr>
        <w:t>slag till</w:t>
      </w:r>
      <w:r>
        <w:rPr>
          <w:sz w:val="19"/>
        </w:rPr>
        <w:tab/>
        <w:t>1992/93:30 s. 117</w:t>
      </w:r>
    </w:p>
    <w:p w:rsidR="000F11E2" w:rsidRDefault="000F11E2">
      <w:pPr>
        <w:pStyle w:val="SakregisterKU"/>
        <w:tabs>
          <w:tab w:val="right" w:leader="dot" w:pos="5954"/>
        </w:tabs>
        <w:spacing w:before="0" w:line="240" w:lineRule="exact"/>
        <w:ind w:left="0" w:right="0"/>
        <w:rPr>
          <w:sz w:val="19"/>
        </w:rPr>
      </w:pPr>
      <w:r>
        <w:rPr>
          <w:sz w:val="19"/>
        </w:rPr>
        <w:t>Inbjudan till Kinas president</w:t>
      </w:r>
      <w:r>
        <w:rPr>
          <w:sz w:val="19"/>
        </w:rPr>
        <w:tab/>
        <w:t>1996/97:25 s. 123</w:t>
      </w:r>
    </w:p>
    <w:p w:rsidR="000F11E2" w:rsidRDefault="000F11E2">
      <w:pPr>
        <w:pStyle w:val="SakregisterKU"/>
        <w:tabs>
          <w:tab w:val="right" w:leader="dot" w:pos="5954"/>
        </w:tabs>
        <w:spacing w:before="0" w:line="240" w:lineRule="exact"/>
        <w:ind w:left="0" w:right="0"/>
        <w:rPr>
          <w:sz w:val="19"/>
        </w:rPr>
      </w:pPr>
      <w:r>
        <w:rPr>
          <w:sz w:val="19"/>
        </w:rPr>
        <w:t>Indien, krigsmaterielexport till</w:t>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Indonesien, bistånd till</w:t>
      </w:r>
      <w:r>
        <w:rPr>
          <w:sz w:val="19"/>
        </w:rPr>
        <w:tab/>
        <w:t>1987/88:40 s. 64</w:t>
      </w:r>
    </w:p>
    <w:p w:rsidR="000F11E2" w:rsidRDefault="000F11E2">
      <w:pPr>
        <w:pStyle w:val="SakregisterKU"/>
        <w:tabs>
          <w:tab w:val="right" w:leader="dot" w:pos="5954"/>
        </w:tabs>
        <w:spacing w:before="0" w:line="240" w:lineRule="exact"/>
        <w:ind w:left="0" w:right="0"/>
        <w:rPr>
          <w:sz w:val="19"/>
        </w:rPr>
      </w:pPr>
      <w:r>
        <w:rPr>
          <w:sz w:val="19"/>
        </w:rPr>
        <w:t>Indonesien, krigsmateri</w:t>
      </w:r>
      <w:r>
        <w:rPr>
          <w:sz w:val="19"/>
        </w:rPr>
        <w:t>e</w:t>
      </w:r>
      <w:r>
        <w:rPr>
          <w:sz w:val="19"/>
        </w:rPr>
        <w:t>lexport till</w:t>
      </w:r>
      <w:r>
        <w:rPr>
          <w:sz w:val="19"/>
        </w:rPr>
        <w:tab/>
        <w:t>1993/94:30 s. 130</w:t>
      </w:r>
    </w:p>
    <w:p w:rsidR="000F11E2" w:rsidRDefault="000F11E2">
      <w:pPr>
        <w:pStyle w:val="SakregisterKU"/>
        <w:tabs>
          <w:tab w:val="right" w:leader="dot" w:pos="5954"/>
        </w:tabs>
        <w:spacing w:before="0" w:line="240" w:lineRule="exact"/>
        <w:ind w:left="0" w:right="0"/>
        <w:rPr>
          <w:sz w:val="19"/>
        </w:rPr>
      </w:pPr>
      <w:r>
        <w:rPr>
          <w:sz w:val="19"/>
        </w:rPr>
        <w:t>Industridepartementet och Statens industriverk</w:t>
      </w:r>
      <w:r>
        <w:rPr>
          <w:sz w:val="19"/>
        </w:rPr>
        <w:tab/>
        <w:t>1979/80:30 s. 37</w:t>
      </w:r>
    </w:p>
    <w:p w:rsidR="000F11E2" w:rsidRDefault="000F11E2">
      <w:pPr>
        <w:pStyle w:val="SakregisterKU"/>
        <w:tabs>
          <w:tab w:val="right" w:leader="dot" w:pos="5954"/>
        </w:tabs>
        <w:spacing w:before="0" w:line="240" w:lineRule="exact"/>
        <w:ind w:left="0" w:right="0"/>
        <w:rPr>
          <w:sz w:val="19"/>
        </w:rPr>
      </w:pPr>
      <w:r>
        <w:rPr>
          <w:sz w:val="19"/>
        </w:rPr>
        <w:t>Industridepartementet – särskilda delegationer inom</w:t>
      </w:r>
      <w:r>
        <w:rPr>
          <w:sz w:val="19"/>
        </w:rPr>
        <w:tab/>
        <w:t>1978/79:30 s. 37</w:t>
      </w:r>
    </w:p>
    <w:p w:rsidR="000F11E2" w:rsidRDefault="000F11E2">
      <w:pPr>
        <w:pStyle w:val="SakregisterKU"/>
        <w:tabs>
          <w:tab w:val="right" w:leader="dot" w:pos="5954"/>
        </w:tabs>
        <w:spacing w:before="0" w:line="240" w:lineRule="exact"/>
        <w:ind w:left="0" w:right="0"/>
        <w:rPr>
          <w:sz w:val="19"/>
        </w:rPr>
      </w:pPr>
      <w:r>
        <w:rPr>
          <w:sz w:val="19"/>
        </w:rPr>
        <w:t>Information till riksdagen i EES-frågor</w:t>
      </w:r>
      <w:r>
        <w:rPr>
          <w:sz w:val="19"/>
        </w:rPr>
        <w:tab/>
        <w:t>1994/95:30 s. 116</w:t>
      </w:r>
    </w:p>
    <w:p w:rsidR="000F11E2" w:rsidRDefault="000F11E2">
      <w:pPr>
        <w:pStyle w:val="SakregisterKU"/>
        <w:tabs>
          <w:tab w:val="right" w:leader="dot" w:pos="5954"/>
        </w:tabs>
        <w:spacing w:before="0" w:line="240" w:lineRule="exact"/>
        <w:ind w:left="0" w:right="0"/>
        <w:rPr>
          <w:sz w:val="19"/>
        </w:rPr>
      </w:pPr>
      <w:r>
        <w:rPr>
          <w:sz w:val="19"/>
        </w:rPr>
        <w:t>Informationsinsatser inför folko</w:t>
      </w:r>
      <w:r>
        <w:rPr>
          <w:sz w:val="19"/>
        </w:rPr>
        <w:t>m</w:t>
      </w:r>
      <w:r>
        <w:rPr>
          <w:sz w:val="19"/>
        </w:rPr>
        <w:t xml:space="preserve">röstningen om </w:t>
      </w:r>
    </w:p>
    <w:p w:rsidR="000F11E2" w:rsidRDefault="000F11E2">
      <w:pPr>
        <w:pStyle w:val="SakregisterKU"/>
        <w:tabs>
          <w:tab w:val="right" w:leader="dot" w:pos="5954"/>
        </w:tabs>
        <w:spacing w:before="0" w:line="240" w:lineRule="exact"/>
        <w:ind w:left="0" w:right="0"/>
        <w:rPr>
          <w:sz w:val="19"/>
        </w:rPr>
      </w:pPr>
      <w:r>
        <w:rPr>
          <w:sz w:val="19"/>
        </w:rPr>
        <w:t>svenskt EU-medlemskap</w:t>
      </w:r>
      <w:r>
        <w:rPr>
          <w:sz w:val="19"/>
        </w:rPr>
        <w:tab/>
        <w:t>1994/95:30 s. 128</w:t>
      </w:r>
    </w:p>
    <w:p w:rsidR="000F11E2" w:rsidRDefault="000F11E2">
      <w:pPr>
        <w:pStyle w:val="SakregisterKU"/>
        <w:tabs>
          <w:tab w:val="right" w:leader="dot" w:pos="5954"/>
        </w:tabs>
        <w:spacing w:before="0" w:line="240" w:lineRule="exact"/>
        <w:ind w:left="0" w:right="0"/>
        <w:rPr>
          <w:sz w:val="19"/>
        </w:rPr>
      </w:pPr>
      <w:r>
        <w:rPr>
          <w:sz w:val="19"/>
        </w:rPr>
        <w:t>Informationsinsatser om europeisk integration, m</w:t>
      </w:r>
      <w:r>
        <w:rPr>
          <w:sz w:val="19"/>
        </w:rPr>
        <w:t>e</w:t>
      </w:r>
      <w:r>
        <w:rPr>
          <w:sz w:val="19"/>
        </w:rPr>
        <w:t>del för</w:t>
      </w:r>
      <w:r>
        <w:rPr>
          <w:sz w:val="19"/>
        </w:rPr>
        <w:tab/>
        <w:t>1992/93:30 s. 129</w:t>
      </w:r>
    </w:p>
    <w:p w:rsidR="000F11E2" w:rsidRDefault="000F11E2">
      <w:pPr>
        <w:pStyle w:val="SakregisterKU"/>
        <w:tabs>
          <w:tab w:val="right" w:leader="dot" w:pos="5954"/>
        </w:tabs>
        <w:spacing w:before="0" w:line="240" w:lineRule="exact"/>
        <w:ind w:left="0" w:right="0"/>
        <w:rPr>
          <w:sz w:val="19"/>
        </w:rPr>
      </w:pPr>
      <w:r>
        <w:rPr>
          <w:sz w:val="19"/>
        </w:rPr>
        <w:t>Injektionslagen, ändring i</w:t>
      </w:r>
      <w:r>
        <w:rPr>
          <w:sz w:val="19"/>
        </w:rPr>
        <w:tab/>
        <w:t>1985/86:25 s. 45</w:t>
      </w:r>
    </w:p>
    <w:p w:rsidR="000F11E2" w:rsidRDefault="000F11E2">
      <w:pPr>
        <w:pStyle w:val="SakregisterKU"/>
        <w:tabs>
          <w:tab w:val="right" w:leader="dot" w:pos="5954"/>
        </w:tabs>
        <w:spacing w:before="0" w:line="240" w:lineRule="exact"/>
        <w:ind w:left="0" w:right="0"/>
        <w:rPr>
          <w:sz w:val="19"/>
        </w:rPr>
      </w:pPr>
      <w:r>
        <w:rPr>
          <w:sz w:val="19"/>
        </w:rPr>
        <w:t>Inlandsbanan, beslut om</w:t>
      </w:r>
      <w:r>
        <w:rPr>
          <w:sz w:val="19"/>
        </w:rPr>
        <w:tab/>
        <w:t>1991/92:30 s. 72</w:t>
      </w:r>
    </w:p>
    <w:p w:rsidR="000F11E2" w:rsidRDefault="000F11E2">
      <w:pPr>
        <w:pStyle w:val="SakregisterKU"/>
        <w:tabs>
          <w:tab w:val="right" w:leader="dot" w:pos="5954"/>
        </w:tabs>
        <w:spacing w:before="0" w:line="240" w:lineRule="exact"/>
        <w:ind w:left="0" w:right="0"/>
        <w:rPr>
          <w:sz w:val="19"/>
        </w:rPr>
      </w:pPr>
      <w:r>
        <w:rPr>
          <w:sz w:val="19"/>
        </w:rPr>
        <w:t>Internationell konferens i Cancun</w:t>
      </w:r>
      <w:r>
        <w:rPr>
          <w:sz w:val="19"/>
        </w:rPr>
        <w:tab/>
        <w:t>1981/82:35 s. 40</w:t>
      </w:r>
    </w:p>
    <w:p w:rsidR="000F11E2" w:rsidRDefault="000F11E2">
      <w:pPr>
        <w:pStyle w:val="SakregisterKU"/>
        <w:tabs>
          <w:tab w:val="right" w:leader="dot" w:pos="5954"/>
        </w:tabs>
        <w:spacing w:before="0" w:line="240" w:lineRule="exact"/>
        <w:ind w:left="0" w:right="0"/>
        <w:rPr>
          <w:sz w:val="19"/>
        </w:rPr>
      </w:pPr>
      <w:r>
        <w:rPr>
          <w:sz w:val="19"/>
        </w:rPr>
        <w:t>Internationella studentfonden i G</w:t>
      </w:r>
      <w:r>
        <w:rPr>
          <w:sz w:val="19"/>
        </w:rPr>
        <w:t>e</w:t>
      </w:r>
      <w:r>
        <w:rPr>
          <w:sz w:val="19"/>
        </w:rPr>
        <w:t>nève</w:t>
      </w:r>
      <w:r>
        <w:rPr>
          <w:sz w:val="19"/>
        </w:rPr>
        <w:tab/>
        <w:t>1980/81:25 s. 66</w:t>
      </w:r>
    </w:p>
    <w:p w:rsidR="000F11E2" w:rsidRDefault="000F11E2">
      <w:pPr>
        <w:pStyle w:val="SakregisterKU"/>
        <w:tabs>
          <w:tab w:val="right" w:leader="dot" w:pos="5954"/>
        </w:tabs>
        <w:spacing w:before="0" w:line="240" w:lineRule="exact"/>
        <w:ind w:left="0" w:right="0"/>
        <w:rPr>
          <w:sz w:val="19"/>
        </w:rPr>
      </w:pPr>
      <w:r>
        <w:rPr>
          <w:sz w:val="19"/>
        </w:rPr>
        <w:t>Internationella överen</w:t>
      </w:r>
      <w:r>
        <w:rPr>
          <w:sz w:val="19"/>
        </w:rPr>
        <w:t>s</w:t>
      </w:r>
      <w:r>
        <w:rPr>
          <w:sz w:val="19"/>
        </w:rPr>
        <w:t>kommelser</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33</w:t>
      </w:r>
    </w:p>
    <w:p w:rsidR="000F11E2" w:rsidRDefault="000F11E2">
      <w:pPr>
        <w:pStyle w:val="SakregisterKU"/>
        <w:tabs>
          <w:tab w:val="right" w:leader="dot" w:pos="5954"/>
        </w:tabs>
        <w:spacing w:before="0" w:line="240" w:lineRule="exact"/>
        <w:ind w:left="0" w:right="0"/>
        <w:rPr>
          <w:sz w:val="19"/>
        </w:rPr>
      </w:pPr>
      <w:r>
        <w:rPr>
          <w:sz w:val="19"/>
        </w:rPr>
        <w:tab/>
        <w:t>förvaltningsmyndigheternas 1992–1993</w:t>
      </w:r>
      <w:r>
        <w:rPr>
          <w:sz w:val="19"/>
        </w:rPr>
        <w:tab/>
        <w:t>1992/93:30 s. 29</w:t>
      </w:r>
    </w:p>
    <w:p w:rsidR="000F11E2" w:rsidRDefault="000F11E2">
      <w:pPr>
        <w:pStyle w:val="SakregisterKU"/>
        <w:tabs>
          <w:tab w:val="right" w:leader="dot" w:pos="5954"/>
        </w:tabs>
        <w:spacing w:before="0" w:line="240" w:lineRule="exact"/>
        <w:ind w:left="0" w:right="0"/>
        <w:rPr>
          <w:sz w:val="19"/>
        </w:rPr>
      </w:pPr>
      <w:r>
        <w:rPr>
          <w:sz w:val="19"/>
        </w:rPr>
        <w:tab/>
        <w:t>genomgång 1985–1986</w:t>
      </w:r>
      <w:r>
        <w:rPr>
          <w:sz w:val="19"/>
        </w:rPr>
        <w:tab/>
        <w:t>1988/89:30 s. 19</w:t>
      </w:r>
    </w:p>
    <w:p w:rsidR="000F11E2" w:rsidRDefault="000F11E2">
      <w:pPr>
        <w:pStyle w:val="SakregisterKU"/>
        <w:tabs>
          <w:tab w:val="right" w:leader="dot" w:pos="5954"/>
        </w:tabs>
        <w:spacing w:before="0" w:line="240" w:lineRule="exact"/>
        <w:ind w:left="0" w:right="0"/>
        <w:rPr>
          <w:sz w:val="19"/>
        </w:rPr>
      </w:pPr>
      <w:r>
        <w:rPr>
          <w:sz w:val="19"/>
        </w:rPr>
        <w:tab/>
        <w:t>genomgång 1987–1990</w:t>
      </w:r>
      <w:r>
        <w:rPr>
          <w:sz w:val="19"/>
        </w:rPr>
        <w:tab/>
        <w:t>1991/92:30 s. 33</w:t>
      </w:r>
    </w:p>
    <w:p w:rsidR="000F11E2" w:rsidRDefault="000F11E2">
      <w:pPr>
        <w:pStyle w:val="SakregisterKU"/>
        <w:tabs>
          <w:tab w:val="right" w:leader="dot" w:pos="5954"/>
        </w:tabs>
        <w:spacing w:before="0" w:line="240" w:lineRule="exact"/>
        <w:ind w:left="0" w:right="0"/>
        <w:rPr>
          <w:sz w:val="19"/>
        </w:rPr>
      </w:pPr>
      <w:r>
        <w:rPr>
          <w:sz w:val="19"/>
        </w:rPr>
        <w:tab/>
        <w:t>publicering</w:t>
      </w:r>
      <w:r>
        <w:rPr>
          <w:sz w:val="19"/>
        </w:rPr>
        <w:tab/>
        <w:t>1991/92:30 s. 36</w:t>
      </w:r>
    </w:p>
    <w:p w:rsidR="000F11E2" w:rsidRDefault="000F11E2">
      <w:pPr>
        <w:pStyle w:val="SakregisterKU"/>
        <w:tabs>
          <w:tab w:val="right" w:leader="dot" w:pos="5954"/>
        </w:tabs>
        <w:spacing w:before="0" w:line="240" w:lineRule="exact"/>
        <w:ind w:left="0" w:right="0"/>
        <w:rPr>
          <w:sz w:val="19"/>
        </w:rPr>
      </w:pPr>
      <w:r>
        <w:rPr>
          <w:sz w:val="19"/>
        </w:rPr>
        <w:tab/>
        <w:t>regler och praxis vid ingåendet av</w:t>
      </w:r>
      <w:r>
        <w:rPr>
          <w:sz w:val="19"/>
        </w:rPr>
        <w:tab/>
        <w:t>1975:12 s. 7</w:t>
      </w:r>
    </w:p>
    <w:p w:rsidR="000F11E2" w:rsidRDefault="000F11E2">
      <w:pPr>
        <w:pStyle w:val="SakregisterKU"/>
        <w:tabs>
          <w:tab w:val="right" w:leader="dot" w:pos="5954"/>
        </w:tabs>
        <w:spacing w:before="0" w:line="240" w:lineRule="exact"/>
        <w:ind w:left="0" w:right="0"/>
        <w:rPr>
          <w:sz w:val="19"/>
        </w:rPr>
      </w:pPr>
      <w:r>
        <w:rPr>
          <w:sz w:val="19"/>
        </w:rPr>
        <w:t>Interpellationer och frågor</w:t>
      </w:r>
      <w:r>
        <w:rPr>
          <w:sz w:val="19"/>
        </w:rPr>
        <w:tab/>
        <w:t>1977/78:35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19</w:t>
      </w:r>
    </w:p>
    <w:p w:rsidR="000F11E2" w:rsidRDefault="000F11E2">
      <w:pPr>
        <w:pStyle w:val="SakregisterKU"/>
        <w:tabs>
          <w:tab w:val="right" w:leader="dot" w:pos="5954"/>
        </w:tabs>
        <w:spacing w:before="0" w:line="240" w:lineRule="exact"/>
        <w:ind w:left="0" w:right="0"/>
        <w:rPr>
          <w:sz w:val="19"/>
        </w:rPr>
      </w:pPr>
      <w:r>
        <w:rPr>
          <w:sz w:val="19"/>
        </w:rPr>
        <w:t>Interpol, utseende av rådgivare vid (Holmér)</w:t>
      </w:r>
      <w:r>
        <w:rPr>
          <w:sz w:val="19"/>
        </w:rPr>
        <w:tab/>
        <w:t>1989/90:30 s. 81</w:t>
      </w:r>
    </w:p>
    <w:p w:rsidR="000F11E2" w:rsidRDefault="000F11E2">
      <w:pPr>
        <w:pStyle w:val="SakregisterKU"/>
        <w:tabs>
          <w:tab w:val="right" w:leader="dot" w:pos="5954"/>
        </w:tabs>
        <w:spacing w:before="0" w:line="240" w:lineRule="exact"/>
        <w:ind w:left="0" w:right="0"/>
        <w:rPr>
          <w:sz w:val="19"/>
        </w:rPr>
      </w:pPr>
      <w:r>
        <w:rPr>
          <w:sz w:val="19"/>
        </w:rPr>
        <w:t>Invandrarverket, beslutsbefogenhet för överdirekt</w:t>
      </w:r>
      <w:r>
        <w:rPr>
          <w:sz w:val="19"/>
        </w:rPr>
        <w:t>ö</w:t>
      </w:r>
      <w:r>
        <w:rPr>
          <w:sz w:val="19"/>
        </w:rPr>
        <w:t>ren</w:t>
      </w:r>
      <w:r>
        <w:rPr>
          <w:sz w:val="19"/>
        </w:rPr>
        <w:tab/>
        <w:t>1994/95:30 s. 221</w:t>
      </w:r>
    </w:p>
    <w:p w:rsidR="000F11E2" w:rsidRDefault="000F11E2">
      <w:pPr>
        <w:pStyle w:val="SakregisterKU"/>
        <w:tabs>
          <w:tab w:val="right" w:leader="dot" w:pos="5954"/>
        </w:tabs>
        <w:spacing w:before="0" w:line="240" w:lineRule="exact"/>
        <w:ind w:left="0" w:right="0"/>
        <w:rPr>
          <w:sz w:val="19"/>
        </w:rPr>
      </w:pPr>
      <w:r>
        <w:rPr>
          <w:sz w:val="19"/>
        </w:rPr>
        <w:t>Investeringsavgift, befrielse från för oprioriterade byggen</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Irak, krigsmaterielexport till</w:t>
      </w:r>
      <w:r>
        <w:rPr>
          <w:sz w:val="19"/>
        </w:rPr>
        <w:tab/>
        <w:t>1990/91:30 s. 55</w:t>
      </w:r>
    </w:p>
    <w:p w:rsidR="000F11E2" w:rsidRDefault="000F11E2">
      <w:pPr>
        <w:pStyle w:val="SakregisterKU"/>
        <w:tabs>
          <w:tab w:val="right" w:leader="dot" w:pos="5954"/>
        </w:tabs>
        <w:spacing w:before="0" w:line="240" w:lineRule="exact"/>
        <w:ind w:left="0" w:right="0"/>
        <w:rPr>
          <w:sz w:val="19"/>
        </w:rPr>
      </w:pPr>
      <w:r>
        <w:rPr>
          <w:sz w:val="19"/>
        </w:rPr>
        <w:t>Irak, sanktionerna mot</w:t>
      </w:r>
      <w:r>
        <w:rPr>
          <w:sz w:val="19"/>
        </w:rPr>
        <w:tab/>
        <w:t>1991/92:30 s. 50</w:t>
      </w:r>
    </w:p>
    <w:p w:rsidR="000F11E2" w:rsidRDefault="000F11E2">
      <w:pPr>
        <w:pStyle w:val="SakregisterKU"/>
        <w:tabs>
          <w:tab w:val="right" w:leader="dot" w:pos="5954"/>
        </w:tabs>
        <w:spacing w:before="0" w:line="240" w:lineRule="exact"/>
        <w:ind w:left="0" w:right="0"/>
        <w:rPr>
          <w:sz w:val="19"/>
        </w:rPr>
      </w:pPr>
      <w:r>
        <w:rPr>
          <w:sz w:val="19"/>
        </w:rPr>
        <w:t>Iraks president, statsministerns brev till</w:t>
      </w:r>
      <w:r>
        <w:rPr>
          <w:sz w:val="19"/>
        </w:rPr>
        <w:tab/>
        <w:t>1990/91:30 s. 60</w:t>
      </w:r>
    </w:p>
    <w:p w:rsidR="000F11E2" w:rsidRDefault="000F11E2">
      <w:pPr>
        <w:pStyle w:val="SakregisterKU"/>
        <w:tabs>
          <w:tab w:val="right" w:leader="dot" w:pos="5954"/>
        </w:tabs>
        <w:spacing w:before="0" w:line="240" w:lineRule="exact"/>
        <w:ind w:left="0" w:right="0"/>
        <w:rPr>
          <w:sz w:val="19"/>
        </w:rPr>
      </w:pPr>
      <w:r>
        <w:rPr>
          <w:sz w:val="19"/>
        </w:rPr>
        <w:t>Iran, krigsmaterielexport till</w:t>
      </w:r>
      <w:r>
        <w:rPr>
          <w:sz w:val="19"/>
        </w:rPr>
        <w:tab/>
        <w:t>1991/92:30 s. 58</w:t>
      </w:r>
    </w:p>
    <w:p w:rsidR="000F11E2" w:rsidRDefault="000F11E2">
      <w:pPr>
        <w:pStyle w:val="SakregisterKU"/>
        <w:tabs>
          <w:tab w:val="right" w:leader="dot" w:pos="5954"/>
        </w:tabs>
        <w:spacing w:before="0" w:line="240" w:lineRule="exact"/>
        <w:ind w:left="0" w:right="0"/>
        <w:rPr>
          <w:sz w:val="19"/>
        </w:rPr>
      </w:pPr>
      <w:r>
        <w:rPr>
          <w:sz w:val="19"/>
        </w:rPr>
        <w:t>Iranier, utbildning av i Sv</w:t>
      </w:r>
      <w:r>
        <w:rPr>
          <w:sz w:val="19"/>
        </w:rPr>
        <w:t>e</w:t>
      </w:r>
      <w:r>
        <w:rPr>
          <w:sz w:val="19"/>
        </w:rPr>
        <w:t>rige</w:t>
      </w:r>
      <w:r>
        <w:rPr>
          <w:sz w:val="19"/>
        </w:rPr>
        <w:tab/>
        <w:t>1984/85:35 s. 47</w:t>
      </w:r>
    </w:p>
    <w:p w:rsidR="000F11E2" w:rsidRDefault="000F11E2">
      <w:pPr>
        <w:pStyle w:val="SakregisterKU"/>
        <w:tabs>
          <w:tab w:val="right" w:leader="dot" w:pos="5954"/>
        </w:tabs>
        <w:spacing w:before="0" w:line="240" w:lineRule="exact"/>
        <w:ind w:left="0" w:right="0"/>
        <w:rPr>
          <w:sz w:val="19"/>
        </w:rPr>
      </w:pPr>
      <w:r>
        <w:rPr>
          <w:sz w:val="19"/>
        </w:rPr>
        <w:t>Japanska bilar, import av</w:t>
      </w:r>
      <w:r>
        <w:rPr>
          <w:sz w:val="19"/>
        </w:rPr>
        <w:tab/>
        <w:t>1988/89:30 s. 90</w:t>
      </w:r>
    </w:p>
    <w:p w:rsidR="000F11E2" w:rsidRDefault="000F11E2">
      <w:pPr>
        <w:pStyle w:val="SakregisterKU"/>
        <w:tabs>
          <w:tab w:val="right" w:leader="dot" w:pos="5954"/>
        </w:tabs>
        <w:spacing w:before="0" w:line="240" w:lineRule="exact"/>
        <w:ind w:left="0" w:right="0"/>
        <w:rPr>
          <w:sz w:val="19"/>
        </w:rPr>
      </w:pPr>
      <w:r>
        <w:rPr>
          <w:sz w:val="19"/>
        </w:rPr>
        <w:t>JAS-projektet</w:t>
      </w:r>
    </w:p>
    <w:p w:rsidR="000F11E2" w:rsidRDefault="000F11E2">
      <w:pPr>
        <w:pStyle w:val="SakregisterKU"/>
        <w:tabs>
          <w:tab w:val="right" w:leader="dot" w:pos="5954"/>
        </w:tabs>
        <w:spacing w:before="0" w:line="240" w:lineRule="exact"/>
        <w:ind w:left="0" w:right="0"/>
        <w:rPr>
          <w:sz w:val="19"/>
        </w:rPr>
      </w:pPr>
      <w:r>
        <w:rPr>
          <w:sz w:val="19"/>
        </w:rPr>
        <w:tab/>
        <w:t>politiskt sammansatt kommission efter haver</w:t>
      </w:r>
      <w:r>
        <w:rPr>
          <w:sz w:val="19"/>
        </w:rPr>
        <w:t>i</w:t>
      </w:r>
      <w:r>
        <w:rPr>
          <w:sz w:val="19"/>
        </w:rPr>
        <w:t>et år 1989</w:t>
      </w:r>
      <w:r>
        <w:rPr>
          <w:sz w:val="19"/>
        </w:rPr>
        <w:tab/>
        <w:t>1993/94:30 s. 110</w:t>
      </w:r>
    </w:p>
    <w:p w:rsidR="000F11E2" w:rsidRDefault="000F11E2">
      <w:pPr>
        <w:pStyle w:val="SakregisterKU"/>
        <w:tabs>
          <w:tab w:val="right" w:leader="dot" w:pos="5954"/>
        </w:tabs>
        <w:spacing w:before="0" w:line="240" w:lineRule="exact"/>
        <w:ind w:left="0" w:right="0"/>
        <w:rPr>
          <w:sz w:val="19"/>
        </w:rPr>
      </w:pPr>
      <w:r>
        <w:rPr>
          <w:sz w:val="19"/>
        </w:rPr>
        <w:tab/>
        <w:t xml:space="preserve">redovisning till riksdagen 1986–1988 av den </w:t>
      </w:r>
    </w:p>
    <w:p w:rsidR="000F11E2" w:rsidRDefault="000F11E2">
      <w:pPr>
        <w:pStyle w:val="SakregisterKU"/>
        <w:tabs>
          <w:tab w:val="right" w:leader="dot" w:pos="5954"/>
        </w:tabs>
        <w:spacing w:before="0" w:line="240" w:lineRule="exact"/>
        <w:ind w:left="0" w:right="0"/>
        <w:rPr>
          <w:sz w:val="19"/>
        </w:rPr>
      </w:pPr>
      <w:r>
        <w:rPr>
          <w:sz w:val="19"/>
        </w:rPr>
        <w:tab/>
        <w:t>tekniska utvec</w:t>
      </w:r>
      <w:r>
        <w:rPr>
          <w:sz w:val="19"/>
        </w:rPr>
        <w:t>k</w:t>
      </w:r>
      <w:r>
        <w:rPr>
          <w:sz w:val="19"/>
        </w:rPr>
        <w:t>lingen</w:t>
      </w:r>
      <w:r>
        <w:rPr>
          <w:sz w:val="19"/>
        </w:rPr>
        <w:tab/>
        <w:t>1993/94:30 s. 111</w:t>
      </w:r>
    </w:p>
    <w:p w:rsidR="000F11E2" w:rsidRDefault="000F11E2">
      <w:pPr>
        <w:pStyle w:val="SakregisterKU"/>
        <w:tabs>
          <w:tab w:val="right" w:leader="dot" w:pos="5954"/>
        </w:tabs>
        <w:spacing w:before="0" w:line="240" w:lineRule="exact"/>
        <w:ind w:left="0" w:right="0"/>
        <w:rPr>
          <w:sz w:val="19"/>
        </w:rPr>
      </w:pPr>
      <w:r>
        <w:rPr>
          <w:sz w:val="19"/>
        </w:rPr>
        <w:tab/>
        <w:t>vissa frågor med ankny</w:t>
      </w:r>
      <w:r>
        <w:rPr>
          <w:sz w:val="19"/>
        </w:rPr>
        <w:t>t</w:t>
      </w:r>
      <w:r>
        <w:rPr>
          <w:sz w:val="19"/>
        </w:rPr>
        <w:t>ning till</w:t>
      </w:r>
      <w:r>
        <w:rPr>
          <w:sz w:val="19"/>
        </w:rPr>
        <w:tab/>
        <w:t>1993/94:30 s. 109</w:t>
      </w:r>
    </w:p>
    <w:p w:rsidR="000F11E2" w:rsidRDefault="000F11E2">
      <w:pPr>
        <w:pStyle w:val="SakregisterKU"/>
        <w:tabs>
          <w:tab w:val="right" w:leader="dot" w:pos="5954"/>
        </w:tabs>
        <w:spacing w:before="0" w:line="240" w:lineRule="exact"/>
        <w:ind w:left="0" w:right="0"/>
        <w:rPr>
          <w:sz w:val="19"/>
        </w:rPr>
      </w:pPr>
      <w:r>
        <w:rPr>
          <w:sz w:val="19"/>
        </w:rPr>
        <w:t xml:space="preserve">Jordbrukspolitiska frågor, stråförkortningsmedel </w:t>
      </w:r>
    </w:p>
    <w:p w:rsidR="000F11E2" w:rsidRDefault="000F11E2">
      <w:pPr>
        <w:pStyle w:val="SakregisterKU"/>
        <w:tabs>
          <w:tab w:val="right" w:leader="dot" w:pos="5954"/>
        </w:tabs>
        <w:spacing w:before="0" w:line="240" w:lineRule="exact"/>
        <w:ind w:left="0" w:right="0"/>
        <w:rPr>
          <w:sz w:val="19"/>
        </w:rPr>
      </w:pPr>
      <w:r>
        <w:rPr>
          <w:sz w:val="19"/>
        </w:rPr>
        <w:t>och spannmål</w:t>
      </w:r>
      <w:r>
        <w:rPr>
          <w:sz w:val="19"/>
        </w:rPr>
        <w:t>s</w:t>
      </w:r>
      <w:r>
        <w:rPr>
          <w:sz w:val="19"/>
        </w:rPr>
        <w:t>beslut</w:t>
      </w:r>
      <w:r>
        <w:rPr>
          <w:sz w:val="19"/>
        </w:rPr>
        <w:tab/>
        <w:t>1987/88:40 s. 63, 64</w:t>
      </w:r>
    </w:p>
    <w:p w:rsidR="000F11E2" w:rsidRDefault="000F11E2">
      <w:pPr>
        <w:pStyle w:val="SakregisterKU"/>
        <w:tabs>
          <w:tab w:val="right" w:leader="dot" w:pos="5954"/>
        </w:tabs>
        <w:spacing w:before="0" w:line="240" w:lineRule="exact"/>
        <w:ind w:left="0" w:right="0"/>
        <w:rPr>
          <w:sz w:val="19"/>
        </w:rPr>
      </w:pPr>
      <w:r>
        <w:rPr>
          <w:sz w:val="19"/>
        </w:rPr>
        <w:t>Jordförvärvslagens tillämpning i visst fall</w:t>
      </w:r>
      <w:r>
        <w:rPr>
          <w:sz w:val="19"/>
        </w:rPr>
        <w:tab/>
        <w:t>1985/86:25 s. 35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89</w:t>
      </w:r>
    </w:p>
    <w:p w:rsidR="000F11E2" w:rsidRDefault="000F11E2">
      <w:pPr>
        <w:pStyle w:val="SakregisterKU"/>
        <w:tabs>
          <w:tab w:val="right" w:leader="dot" w:pos="5954"/>
        </w:tabs>
        <w:spacing w:before="0" w:line="240" w:lineRule="exact"/>
        <w:ind w:left="0" w:right="0"/>
        <w:rPr>
          <w:sz w:val="19"/>
        </w:rPr>
      </w:pPr>
      <w:r>
        <w:rPr>
          <w:sz w:val="19"/>
        </w:rPr>
        <w:t>Journalistmiddagen med utrikesminister Lennart Bodström,</w:t>
      </w:r>
    </w:p>
    <w:p w:rsidR="000F11E2" w:rsidRDefault="000F11E2">
      <w:pPr>
        <w:pStyle w:val="SakregisterKU"/>
        <w:tabs>
          <w:tab w:val="right" w:leader="dot" w:pos="5954"/>
        </w:tabs>
        <w:spacing w:before="0" w:line="240" w:lineRule="exact"/>
        <w:ind w:left="0" w:right="0"/>
        <w:rPr>
          <w:sz w:val="19"/>
        </w:rPr>
      </w:pPr>
      <w:r>
        <w:rPr>
          <w:sz w:val="19"/>
        </w:rPr>
        <w:t xml:space="preserve"> UD:s rutiner vid kontakter med massmedia</w:t>
      </w:r>
      <w:r>
        <w:rPr>
          <w:sz w:val="19"/>
        </w:rPr>
        <w:tab/>
        <w:t>1984/85:35 s. 29</w:t>
      </w:r>
    </w:p>
    <w:p w:rsidR="000F11E2" w:rsidRDefault="000F11E2">
      <w:pPr>
        <w:pStyle w:val="SakregisterKU"/>
        <w:tabs>
          <w:tab w:val="right" w:leader="dot" w:pos="5954"/>
        </w:tabs>
        <w:spacing w:before="0" w:line="240" w:lineRule="exact"/>
        <w:ind w:left="0" w:right="0"/>
        <w:rPr>
          <w:sz w:val="19"/>
        </w:rPr>
      </w:pPr>
      <w:r>
        <w:rPr>
          <w:sz w:val="19"/>
        </w:rPr>
        <w:t>Jugoslavien, krigsmateri</w:t>
      </w:r>
      <w:r>
        <w:rPr>
          <w:sz w:val="19"/>
        </w:rPr>
        <w:t>e</w:t>
      </w:r>
      <w:r>
        <w:rPr>
          <w:sz w:val="19"/>
        </w:rPr>
        <w:t>lexport till</w:t>
      </w:r>
      <w:r>
        <w:rPr>
          <w:sz w:val="19"/>
        </w:rPr>
        <w:tab/>
        <w:t>1991/92:30 s. 57</w:t>
      </w:r>
    </w:p>
    <w:p w:rsidR="000F11E2" w:rsidRDefault="000F11E2">
      <w:pPr>
        <w:pStyle w:val="SakregisterKU"/>
        <w:tabs>
          <w:tab w:val="right" w:leader="dot" w:pos="5954"/>
        </w:tabs>
        <w:spacing w:before="0" w:line="240" w:lineRule="exact"/>
        <w:ind w:left="0" w:right="0"/>
        <w:rPr>
          <w:sz w:val="19"/>
        </w:rPr>
      </w:pPr>
    </w:p>
    <w:p w:rsidR="000F11E2" w:rsidRDefault="000F11E2">
      <w:pPr>
        <w:pStyle w:val="SakregisterKU"/>
        <w:tabs>
          <w:tab w:val="right" w:leader="dot" w:pos="5954"/>
        </w:tabs>
        <w:spacing w:before="0" w:line="240" w:lineRule="exact"/>
        <w:ind w:left="0" w:right="0"/>
        <w:rPr>
          <w:sz w:val="19"/>
        </w:rPr>
      </w:pPr>
      <w:r>
        <w:rPr>
          <w:sz w:val="19"/>
        </w:rPr>
        <w:t xml:space="preserve">Justitiedepartementet, information från angående </w:t>
      </w:r>
    </w:p>
    <w:p w:rsidR="000F11E2" w:rsidRDefault="000F11E2">
      <w:pPr>
        <w:pStyle w:val="SakregisterKU"/>
        <w:tabs>
          <w:tab w:val="right" w:leader="dot" w:pos="5954"/>
        </w:tabs>
        <w:spacing w:before="0" w:line="240" w:lineRule="exact"/>
        <w:ind w:left="0" w:right="0"/>
        <w:rPr>
          <w:sz w:val="19"/>
        </w:rPr>
      </w:pPr>
      <w:r>
        <w:rPr>
          <w:sz w:val="19"/>
        </w:rPr>
        <w:t>ny vårdnadsla</w:t>
      </w:r>
      <w:r>
        <w:rPr>
          <w:sz w:val="19"/>
        </w:rPr>
        <w:t>g</w:t>
      </w:r>
      <w:r>
        <w:rPr>
          <w:sz w:val="19"/>
        </w:rPr>
        <w:t>stiftning 1976</w:t>
      </w:r>
      <w:r>
        <w:rPr>
          <w:sz w:val="19"/>
        </w:rPr>
        <w:tab/>
        <w:t>1977/78:35 s. 32</w:t>
      </w:r>
    </w:p>
    <w:p w:rsidR="000F11E2" w:rsidRDefault="000F11E2">
      <w:pPr>
        <w:pStyle w:val="SakregisterKU"/>
        <w:tabs>
          <w:tab w:val="right" w:leader="dot" w:pos="5954"/>
        </w:tabs>
        <w:spacing w:before="0" w:line="240" w:lineRule="exact"/>
        <w:ind w:left="0" w:right="0"/>
        <w:rPr>
          <w:sz w:val="19"/>
        </w:rPr>
      </w:pPr>
      <w:r>
        <w:rPr>
          <w:sz w:val="19"/>
        </w:rPr>
        <w:t>Justitiekanslern, förordning med i</w:t>
      </w:r>
      <w:r>
        <w:rPr>
          <w:sz w:val="19"/>
        </w:rPr>
        <w:t>n</w:t>
      </w:r>
      <w:r>
        <w:rPr>
          <w:sz w:val="19"/>
        </w:rPr>
        <w:t>struktion för</w:t>
      </w:r>
      <w:r>
        <w:rPr>
          <w:sz w:val="19"/>
        </w:rPr>
        <w:tab/>
        <w:t>1984/85:35 s. 56</w:t>
      </w:r>
    </w:p>
    <w:p w:rsidR="000F11E2" w:rsidRDefault="000F11E2">
      <w:pPr>
        <w:pStyle w:val="SakregisterKU"/>
        <w:tabs>
          <w:tab w:val="right" w:leader="dot" w:pos="5954"/>
        </w:tabs>
        <w:spacing w:before="0" w:line="240" w:lineRule="exact"/>
        <w:ind w:left="0" w:right="0"/>
        <w:rPr>
          <w:sz w:val="19"/>
        </w:rPr>
      </w:pPr>
      <w:r>
        <w:rPr>
          <w:sz w:val="19"/>
        </w:rPr>
        <w:t>Jämställdhetsfrågor, regeringskan</w:t>
      </w:r>
      <w:r>
        <w:rPr>
          <w:sz w:val="19"/>
        </w:rPr>
        <w:t>s</w:t>
      </w:r>
      <w:r>
        <w:rPr>
          <w:sz w:val="19"/>
        </w:rPr>
        <w:t>liet m.m.</w:t>
      </w:r>
      <w:r>
        <w:rPr>
          <w:sz w:val="19"/>
        </w:rPr>
        <w:tab/>
        <w:t>1983/84:30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56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69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19</w:t>
      </w:r>
    </w:p>
    <w:p w:rsidR="000F11E2" w:rsidRDefault="000F11E2">
      <w:pPr>
        <w:pStyle w:val="SakregisterKU"/>
        <w:tabs>
          <w:tab w:val="right" w:leader="dot" w:pos="5954"/>
        </w:tabs>
        <w:spacing w:before="0" w:line="240" w:lineRule="exact"/>
        <w:ind w:left="0" w:right="0"/>
        <w:rPr>
          <w:sz w:val="19"/>
        </w:rPr>
      </w:pPr>
      <w:r>
        <w:rPr>
          <w:sz w:val="19"/>
        </w:rPr>
        <w:t>Jämställdhetsombudsmannen, förordning med i</w:t>
      </w:r>
      <w:r>
        <w:rPr>
          <w:sz w:val="19"/>
        </w:rPr>
        <w:t>n</w:t>
      </w:r>
      <w:r>
        <w:rPr>
          <w:sz w:val="19"/>
        </w:rPr>
        <w:t>struktion för</w:t>
      </w:r>
      <w:r>
        <w:rPr>
          <w:sz w:val="19"/>
        </w:rPr>
        <w:tab/>
        <w:t>1984/85:35 s. 56</w:t>
      </w:r>
    </w:p>
    <w:p w:rsidR="000F11E2" w:rsidRDefault="000F11E2">
      <w:pPr>
        <w:pStyle w:val="SakregisterKU"/>
        <w:tabs>
          <w:tab w:val="right" w:leader="dot" w:pos="5954"/>
        </w:tabs>
        <w:spacing w:before="0" w:line="240" w:lineRule="exact"/>
        <w:ind w:left="0" w:right="0"/>
        <w:rPr>
          <w:sz w:val="19"/>
        </w:rPr>
      </w:pPr>
      <w:r>
        <w:rPr>
          <w:sz w:val="19"/>
        </w:rPr>
        <w:t>Jämställdhetsåtgärder, beslutsform vid medelsu</w:t>
      </w:r>
      <w:r>
        <w:rPr>
          <w:sz w:val="19"/>
        </w:rPr>
        <w:t>t</w:t>
      </w:r>
      <w:r>
        <w:rPr>
          <w:sz w:val="19"/>
        </w:rPr>
        <w:t>delning</w:t>
      </w:r>
      <w:r>
        <w:rPr>
          <w:sz w:val="19"/>
        </w:rPr>
        <w:tab/>
        <w:t>1991/92:30 s. 78</w:t>
      </w:r>
    </w:p>
    <w:p w:rsidR="000F11E2" w:rsidRDefault="000F11E2">
      <w:pPr>
        <w:pStyle w:val="SakregisterKU"/>
        <w:tabs>
          <w:tab w:val="right" w:leader="dot" w:pos="5954"/>
        </w:tabs>
        <w:spacing w:before="0" w:line="240" w:lineRule="exact"/>
        <w:ind w:left="0" w:right="0"/>
        <w:rPr>
          <w:sz w:val="19"/>
        </w:rPr>
      </w:pPr>
      <w:r>
        <w:rPr>
          <w:sz w:val="19"/>
        </w:rPr>
        <w:t>Järnförädling AB i Hälleforsnäs, stöd till</w:t>
      </w:r>
      <w:r>
        <w:rPr>
          <w:sz w:val="19"/>
        </w:rPr>
        <w:tab/>
        <w:t>1978/79:30 s. 32</w:t>
      </w:r>
    </w:p>
    <w:p w:rsidR="000F11E2" w:rsidRDefault="000F11E2">
      <w:pPr>
        <w:pStyle w:val="SakregisterKU"/>
        <w:tabs>
          <w:tab w:val="right" w:leader="dot" w:pos="5954"/>
        </w:tabs>
        <w:spacing w:before="0" w:line="240" w:lineRule="exact"/>
        <w:ind w:left="0" w:right="0"/>
        <w:rPr>
          <w:sz w:val="19"/>
        </w:rPr>
      </w:pPr>
      <w:r>
        <w:rPr>
          <w:sz w:val="19"/>
        </w:rPr>
        <w:t>Jäv för statsråd</w:t>
      </w:r>
      <w:r>
        <w:rPr>
          <w:sz w:val="19"/>
        </w:rPr>
        <w:tab/>
        <w:t>1978/79:30 s. 36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42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30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28, 30</w:t>
      </w:r>
    </w:p>
    <w:p w:rsidR="000F11E2" w:rsidRDefault="000F11E2">
      <w:pPr>
        <w:pStyle w:val="SakregisterKU"/>
        <w:tabs>
          <w:tab w:val="right" w:leader="dot" w:pos="5954"/>
        </w:tabs>
        <w:spacing w:before="0" w:line="240" w:lineRule="exact"/>
        <w:ind w:left="0" w:right="0"/>
        <w:rPr>
          <w:sz w:val="19"/>
        </w:rPr>
      </w:pPr>
      <w:r>
        <w:rPr>
          <w:sz w:val="19"/>
        </w:rPr>
        <w:t>Kalmar Varv AB, statligt stöd till</w:t>
      </w:r>
      <w:r>
        <w:rPr>
          <w:sz w:val="19"/>
        </w:rPr>
        <w:tab/>
        <w:t>1980/81:25 s. 64</w:t>
      </w:r>
    </w:p>
    <w:p w:rsidR="000F11E2" w:rsidRDefault="000F11E2">
      <w:pPr>
        <w:pStyle w:val="SakregisterKU"/>
        <w:tabs>
          <w:tab w:val="right" w:leader="dot" w:pos="5954"/>
        </w:tabs>
        <w:spacing w:before="0" w:line="240" w:lineRule="exact"/>
        <w:ind w:left="0" w:right="0"/>
        <w:rPr>
          <w:sz w:val="19"/>
        </w:rPr>
      </w:pPr>
      <w:r>
        <w:rPr>
          <w:sz w:val="19"/>
        </w:rPr>
        <w:t xml:space="preserve">Kapitalbeskattningen, förslag till höstriksdagen 1975 </w:t>
      </w:r>
    </w:p>
    <w:p w:rsidR="000F11E2" w:rsidRDefault="000F11E2">
      <w:pPr>
        <w:pStyle w:val="SakregisterKU"/>
        <w:tabs>
          <w:tab w:val="right" w:leader="dot" w:pos="5954"/>
        </w:tabs>
        <w:spacing w:before="0" w:line="240" w:lineRule="exact"/>
        <w:ind w:left="0" w:right="0"/>
        <w:rPr>
          <w:sz w:val="19"/>
        </w:rPr>
      </w:pPr>
      <w:r>
        <w:rPr>
          <w:sz w:val="19"/>
        </w:rPr>
        <w:t>om ändring i</w:t>
      </w:r>
      <w:r>
        <w:rPr>
          <w:sz w:val="19"/>
        </w:rPr>
        <w:tab/>
        <w:t>1975/76:50 s. 49</w:t>
      </w:r>
    </w:p>
    <w:p w:rsidR="000F11E2" w:rsidRDefault="000F11E2">
      <w:pPr>
        <w:pStyle w:val="SakregisterKU"/>
        <w:tabs>
          <w:tab w:val="right" w:leader="dot" w:pos="5954"/>
        </w:tabs>
        <w:spacing w:before="0" w:line="240" w:lineRule="exact"/>
        <w:ind w:left="0" w:right="0"/>
        <w:rPr>
          <w:sz w:val="19"/>
        </w:rPr>
      </w:pPr>
      <w:r>
        <w:rPr>
          <w:sz w:val="19"/>
        </w:rPr>
        <w:t>Kapningen av ett svenskt flygplan på Bulltofta</w:t>
      </w:r>
      <w:r>
        <w:rPr>
          <w:sz w:val="19"/>
        </w:rPr>
        <w:tab/>
        <w:t>1973:20 s. 16</w:t>
      </w:r>
    </w:p>
    <w:p w:rsidR="000F11E2" w:rsidRDefault="000F11E2">
      <w:pPr>
        <w:pStyle w:val="SakregisterKU"/>
        <w:tabs>
          <w:tab w:val="right" w:leader="dot" w:pos="5954"/>
        </w:tabs>
        <w:spacing w:before="0" w:line="240" w:lineRule="exact"/>
        <w:ind w:left="0" w:right="0"/>
        <w:rPr>
          <w:sz w:val="19"/>
        </w:rPr>
      </w:pPr>
      <w:r>
        <w:rPr>
          <w:sz w:val="19"/>
        </w:rPr>
        <w:t xml:space="preserve">Karolinska sjukhuset, fråga om remiss av utredningen om </w:t>
      </w:r>
    </w:p>
    <w:p w:rsidR="000F11E2" w:rsidRDefault="000F11E2">
      <w:pPr>
        <w:pStyle w:val="SakregisterKU"/>
        <w:tabs>
          <w:tab w:val="right" w:leader="dot" w:pos="5954"/>
        </w:tabs>
        <w:spacing w:before="0" w:line="240" w:lineRule="exact"/>
        <w:ind w:left="0" w:right="0"/>
        <w:rPr>
          <w:sz w:val="19"/>
        </w:rPr>
      </w:pPr>
      <w:r>
        <w:rPr>
          <w:sz w:val="19"/>
        </w:rPr>
        <w:t xml:space="preserve">överförande av huvudmannaskapet för sjukhuset till </w:t>
      </w:r>
    </w:p>
    <w:p w:rsidR="000F11E2" w:rsidRDefault="000F11E2">
      <w:pPr>
        <w:pStyle w:val="SakregisterKU"/>
        <w:tabs>
          <w:tab w:val="right" w:leader="dot" w:pos="5954"/>
        </w:tabs>
        <w:spacing w:before="0" w:line="240" w:lineRule="exact"/>
        <w:ind w:left="0" w:right="0"/>
        <w:rPr>
          <w:sz w:val="19"/>
        </w:rPr>
      </w:pPr>
      <w:r>
        <w:rPr>
          <w:sz w:val="19"/>
        </w:rPr>
        <w:t>Stockholms läns landsting</w:t>
      </w:r>
      <w:r>
        <w:rPr>
          <w:sz w:val="19"/>
        </w:rPr>
        <w:tab/>
        <w:t>1979/80:50 s. 34</w:t>
      </w:r>
    </w:p>
    <w:p w:rsidR="000F11E2" w:rsidRDefault="000F11E2">
      <w:pPr>
        <w:pStyle w:val="SakregisterKU"/>
        <w:tabs>
          <w:tab w:val="right" w:leader="dot" w:pos="5954"/>
        </w:tabs>
        <w:spacing w:before="0" w:line="240" w:lineRule="exact"/>
        <w:ind w:left="0" w:right="0"/>
        <w:rPr>
          <w:sz w:val="19"/>
        </w:rPr>
      </w:pPr>
      <w:r>
        <w:rPr>
          <w:sz w:val="19"/>
        </w:rPr>
        <w:t>Kashmir, regeringens åtgärder med anledning av kidnappning</w:t>
      </w:r>
      <w:r>
        <w:rPr>
          <w:sz w:val="19"/>
        </w:rPr>
        <w:tab/>
        <w:t>1991/92:30 s. 48</w:t>
      </w:r>
    </w:p>
    <w:p w:rsidR="000F11E2" w:rsidRDefault="000F11E2">
      <w:pPr>
        <w:pStyle w:val="SakregisterKU"/>
        <w:tabs>
          <w:tab w:val="right" w:leader="dot" w:pos="5954"/>
        </w:tabs>
        <w:spacing w:before="0" w:line="240" w:lineRule="exact"/>
        <w:ind w:left="0" w:right="0"/>
        <w:rPr>
          <w:sz w:val="19"/>
        </w:rPr>
      </w:pPr>
      <w:r>
        <w:rPr>
          <w:sz w:val="19"/>
        </w:rPr>
        <w:t>Kockum Construction AB, bidrag till</w:t>
      </w:r>
      <w:r>
        <w:rPr>
          <w:sz w:val="19"/>
        </w:rPr>
        <w:tab/>
        <w:t>1981/82:35 s. 37</w:t>
      </w:r>
    </w:p>
    <w:p w:rsidR="000F11E2" w:rsidRDefault="000F11E2">
      <w:pPr>
        <w:pStyle w:val="SakregisterKU"/>
        <w:tabs>
          <w:tab w:val="right" w:leader="dot" w:pos="5954"/>
        </w:tabs>
        <w:spacing w:before="0" w:line="240" w:lineRule="exact"/>
        <w:ind w:left="0" w:right="0"/>
        <w:rPr>
          <w:sz w:val="19"/>
        </w:rPr>
      </w:pPr>
      <w:r>
        <w:rPr>
          <w:sz w:val="19"/>
        </w:rPr>
        <w:t>Kockums AB, anslag till</w:t>
      </w:r>
      <w:r>
        <w:rPr>
          <w:sz w:val="19"/>
        </w:rPr>
        <w:tab/>
        <w:t>1986/87:33 s. 83</w:t>
      </w:r>
    </w:p>
    <w:p w:rsidR="000F11E2" w:rsidRDefault="000F11E2">
      <w:pPr>
        <w:pStyle w:val="SakregisterKU"/>
        <w:tabs>
          <w:tab w:val="right" w:leader="dot" w:pos="5954"/>
        </w:tabs>
        <w:spacing w:before="0" w:line="240" w:lineRule="exact"/>
        <w:ind w:left="0" w:right="0"/>
        <w:rPr>
          <w:sz w:val="19"/>
        </w:rPr>
      </w:pPr>
      <w:r>
        <w:rPr>
          <w:sz w:val="19"/>
        </w:rPr>
        <w:t>Kollektiva försäkringar, regering</w:t>
      </w:r>
      <w:r>
        <w:rPr>
          <w:sz w:val="19"/>
        </w:rPr>
        <w:t>s</w:t>
      </w:r>
      <w:r>
        <w:rPr>
          <w:sz w:val="19"/>
        </w:rPr>
        <w:t>beslut om</w:t>
      </w:r>
      <w:r>
        <w:rPr>
          <w:sz w:val="19"/>
        </w:rPr>
        <w:tab/>
        <w:t>1984/85:35 s. 52</w:t>
      </w:r>
    </w:p>
    <w:p w:rsidR="000F11E2" w:rsidRDefault="000F11E2">
      <w:pPr>
        <w:pStyle w:val="SakregisterKU"/>
        <w:tabs>
          <w:tab w:val="right" w:leader="dot" w:pos="5954"/>
        </w:tabs>
        <w:spacing w:before="0" w:line="240" w:lineRule="exact"/>
        <w:ind w:left="0" w:right="0"/>
        <w:rPr>
          <w:sz w:val="19"/>
        </w:rPr>
      </w:pPr>
      <w:r>
        <w:rPr>
          <w:sz w:val="19"/>
        </w:rPr>
        <w:t>Kollektivanslutning till politiskt parti</w:t>
      </w:r>
      <w:r>
        <w:rPr>
          <w:sz w:val="19"/>
        </w:rPr>
        <w:tab/>
        <w:t>1975/76:50 s. 31</w:t>
      </w:r>
    </w:p>
    <w:p w:rsidR="000F11E2" w:rsidRDefault="000F11E2">
      <w:pPr>
        <w:pStyle w:val="SakregisterKU"/>
        <w:tabs>
          <w:tab w:val="right" w:leader="dot" w:pos="5954"/>
        </w:tabs>
        <w:spacing w:before="0" w:line="240" w:lineRule="exact"/>
        <w:ind w:left="0" w:right="0"/>
        <w:rPr>
          <w:sz w:val="19"/>
        </w:rPr>
      </w:pPr>
      <w:r>
        <w:rPr>
          <w:sz w:val="19"/>
        </w:rPr>
        <w:t>Kommittédirektiv, visst</w:t>
      </w:r>
      <w:r>
        <w:rPr>
          <w:sz w:val="19"/>
        </w:rPr>
        <w:tab/>
        <w:t>1996/97:25 s. 186</w:t>
      </w:r>
    </w:p>
    <w:p w:rsidR="000F11E2" w:rsidRDefault="000F11E2">
      <w:pPr>
        <w:pStyle w:val="SakregisterKU"/>
        <w:tabs>
          <w:tab w:val="right" w:leader="dot" w:pos="5954"/>
        </w:tabs>
        <w:spacing w:before="0" w:line="240" w:lineRule="exact"/>
        <w:ind w:left="0" w:right="0"/>
        <w:rPr>
          <w:sz w:val="19"/>
        </w:rPr>
      </w:pPr>
      <w:r>
        <w:rPr>
          <w:sz w:val="19"/>
        </w:rPr>
        <w:t>Kommittésekreterare, til</w:t>
      </w:r>
      <w:r>
        <w:rPr>
          <w:sz w:val="19"/>
        </w:rPr>
        <w:t>l</w:t>
      </w:r>
      <w:r>
        <w:rPr>
          <w:sz w:val="19"/>
        </w:rPr>
        <w:t>sättning av</w:t>
      </w:r>
      <w:r>
        <w:rPr>
          <w:sz w:val="19"/>
        </w:rPr>
        <w:tab/>
        <w:t>1992/93:30 s. 108</w:t>
      </w:r>
    </w:p>
    <w:p w:rsidR="000F11E2" w:rsidRDefault="000F11E2">
      <w:pPr>
        <w:pStyle w:val="SakregisterKU"/>
        <w:tabs>
          <w:tab w:val="right" w:leader="dot" w:pos="5954"/>
        </w:tabs>
        <w:spacing w:before="0" w:line="240" w:lineRule="exact"/>
        <w:ind w:left="0" w:right="0"/>
        <w:rPr>
          <w:sz w:val="19"/>
        </w:rPr>
      </w:pPr>
      <w:r>
        <w:rPr>
          <w:sz w:val="19"/>
        </w:rPr>
        <w:t>Kommittéväsendet</w:t>
      </w:r>
      <w:r>
        <w:rPr>
          <w:sz w:val="19"/>
        </w:rPr>
        <w:tab/>
        <w:t>1972:26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12,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32</w:t>
      </w:r>
    </w:p>
    <w:p w:rsidR="000F11E2" w:rsidRDefault="000F11E2">
      <w:pPr>
        <w:pStyle w:val="SakregisterKU"/>
        <w:tabs>
          <w:tab w:val="right" w:leader="dot" w:pos="5954"/>
        </w:tabs>
        <w:spacing w:before="0" w:line="240" w:lineRule="exact"/>
        <w:ind w:left="0" w:right="0"/>
        <w:rPr>
          <w:sz w:val="19"/>
        </w:rPr>
      </w:pPr>
      <w:r>
        <w:rPr>
          <w:sz w:val="19"/>
        </w:rPr>
        <w:t>Kommundelningar (Botkyrka, Vaxholm, Vara, No</w:t>
      </w:r>
      <w:r>
        <w:rPr>
          <w:sz w:val="19"/>
        </w:rPr>
        <w:t>r</w:t>
      </w:r>
      <w:r>
        <w:rPr>
          <w:sz w:val="19"/>
        </w:rPr>
        <w:t>sjö,</w:t>
      </w:r>
    </w:p>
    <w:p w:rsidR="000F11E2" w:rsidRDefault="000F11E2">
      <w:pPr>
        <w:pStyle w:val="SakregisterKU"/>
        <w:tabs>
          <w:tab w:val="right" w:leader="dot" w:pos="5954"/>
        </w:tabs>
        <w:spacing w:before="0" w:line="240" w:lineRule="exact"/>
        <w:ind w:left="0" w:right="0"/>
        <w:rPr>
          <w:sz w:val="19"/>
        </w:rPr>
      </w:pPr>
      <w:r>
        <w:rPr>
          <w:sz w:val="19"/>
        </w:rPr>
        <w:t xml:space="preserve"> Vännäs)</w:t>
      </w:r>
      <w:r>
        <w:rPr>
          <w:sz w:val="19"/>
        </w:rPr>
        <w:tab/>
        <w:t>1981/82:35 s. 32</w:t>
      </w:r>
    </w:p>
    <w:p w:rsidR="000F11E2" w:rsidRDefault="000F11E2">
      <w:pPr>
        <w:pStyle w:val="SakregisterKU"/>
        <w:tabs>
          <w:tab w:val="right" w:leader="dot" w:pos="5954"/>
        </w:tabs>
        <w:spacing w:before="0" w:line="240" w:lineRule="exact"/>
        <w:ind w:left="0" w:right="0"/>
        <w:rPr>
          <w:sz w:val="19"/>
        </w:rPr>
      </w:pPr>
      <w:r>
        <w:rPr>
          <w:sz w:val="19"/>
        </w:rPr>
        <w:t xml:space="preserve">Kommunikationsdepartementets handläggning av ett </w:t>
      </w:r>
    </w:p>
    <w:p w:rsidR="000F11E2" w:rsidRDefault="000F11E2">
      <w:pPr>
        <w:pStyle w:val="SakregisterKU"/>
        <w:tabs>
          <w:tab w:val="right" w:leader="dot" w:pos="5954"/>
        </w:tabs>
        <w:spacing w:before="0" w:line="240" w:lineRule="exact"/>
        <w:ind w:left="0" w:right="0"/>
        <w:rPr>
          <w:sz w:val="19"/>
        </w:rPr>
      </w:pPr>
      <w:r>
        <w:rPr>
          <w:sz w:val="19"/>
        </w:rPr>
        <w:t>överklagat beslut av Vägverket</w:t>
      </w:r>
      <w:r>
        <w:rPr>
          <w:sz w:val="19"/>
        </w:rPr>
        <w:tab/>
        <w:t>1993/94:30 s. 8</w:t>
      </w:r>
    </w:p>
    <w:p w:rsidR="000F11E2" w:rsidRDefault="000F11E2">
      <w:pPr>
        <w:pStyle w:val="SakregisterKU"/>
        <w:tabs>
          <w:tab w:val="right" w:leader="dot" w:pos="5954"/>
        </w:tabs>
        <w:spacing w:before="0" w:line="240" w:lineRule="exact"/>
        <w:ind w:left="0" w:right="0"/>
        <w:rPr>
          <w:sz w:val="19"/>
        </w:rPr>
      </w:pPr>
      <w:r>
        <w:rPr>
          <w:sz w:val="19"/>
        </w:rPr>
        <w:t>Kommunministern – vissa uttala</w:t>
      </w:r>
      <w:r>
        <w:rPr>
          <w:sz w:val="19"/>
        </w:rPr>
        <w:t>n</w:t>
      </w:r>
      <w:r>
        <w:rPr>
          <w:sz w:val="19"/>
        </w:rPr>
        <w:t xml:space="preserve">den ang. delning </w:t>
      </w:r>
    </w:p>
    <w:p w:rsidR="000F11E2" w:rsidRDefault="000F11E2">
      <w:pPr>
        <w:pStyle w:val="SakregisterKU"/>
        <w:tabs>
          <w:tab w:val="right" w:leader="dot" w:pos="5954"/>
        </w:tabs>
        <w:spacing w:before="0" w:line="240" w:lineRule="exact"/>
        <w:ind w:left="0" w:right="0"/>
        <w:rPr>
          <w:sz w:val="19"/>
        </w:rPr>
      </w:pPr>
      <w:r>
        <w:rPr>
          <w:sz w:val="19"/>
        </w:rPr>
        <w:t>av kommuner</w:t>
      </w:r>
      <w:r>
        <w:rPr>
          <w:sz w:val="19"/>
        </w:rPr>
        <w:tab/>
        <w:t>1977/78:35 s. 31</w:t>
      </w:r>
    </w:p>
    <w:p w:rsidR="000F11E2" w:rsidRDefault="000F11E2">
      <w:pPr>
        <w:pStyle w:val="SakregisterKU"/>
        <w:tabs>
          <w:tab w:val="right" w:leader="dot" w:pos="5954"/>
        </w:tabs>
        <w:spacing w:before="0" w:line="240" w:lineRule="exact"/>
        <w:ind w:left="0" w:right="0"/>
        <w:rPr>
          <w:sz w:val="19"/>
        </w:rPr>
      </w:pPr>
      <w:r>
        <w:rPr>
          <w:sz w:val="19"/>
        </w:rPr>
        <w:t>Koncessioner för vissa kraftle</w:t>
      </w:r>
      <w:r>
        <w:rPr>
          <w:sz w:val="19"/>
        </w:rPr>
        <w:t>d</w:t>
      </w:r>
      <w:r>
        <w:rPr>
          <w:sz w:val="19"/>
        </w:rPr>
        <w:t>ningar i östra Svealand</w:t>
      </w:r>
      <w:r>
        <w:rPr>
          <w:sz w:val="19"/>
        </w:rPr>
        <w:tab/>
        <w:t>1983/84:30 s. 42</w:t>
      </w:r>
    </w:p>
    <w:p w:rsidR="000F11E2" w:rsidRDefault="000F11E2">
      <w:pPr>
        <w:pStyle w:val="SakregisterKU"/>
        <w:tabs>
          <w:tab w:val="right" w:leader="dot" w:pos="5954"/>
        </w:tabs>
        <w:spacing w:before="0" w:line="240" w:lineRule="exact"/>
        <w:ind w:left="0" w:right="0"/>
        <w:rPr>
          <w:sz w:val="19"/>
        </w:rPr>
      </w:pPr>
      <w:r>
        <w:rPr>
          <w:sz w:val="19"/>
        </w:rPr>
        <w:t>Konjunkturstimulerande åtgärder, förslag till</w:t>
      </w:r>
      <w:r>
        <w:rPr>
          <w:sz w:val="19"/>
        </w:rPr>
        <w:tab/>
        <w:t>1974:22 s. 23</w:t>
      </w:r>
    </w:p>
    <w:p w:rsidR="000F11E2" w:rsidRDefault="000F11E2">
      <w:pPr>
        <w:pStyle w:val="SakregisterKU"/>
        <w:tabs>
          <w:tab w:val="right" w:leader="dot" w:pos="5954"/>
        </w:tabs>
        <w:spacing w:before="0" w:line="240" w:lineRule="exact"/>
        <w:ind w:left="0" w:right="0"/>
        <w:rPr>
          <w:sz w:val="19"/>
        </w:rPr>
      </w:pPr>
      <w:r>
        <w:rPr>
          <w:sz w:val="19"/>
        </w:rPr>
        <w:t>Konsekvensanalyser i pr</w:t>
      </w:r>
      <w:r>
        <w:rPr>
          <w:sz w:val="19"/>
        </w:rPr>
        <w:t>o</w:t>
      </w:r>
      <w:r>
        <w:rPr>
          <w:sz w:val="19"/>
        </w:rPr>
        <w:t>positioner</w:t>
      </w:r>
      <w:r>
        <w:rPr>
          <w:sz w:val="19"/>
        </w:rPr>
        <w:tab/>
        <w:t>1990/91:30 s. 23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41</w:t>
      </w:r>
    </w:p>
    <w:p w:rsidR="000F11E2" w:rsidRDefault="000F11E2">
      <w:pPr>
        <w:pStyle w:val="SakregisterKU"/>
        <w:tabs>
          <w:tab w:val="right" w:leader="dot" w:pos="5954"/>
        </w:tabs>
        <w:spacing w:before="0" w:line="240" w:lineRule="exact"/>
        <w:ind w:left="0" w:right="0"/>
        <w:rPr>
          <w:sz w:val="19"/>
        </w:rPr>
      </w:pPr>
      <w:r>
        <w:rPr>
          <w:sz w:val="19"/>
        </w:rPr>
        <w:t>Konsekvensutredningarna inför ett svenskt EU-medlemskap</w:t>
      </w:r>
      <w:r>
        <w:rPr>
          <w:sz w:val="19"/>
        </w:rPr>
        <w:tab/>
        <w:t>1994/95:30 s. 121</w:t>
      </w:r>
    </w:p>
    <w:p w:rsidR="000F11E2" w:rsidRDefault="000F11E2">
      <w:pPr>
        <w:pStyle w:val="SakregisterKU"/>
        <w:tabs>
          <w:tab w:val="right" w:leader="dot" w:pos="5954"/>
        </w:tabs>
        <w:spacing w:before="0" w:line="240" w:lineRule="exact"/>
        <w:ind w:left="0" w:right="0"/>
        <w:rPr>
          <w:sz w:val="19"/>
        </w:rPr>
      </w:pPr>
      <w:r>
        <w:rPr>
          <w:sz w:val="19"/>
        </w:rPr>
        <w:t>Konseljbeslut</w:t>
      </w:r>
    </w:p>
    <w:p w:rsidR="000F11E2" w:rsidRDefault="000F11E2">
      <w:pPr>
        <w:pStyle w:val="SakregisterKU"/>
        <w:tabs>
          <w:tab w:val="right" w:leader="dot" w:pos="5954"/>
        </w:tabs>
        <w:spacing w:before="0" w:line="240" w:lineRule="exact"/>
        <w:ind w:left="0" w:right="0"/>
        <w:rPr>
          <w:sz w:val="19"/>
        </w:rPr>
      </w:pPr>
      <w:r>
        <w:rPr>
          <w:sz w:val="19"/>
        </w:rPr>
        <w:tab/>
        <w:t>motivering av</w:t>
      </w:r>
      <w:r>
        <w:rPr>
          <w:sz w:val="19"/>
        </w:rPr>
        <w:tab/>
        <w:t>1972:26 s. 10</w:t>
      </w:r>
    </w:p>
    <w:p w:rsidR="000F11E2" w:rsidRDefault="000F11E2">
      <w:pPr>
        <w:pStyle w:val="SakregisterKU"/>
        <w:tabs>
          <w:tab w:val="right" w:leader="dot" w:pos="5954"/>
        </w:tabs>
        <w:spacing w:before="0" w:line="240" w:lineRule="exact"/>
        <w:ind w:left="0" w:right="0"/>
        <w:rPr>
          <w:sz w:val="19"/>
        </w:rPr>
      </w:pPr>
      <w:r>
        <w:rPr>
          <w:sz w:val="19"/>
        </w:rPr>
        <w:tab/>
        <w:t>offentliggörande av</w:t>
      </w:r>
      <w:r>
        <w:rPr>
          <w:sz w:val="19"/>
        </w:rPr>
        <w:tab/>
        <w:t>1971:34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1972:26 s. 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3</w:t>
      </w:r>
    </w:p>
    <w:p w:rsidR="000F11E2" w:rsidRDefault="000F11E2">
      <w:pPr>
        <w:pStyle w:val="SakregisterKU"/>
        <w:tabs>
          <w:tab w:val="right" w:leader="dot" w:pos="5954"/>
        </w:tabs>
        <w:spacing w:before="0" w:line="240" w:lineRule="exact"/>
        <w:ind w:left="0" w:right="0"/>
        <w:rPr>
          <w:sz w:val="19"/>
        </w:rPr>
      </w:pPr>
      <w:r>
        <w:rPr>
          <w:sz w:val="19"/>
        </w:rPr>
        <w:t>Konsulttjänster</w:t>
      </w:r>
    </w:p>
    <w:p w:rsidR="000F11E2" w:rsidRDefault="000F11E2">
      <w:pPr>
        <w:pStyle w:val="SakregisterKU"/>
        <w:tabs>
          <w:tab w:val="right" w:leader="dot" w:pos="5954"/>
        </w:tabs>
        <w:spacing w:before="0" w:line="240" w:lineRule="exact"/>
        <w:ind w:left="0" w:right="0"/>
        <w:rPr>
          <w:sz w:val="19"/>
        </w:rPr>
      </w:pPr>
      <w:r>
        <w:rPr>
          <w:sz w:val="19"/>
        </w:rPr>
        <w:tab/>
        <w:t>regeringskansliets up</w:t>
      </w:r>
      <w:r>
        <w:rPr>
          <w:sz w:val="19"/>
        </w:rPr>
        <w:t>p</w:t>
      </w:r>
      <w:r>
        <w:rPr>
          <w:sz w:val="19"/>
        </w:rPr>
        <w:t>handling</w:t>
      </w:r>
      <w:r>
        <w:rPr>
          <w:sz w:val="19"/>
        </w:rPr>
        <w:tab/>
        <w:t>1994/95:30 s. 43</w:t>
      </w:r>
    </w:p>
    <w:p w:rsidR="000F11E2" w:rsidRDefault="000F11E2">
      <w:pPr>
        <w:pStyle w:val="SakregisterKU"/>
        <w:tabs>
          <w:tab w:val="right" w:leader="dot" w:pos="5954"/>
        </w:tabs>
        <w:spacing w:before="0" w:line="240" w:lineRule="exact"/>
        <w:ind w:left="0" w:right="0"/>
        <w:rPr>
          <w:sz w:val="19"/>
        </w:rPr>
      </w:pPr>
      <w:r>
        <w:rPr>
          <w:sz w:val="19"/>
        </w:rPr>
        <w:tab/>
        <w:t>upphandling 1992</w:t>
      </w:r>
      <w:r>
        <w:rPr>
          <w:sz w:val="19"/>
        </w:rPr>
        <w:tab/>
        <w:t>1992/93:30 s. 8</w:t>
      </w:r>
    </w:p>
    <w:p w:rsidR="000F11E2" w:rsidRDefault="000F11E2">
      <w:pPr>
        <w:pStyle w:val="SakregisterKU"/>
        <w:tabs>
          <w:tab w:val="right" w:leader="dot" w:pos="5954"/>
        </w:tabs>
        <w:spacing w:before="0" w:line="240" w:lineRule="exact"/>
        <w:ind w:left="0" w:right="0"/>
        <w:rPr>
          <w:sz w:val="19"/>
        </w:rPr>
      </w:pPr>
      <w:r>
        <w:rPr>
          <w:sz w:val="19"/>
        </w:rPr>
        <w:tab/>
        <w:t>upphandling åren 1990-1993</w:t>
      </w:r>
      <w:r>
        <w:rPr>
          <w:sz w:val="19"/>
        </w:rPr>
        <w:tab/>
        <w:t>1994/95:30 s. 66</w:t>
      </w:r>
    </w:p>
    <w:p w:rsidR="000F11E2" w:rsidRDefault="000F11E2">
      <w:pPr>
        <w:pStyle w:val="SakregisterKU"/>
        <w:tabs>
          <w:tab w:val="right" w:leader="dot" w:pos="5954"/>
        </w:tabs>
        <w:spacing w:before="0" w:line="240" w:lineRule="exact"/>
        <w:ind w:left="0" w:right="0"/>
        <w:rPr>
          <w:sz w:val="19"/>
        </w:rPr>
      </w:pPr>
      <w:r>
        <w:rPr>
          <w:sz w:val="19"/>
        </w:rPr>
        <w:tab/>
        <w:t>upphandling i samband med energibesparingskampanjen 1973</w:t>
      </w:r>
      <w:r>
        <w:rPr>
          <w:sz w:val="19"/>
        </w:rPr>
        <w:tab/>
        <w:t>1974:22 s. 41</w:t>
      </w:r>
    </w:p>
    <w:p w:rsidR="000F11E2" w:rsidRDefault="000F11E2">
      <w:pPr>
        <w:pStyle w:val="SakregisterKU"/>
        <w:tabs>
          <w:tab w:val="right" w:leader="dot" w:pos="5954"/>
        </w:tabs>
        <w:spacing w:before="0" w:line="240" w:lineRule="exact"/>
        <w:ind w:left="0" w:right="0"/>
        <w:rPr>
          <w:sz w:val="19"/>
        </w:rPr>
      </w:pPr>
      <w:r>
        <w:rPr>
          <w:sz w:val="19"/>
        </w:rPr>
        <w:tab/>
        <w:t>Utbildningsdepartementets up</w:t>
      </w:r>
      <w:r>
        <w:rPr>
          <w:sz w:val="19"/>
        </w:rPr>
        <w:t>p</w:t>
      </w:r>
      <w:r>
        <w:rPr>
          <w:sz w:val="19"/>
        </w:rPr>
        <w:t>handling åren 1992–1994</w:t>
      </w:r>
      <w:r>
        <w:rPr>
          <w:sz w:val="19"/>
        </w:rPr>
        <w:tab/>
        <w:t>1994/95:30 s. 79</w:t>
      </w:r>
    </w:p>
    <w:p w:rsidR="000F11E2" w:rsidRDefault="000F11E2">
      <w:pPr>
        <w:pStyle w:val="SakregisterKU"/>
        <w:tabs>
          <w:tab w:val="right" w:leader="dot" w:pos="5954"/>
        </w:tabs>
        <w:spacing w:before="0" w:line="240" w:lineRule="exact"/>
        <w:ind w:left="0" w:right="0"/>
        <w:rPr>
          <w:sz w:val="19"/>
        </w:rPr>
      </w:pPr>
      <w:r>
        <w:rPr>
          <w:sz w:val="19"/>
        </w:rPr>
        <w:t>Konsumentombudsmannen, förordning med instru</w:t>
      </w:r>
      <w:r>
        <w:rPr>
          <w:sz w:val="19"/>
        </w:rPr>
        <w:t>k</w:t>
      </w:r>
      <w:r>
        <w:rPr>
          <w:sz w:val="19"/>
        </w:rPr>
        <w:t>tion för</w:t>
      </w:r>
      <w:r>
        <w:rPr>
          <w:sz w:val="19"/>
        </w:rPr>
        <w:tab/>
        <w:t>1984/85:35 s. 56</w:t>
      </w:r>
    </w:p>
    <w:p w:rsidR="000F11E2" w:rsidRDefault="000F11E2">
      <w:pPr>
        <w:pStyle w:val="SakregisterKU"/>
        <w:tabs>
          <w:tab w:val="right" w:leader="dot" w:pos="5954"/>
        </w:tabs>
        <w:spacing w:before="0" w:line="240" w:lineRule="exact"/>
        <w:ind w:left="0" w:right="0"/>
        <w:rPr>
          <w:sz w:val="19"/>
        </w:rPr>
      </w:pPr>
      <w:r>
        <w:rPr>
          <w:sz w:val="19"/>
        </w:rPr>
        <w:t>Kooperativa rådet, formen för reglering av verksa</w:t>
      </w:r>
      <w:r>
        <w:rPr>
          <w:sz w:val="19"/>
        </w:rPr>
        <w:t>m</w:t>
      </w:r>
      <w:r>
        <w:rPr>
          <w:sz w:val="19"/>
        </w:rPr>
        <w:t>het i</w:t>
      </w:r>
      <w:r>
        <w:rPr>
          <w:sz w:val="19"/>
        </w:rPr>
        <w:tab/>
        <w:t>1991/92:30 s. 22</w:t>
      </w:r>
    </w:p>
    <w:p w:rsidR="000F11E2" w:rsidRDefault="000F11E2">
      <w:pPr>
        <w:pStyle w:val="SakregisterKU"/>
        <w:tabs>
          <w:tab w:val="right" w:leader="dot" w:pos="5954"/>
        </w:tabs>
        <w:spacing w:before="0" w:line="240" w:lineRule="exact"/>
        <w:ind w:left="0" w:right="0"/>
        <w:rPr>
          <w:sz w:val="19"/>
        </w:rPr>
      </w:pPr>
      <w:r>
        <w:rPr>
          <w:sz w:val="19"/>
        </w:rPr>
        <w:t>Kotmaleprojektet i Sri Lanka, b</w:t>
      </w:r>
      <w:r>
        <w:rPr>
          <w:sz w:val="19"/>
        </w:rPr>
        <w:t>i</w:t>
      </w:r>
      <w:r>
        <w:rPr>
          <w:sz w:val="19"/>
        </w:rPr>
        <w:t>stånd till</w:t>
      </w:r>
      <w:r>
        <w:rPr>
          <w:sz w:val="19"/>
        </w:rPr>
        <w:tab/>
        <w:t>1981/82:35 s. 25</w:t>
      </w:r>
    </w:p>
    <w:p w:rsidR="000F11E2" w:rsidRDefault="000F11E2">
      <w:pPr>
        <w:pStyle w:val="SakregisterKU"/>
        <w:tabs>
          <w:tab w:val="right" w:leader="dot" w:pos="5954"/>
        </w:tabs>
        <w:spacing w:before="0" w:line="240" w:lineRule="exact"/>
        <w:ind w:left="0" w:right="0"/>
        <w:rPr>
          <w:sz w:val="19"/>
        </w:rPr>
      </w:pPr>
      <w:r>
        <w:rPr>
          <w:sz w:val="19"/>
        </w:rPr>
        <w:t>Kraftledningar i östra Svealand, koncession för</w:t>
      </w:r>
      <w:r>
        <w:rPr>
          <w:sz w:val="19"/>
        </w:rPr>
        <w:tab/>
        <w:t>1983/84:30 s. 42</w:t>
      </w:r>
    </w:p>
    <w:p w:rsidR="000F11E2" w:rsidRDefault="000F11E2">
      <w:pPr>
        <w:pStyle w:val="SakregisterKU"/>
        <w:tabs>
          <w:tab w:val="right" w:leader="dot" w:pos="5954"/>
        </w:tabs>
        <w:spacing w:before="0" w:line="240" w:lineRule="exact"/>
        <w:ind w:left="0" w:right="0"/>
        <w:rPr>
          <w:sz w:val="19"/>
        </w:rPr>
      </w:pPr>
      <w:r>
        <w:rPr>
          <w:sz w:val="19"/>
        </w:rPr>
        <w:t>Kreditgaranti till Bo Cavefors Kla</w:t>
      </w:r>
      <w:r>
        <w:rPr>
          <w:sz w:val="19"/>
        </w:rPr>
        <w:t>s</w:t>
      </w:r>
      <w:r>
        <w:rPr>
          <w:sz w:val="19"/>
        </w:rPr>
        <w:t>siker och Förlag AB</w:t>
      </w:r>
      <w:r>
        <w:rPr>
          <w:sz w:val="19"/>
        </w:rPr>
        <w:tab/>
        <w:t>1980/81:25 s. 71</w:t>
      </w:r>
    </w:p>
    <w:p w:rsidR="000F11E2" w:rsidRDefault="000F11E2">
      <w:pPr>
        <w:pStyle w:val="SakregisterKU"/>
        <w:tabs>
          <w:tab w:val="right" w:leader="dot" w:pos="5954"/>
        </w:tabs>
        <w:spacing w:before="0" w:line="240" w:lineRule="exact"/>
        <w:ind w:left="0" w:right="0"/>
        <w:rPr>
          <w:sz w:val="19"/>
        </w:rPr>
      </w:pPr>
      <w:r>
        <w:rPr>
          <w:sz w:val="19"/>
        </w:rPr>
        <w:t>Kreditupplysningslagen, tilläm</w:t>
      </w:r>
      <w:r>
        <w:rPr>
          <w:sz w:val="19"/>
        </w:rPr>
        <w:t>p</w:t>
      </w:r>
      <w:r>
        <w:rPr>
          <w:sz w:val="19"/>
        </w:rPr>
        <w:t>ningen av</w:t>
      </w:r>
      <w:r>
        <w:rPr>
          <w:sz w:val="19"/>
        </w:rPr>
        <w:tab/>
        <w:t>1984/85:35 s. 57</w:t>
      </w:r>
    </w:p>
    <w:p w:rsidR="000F11E2" w:rsidRDefault="000F11E2">
      <w:pPr>
        <w:pStyle w:val="SakregisterKU"/>
        <w:tabs>
          <w:tab w:val="right" w:leader="dot" w:pos="5954"/>
        </w:tabs>
        <w:spacing w:before="0" w:line="240" w:lineRule="exact"/>
        <w:ind w:left="0" w:right="0"/>
        <w:rPr>
          <w:sz w:val="19"/>
        </w:rPr>
      </w:pPr>
      <w:r>
        <w:rPr>
          <w:sz w:val="19"/>
        </w:rPr>
        <w:t>Krigsmateriel till länder som deltog i FN-alliansen</w:t>
      </w:r>
      <w:r>
        <w:rPr>
          <w:sz w:val="19"/>
        </w:rPr>
        <w:tab/>
        <w:t>1990/91:30 s. 59</w:t>
      </w:r>
    </w:p>
    <w:p w:rsidR="000F11E2" w:rsidRDefault="000F11E2">
      <w:pPr>
        <w:pStyle w:val="SakregisterKU"/>
        <w:tabs>
          <w:tab w:val="right" w:leader="dot" w:pos="5954"/>
        </w:tabs>
        <w:spacing w:before="0" w:line="240" w:lineRule="exact"/>
        <w:ind w:left="0" w:right="0"/>
        <w:rPr>
          <w:sz w:val="19"/>
        </w:rPr>
      </w:pPr>
      <w:r>
        <w:rPr>
          <w:sz w:val="19"/>
        </w:rPr>
        <w:t>Krigsmaterielexport</w:t>
      </w:r>
    </w:p>
    <w:p w:rsidR="000F11E2" w:rsidRDefault="000F11E2">
      <w:pPr>
        <w:pStyle w:val="SakregisterKU"/>
        <w:tabs>
          <w:tab w:val="right" w:leader="dot" w:pos="5954"/>
        </w:tabs>
        <w:spacing w:before="0" w:line="240" w:lineRule="exact"/>
        <w:ind w:left="0" w:right="0"/>
        <w:rPr>
          <w:sz w:val="19"/>
        </w:rPr>
      </w:pPr>
      <w:r>
        <w:rPr>
          <w:sz w:val="19"/>
        </w:rPr>
        <w:tab/>
        <w:t>AB Bofors export av R</w:t>
      </w:r>
      <w:r>
        <w:rPr>
          <w:sz w:val="19"/>
        </w:rPr>
        <w:t>o</w:t>
      </w:r>
      <w:r>
        <w:rPr>
          <w:sz w:val="19"/>
        </w:rPr>
        <w:t>bot 70</w:t>
      </w:r>
      <w:r>
        <w:rPr>
          <w:sz w:val="19"/>
        </w:rPr>
        <w:tab/>
        <w:t>1985/86:25 s. 31</w:t>
      </w:r>
    </w:p>
    <w:p w:rsidR="000F11E2" w:rsidRDefault="000F11E2">
      <w:pPr>
        <w:pStyle w:val="SakregisterKU"/>
        <w:tabs>
          <w:tab w:val="right" w:leader="dot" w:pos="5954"/>
        </w:tabs>
        <w:spacing w:before="0" w:line="240" w:lineRule="exact"/>
        <w:ind w:left="0" w:right="0"/>
        <w:rPr>
          <w:sz w:val="19"/>
        </w:rPr>
      </w:pPr>
      <w:r>
        <w:rPr>
          <w:sz w:val="19"/>
        </w:rPr>
        <w:tab/>
        <w:t>AB Bofors medverkan vid up</w:t>
      </w:r>
      <w:r>
        <w:rPr>
          <w:sz w:val="19"/>
        </w:rPr>
        <w:t>p</w:t>
      </w:r>
      <w:r>
        <w:rPr>
          <w:sz w:val="19"/>
        </w:rPr>
        <w:t xml:space="preserve">förandet och driften av </w:t>
      </w:r>
    </w:p>
    <w:p w:rsidR="000F11E2" w:rsidRDefault="000F11E2">
      <w:pPr>
        <w:pStyle w:val="SakregisterKU"/>
        <w:tabs>
          <w:tab w:val="right" w:leader="dot" w:pos="5954"/>
        </w:tabs>
        <w:spacing w:before="0" w:line="240" w:lineRule="exact"/>
        <w:ind w:left="0" w:right="0"/>
        <w:rPr>
          <w:sz w:val="19"/>
        </w:rPr>
      </w:pPr>
      <w:r>
        <w:rPr>
          <w:sz w:val="19"/>
        </w:rPr>
        <w:tab/>
        <w:t>en fabrik i Iran</w:t>
      </w:r>
      <w:r>
        <w:rPr>
          <w:sz w:val="19"/>
        </w:rPr>
        <w:tab/>
        <w:t>1985/86:25 s. 32</w:t>
      </w:r>
    </w:p>
    <w:p w:rsidR="000F11E2" w:rsidRDefault="000F11E2">
      <w:pPr>
        <w:pStyle w:val="SakregisterKU"/>
        <w:tabs>
          <w:tab w:val="right" w:leader="dot" w:pos="5954"/>
        </w:tabs>
        <w:spacing w:before="0" w:line="240" w:lineRule="exact"/>
        <w:ind w:left="0" w:right="0"/>
        <w:rPr>
          <w:sz w:val="19"/>
        </w:rPr>
      </w:pPr>
      <w:r>
        <w:rPr>
          <w:sz w:val="19"/>
        </w:rPr>
        <w:tab/>
        <w:t>bakgrund, m.m.</w:t>
      </w:r>
      <w:r>
        <w:rPr>
          <w:sz w:val="19"/>
        </w:rPr>
        <w:tab/>
        <w:t>1987/88:40 s. 14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23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48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52</w:t>
      </w:r>
    </w:p>
    <w:p w:rsidR="000F11E2" w:rsidRDefault="000F11E2">
      <w:pPr>
        <w:pStyle w:val="SakregisterKU"/>
        <w:tabs>
          <w:tab w:val="right" w:leader="dot" w:pos="5954"/>
        </w:tabs>
        <w:spacing w:before="0" w:line="240" w:lineRule="exact"/>
        <w:ind w:left="0" w:right="0"/>
        <w:rPr>
          <w:sz w:val="19"/>
        </w:rPr>
      </w:pPr>
      <w:r>
        <w:rPr>
          <w:sz w:val="19"/>
        </w:rPr>
        <w:tab/>
        <w:t>befogenhet att underteckna vissa samarbetsavtal</w:t>
      </w:r>
      <w:r>
        <w:rPr>
          <w:sz w:val="19"/>
        </w:rPr>
        <w:tab/>
        <w:t>1994/95:30 s. 225</w:t>
      </w:r>
    </w:p>
    <w:p w:rsidR="000F11E2" w:rsidRDefault="000F11E2">
      <w:pPr>
        <w:pStyle w:val="SakregisterKU"/>
        <w:tabs>
          <w:tab w:val="right" w:leader="dot" w:pos="5954"/>
        </w:tabs>
        <w:spacing w:before="0" w:line="240" w:lineRule="exact"/>
        <w:ind w:left="0" w:right="0"/>
        <w:rPr>
          <w:sz w:val="19"/>
        </w:rPr>
      </w:pPr>
      <w:r>
        <w:rPr>
          <w:sz w:val="19"/>
        </w:rPr>
        <w:tab/>
        <w:t>Boforskomponenter till Indien</w:t>
      </w:r>
      <w:r>
        <w:rPr>
          <w:sz w:val="19"/>
        </w:rPr>
        <w:tab/>
        <w:t>1997/98:25 s. 132</w:t>
      </w:r>
    </w:p>
    <w:p w:rsidR="000F11E2" w:rsidRDefault="000F11E2">
      <w:pPr>
        <w:pStyle w:val="SakregisterKU"/>
        <w:tabs>
          <w:tab w:val="right" w:leader="dot" w:pos="5954"/>
        </w:tabs>
        <w:spacing w:before="0" w:line="240" w:lineRule="exact"/>
        <w:ind w:left="0" w:right="0"/>
        <w:rPr>
          <w:sz w:val="19"/>
        </w:rPr>
      </w:pPr>
      <w:r>
        <w:rPr>
          <w:sz w:val="19"/>
        </w:rPr>
        <w:tab/>
        <w:t>den rådgivande nämndens roll i krigsmateri</w:t>
      </w:r>
      <w:r>
        <w:rPr>
          <w:sz w:val="19"/>
        </w:rPr>
        <w:t>e</w:t>
      </w:r>
      <w:r>
        <w:rPr>
          <w:sz w:val="19"/>
        </w:rPr>
        <w:t>lexportfrågor</w:t>
      </w:r>
      <w:r>
        <w:rPr>
          <w:sz w:val="19"/>
        </w:rPr>
        <w:tab/>
        <w:t>1985/86:40 s. 31</w:t>
      </w:r>
    </w:p>
    <w:p w:rsidR="000F11E2" w:rsidRDefault="000F11E2">
      <w:pPr>
        <w:pStyle w:val="SakregisterKU"/>
        <w:tabs>
          <w:tab w:val="right" w:leader="dot" w:pos="5954"/>
        </w:tabs>
        <w:spacing w:before="0" w:line="240" w:lineRule="exact"/>
        <w:ind w:left="0" w:right="0"/>
        <w:rPr>
          <w:sz w:val="19"/>
        </w:rPr>
      </w:pPr>
      <w:r>
        <w:rPr>
          <w:sz w:val="19"/>
        </w:rPr>
        <w:tab/>
        <w:t>den rådgivande nämndens roll i krigsmateri</w:t>
      </w:r>
      <w:r>
        <w:rPr>
          <w:sz w:val="19"/>
        </w:rPr>
        <w:t>e</w:t>
      </w:r>
      <w:r>
        <w:rPr>
          <w:sz w:val="19"/>
        </w:rPr>
        <w:t>lexportfrågor</w:t>
      </w:r>
      <w:r>
        <w:rPr>
          <w:sz w:val="19"/>
        </w:rPr>
        <w:tab/>
        <w:t>1995/96:30 s. 57</w:t>
      </w:r>
    </w:p>
    <w:p w:rsidR="000F11E2" w:rsidRDefault="000F11E2">
      <w:pPr>
        <w:pStyle w:val="SakregisterKU"/>
        <w:tabs>
          <w:tab w:val="right" w:leader="dot" w:pos="5954"/>
        </w:tabs>
        <w:spacing w:before="0" w:line="240" w:lineRule="exact"/>
        <w:ind w:left="0" w:right="0"/>
        <w:rPr>
          <w:sz w:val="19"/>
        </w:rPr>
      </w:pPr>
      <w:r>
        <w:rPr>
          <w:sz w:val="19"/>
        </w:rPr>
        <w:tab/>
        <w:t>FFV:s affärer</w:t>
      </w:r>
      <w:r>
        <w:rPr>
          <w:sz w:val="19"/>
        </w:rPr>
        <w:tab/>
        <w:t>1990/91:30 s. 49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52</w:t>
      </w:r>
    </w:p>
    <w:p w:rsidR="000F11E2" w:rsidRDefault="000F11E2">
      <w:pPr>
        <w:pStyle w:val="SakregisterKU"/>
        <w:tabs>
          <w:tab w:val="right" w:leader="dot" w:pos="5954"/>
        </w:tabs>
        <w:spacing w:before="0" w:line="240" w:lineRule="exact"/>
        <w:ind w:left="0" w:right="0"/>
        <w:rPr>
          <w:sz w:val="19"/>
        </w:rPr>
      </w:pPr>
      <w:r>
        <w:rPr>
          <w:sz w:val="19"/>
        </w:rPr>
        <w:tab/>
        <w:t>FFV:s s.k. Englandsavtal</w:t>
      </w:r>
      <w:r>
        <w:rPr>
          <w:sz w:val="19"/>
        </w:rPr>
        <w:tab/>
        <w:t>1987/88:40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55</w:t>
      </w:r>
    </w:p>
    <w:p w:rsidR="000F11E2" w:rsidRDefault="000F11E2">
      <w:pPr>
        <w:pStyle w:val="SakregisterKU"/>
        <w:tabs>
          <w:tab w:val="right" w:leader="dot" w:pos="5954"/>
        </w:tabs>
        <w:spacing w:before="0" w:line="240" w:lineRule="exact"/>
        <w:ind w:left="0" w:right="0"/>
        <w:rPr>
          <w:sz w:val="19"/>
        </w:rPr>
      </w:pPr>
      <w:r>
        <w:rPr>
          <w:sz w:val="19"/>
        </w:rPr>
        <w:tab/>
        <w:t>följdleveranser</w:t>
      </w:r>
      <w:r>
        <w:rPr>
          <w:sz w:val="19"/>
        </w:rPr>
        <w:tab/>
        <w:t>1996/97:25 s. 39</w:t>
      </w:r>
    </w:p>
    <w:p w:rsidR="000F11E2" w:rsidRDefault="000F11E2">
      <w:pPr>
        <w:pStyle w:val="SakregisterKU"/>
        <w:tabs>
          <w:tab w:val="right" w:leader="dot" w:pos="5954"/>
        </w:tabs>
        <w:spacing w:before="0" w:line="240" w:lineRule="exact"/>
        <w:ind w:left="0" w:right="0"/>
        <w:rPr>
          <w:sz w:val="19"/>
        </w:rPr>
      </w:pPr>
      <w:r>
        <w:rPr>
          <w:sz w:val="19"/>
        </w:rPr>
        <w:tab/>
        <w:t xml:space="preserve">godkännande av licenstillverkningsavtal, samarbetsavtal </w:t>
      </w:r>
    </w:p>
    <w:p w:rsidR="000F11E2" w:rsidRDefault="000F11E2">
      <w:pPr>
        <w:pStyle w:val="SakregisterKU"/>
        <w:tabs>
          <w:tab w:val="right" w:leader="dot" w:pos="5954"/>
        </w:tabs>
        <w:spacing w:before="0" w:line="240" w:lineRule="exact"/>
        <w:ind w:left="0" w:right="0"/>
        <w:rPr>
          <w:sz w:val="19"/>
        </w:rPr>
      </w:pPr>
      <w:r>
        <w:rPr>
          <w:sz w:val="19"/>
        </w:rPr>
        <w:tab/>
        <w:t>och komponentlev</w:t>
      </w:r>
      <w:r>
        <w:rPr>
          <w:sz w:val="19"/>
        </w:rPr>
        <w:t>e</w:t>
      </w:r>
      <w:r>
        <w:rPr>
          <w:sz w:val="19"/>
        </w:rPr>
        <w:t>ranser</w:t>
      </w:r>
      <w:r>
        <w:rPr>
          <w:sz w:val="19"/>
        </w:rPr>
        <w:tab/>
        <w:t>1995/96:30 s. 65</w:t>
      </w:r>
    </w:p>
    <w:p w:rsidR="000F11E2" w:rsidRDefault="000F11E2">
      <w:pPr>
        <w:pStyle w:val="SakregisterKU"/>
        <w:tabs>
          <w:tab w:val="right" w:leader="dot" w:pos="5954"/>
        </w:tabs>
        <w:spacing w:before="0" w:line="240" w:lineRule="exact"/>
        <w:ind w:left="0" w:right="0"/>
        <w:rPr>
          <w:sz w:val="19"/>
        </w:rPr>
      </w:pPr>
      <w:r>
        <w:rPr>
          <w:sz w:val="19"/>
        </w:rPr>
        <w:tab/>
        <w:t>krigsmaterielbegreppet</w:t>
      </w:r>
      <w:r>
        <w:rPr>
          <w:sz w:val="19"/>
        </w:rPr>
        <w:tab/>
        <w:t>1987/88:40 s. 34, 42</w:t>
      </w:r>
    </w:p>
    <w:p w:rsidR="000F11E2" w:rsidRDefault="000F11E2">
      <w:pPr>
        <w:pStyle w:val="SakregisterKU"/>
        <w:tabs>
          <w:tab w:val="right" w:leader="dot" w:pos="5954"/>
        </w:tabs>
        <w:spacing w:before="0" w:line="240" w:lineRule="exact"/>
        <w:ind w:left="0" w:right="0"/>
        <w:rPr>
          <w:sz w:val="19"/>
        </w:rPr>
      </w:pPr>
      <w:r>
        <w:rPr>
          <w:sz w:val="19"/>
        </w:rPr>
        <w:tab/>
        <w:t>medborgarkommissionens ra</w:t>
      </w:r>
      <w:r>
        <w:rPr>
          <w:sz w:val="19"/>
        </w:rPr>
        <w:t>p</w:t>
      </w:r>
      <w:r>
        <w:rPr>
          <w:sz w:val="19"/>
        </w:rPr>
        <w:t>port</w:t>
      </w:r>
      <w:r>
        <w:rPr>
          <w:sz w:val="19"/>
        </w:rPr>
        <w:tab/>
        <w:t>1989/90:30 s. 38</w:t>
      </w:r>
    </w:p>
    <w:p w:rsidR="000F11E2" w:rsidRDefault="000F11E2">
      <w:pPr>
        <w:pStyle w:val="SakregisterKU"/>
        <w:tabs>
          <w:tab w:val="right" w:leader="dot" w:pos="5954"/>
        </w:tabs>
        <w:spacing w:before="0" w:line="240" w:lineRule="exact"/>
        <w:ind w:left="0" w:right="0"/>
        <w:rPr>
          <w:sz w:val="19"/>
        </w:rPr>
      </w:pPr>
      <w:r>
        <w:rPr>
          <w:sz w:val="19"/>
        </w:rPr>
        <w:tab/>
        <w:t>meddelade domar</w:t>
      </w:r>
      <w:r>
        <w:rPr>
          <w:sz w:val="19"/>
        </w:rPr>
        <w:tab/>
        <w:t>1991/92:30 s. 54</w:t>
      </w:r>
    </w:p>
    <w:p w:rsidR="000F11E2" w:rsidRDefault="000F11E2">
      <w:pPr>
        <w:pStyle w:val="SakregisterKU"/>
        <w:tabs>
          <w:tab w:val="right" w:leader="dot" w:pos="5954"/>
        </w:tabs>
        <w:spacing w:before="0" w:line="240" w:lineRule="exact"/>
        <w:ind w:left="0" w:right="0"/>
        <w:rPr>
          <w:sz w:val="19"/>
        </w:rPr>
      </w:pPr>
      <w:r>
        <w:rPr>
          <w:sz w:val="19"/>
        </w:rPr>
        <w:tab/>
        <w:t>Nobelkrut</w:t>
      </w:r>
      <w:r>
        <w:rPr>
          <w:sz w:val="19"/>
        </w:rPr>
        <w:tab/>
        <w:t>1990/91:30 s. 48</w:t>
      </w:r>
    </w:p>
    <w:p w:rsidR="000F11E2" w:rsidRDefault="000F11E2">
      <w:pPr>
        <w:pStyle w:val="SakregisterKU"/>
        <w:tabs>
          <w:tab w:val="right" w:leader="dot" w:pos="5954"/>
        </w:tabs>
        <w:spacing w:before="0" w:line="240" w:lineRule="exact"/>
        <w:ind w:left="0" w:right="0"/>
        <w:rPr>
          <w:sz w:val="19"/>
        </w:rPr>
      </w:pPr>
      <w:r>
        <w:rPr>
          <w:sz w:val="19"/>
        </w:rPr>
        <w:tab/>
        <w:t>organisationen för til</w:t>
      </w:r>
      <w:r>
        <w:rPr>
          <w:sz w:val="19"/>
        </w:rPr>
        <w:t>l</w:t>
      </w:r>
      <w:r>
        <w:rPr>
          <w:sz w:val="19"/>
        </w:rPr>
        <w:t>stånd</w:t>
      </w:r>
      <w:r>
        <w:rPr>
          <w:sz w:val="19"/>
        </w:rPr>
        <w:tab/>
        <w:t>1995/96:30 s. 56</w:t>
      </w:r>
    </w:p>
    <w:p w:rsidR="000F11E2" w:rsidRDefault="000F11E2">
      <w:pPr>
        <w:pStyle w:val="SakregisterKU"/>
        <w:tabs>
          <w:tab w:val="right" w:leader="dot" w:pos="5954"/>
        </w:tabs>
        <w:spacing w:before="0" w:line="240" w:lineRule="exact"/>
        <w:ind w:left="0" w:right="0"/>
        <w:rPr>
          <w:sz w:val="19"/>
        </w:rPr>
      </w:pPr>
      <w:r>
        <w:rPr>
          <w:sz w:val="19"/>
        </w:rPr>
        <w:tab/>
        <w:t>praxisutvecklingen</w:t>
      </w:r>
      <w:r>
        <w:rPr>
          <w:sz w:val="19"/>
        </w:rPr>
        <w:tab/>
        <w:t>1996/97:25 s. 39</w:t>
      </w:r>
    </w:p>
    <w:p w:rsidR="000F11E2" w:rsidRDefault="000F11E2">
      <w:pPr>
        <w:pStyle w:val="SakregisterKU"/>
        <w:tabs>
          <w:tab w:val="right" w:leader="dot" w:pos="5954"/>
        </w:tabs>
        <w:spacing w:before="0" w:line="240" w:lineRule="exact"/>
        <w:ind w:left="0" w:right="0"/>
        <w:rPr>
          <w:sz w:val="19"/>
        </w:rPr>
      </w:pPr>
      <w:r>
        <w:rPr>
          <w:sz w:val="19"/>
        </w:rPr>
        <w:tab/>
        <w:t>till Burma</w:t>
      </w:r>
      <w:r>
        <w:rPr>
          <w:sz w:val="19"/>
        </w:rPr>
        <w:tab/>
        <w:t>1983/84:30 s. 40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54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ab/>
        <w:t>till Chile – örlogsfartyget Göta Lejon</w:t>
      </w:r>
      <w:r>
        <w:rPr>
          <w:sz w:val="19"/>
        </w:rPr>
        <w:tab/>
        <w:t>1973:20 s. 19</w:t>
      </w:r>
    </w:p>
    <w:p w:rsidR="000F11E2" w:rsidRDefault="000F11E2">
      <w:pPr>
        <w:pStyle w:val="SakregisterKU"/>
        <w:tabs>
          <w:tab w:val="right" w:leader="dot" w:pos="5954"/>
        </w:tabs>
        <w:spacing w:before="0" w:line="240" w:lineRule="exact"/>
        <w:ind w:left="0" w:right="0"/>
        <w:rPr>
          <w:sz w:val="19"/>
        </w:rPr>
      </w:pPr>
      <w:r>
        <w:rPr>
          <w:sz w:val="19"/>
        </w:rPr>
        <w:tab/>
        <w:t>till Gulfstaterna</w:t>
      </w:r>
      <w:r>
        <w:rPr>
          <w:sz w:val="19"/>
        </w:rPr>
        <w:tab/>
        <w:t>1996/97:25 s. 78</w:t>
      </w:r>
    </w:p>
    <w:p w:rsidR="000F11E2" w:rsidRDefault="000F11E2">
      <w:pPr>
        <w:pStyle w:val="SakregisterKU"/>
        <w:tabs>
          <w:tab w:val="right" w:leader="dot" w:pos="5954"/>
        </w:tabs>
        <w:spacing w:before="0" w:line="240" w:lineRule="exact"/>
        <w:ind w:left="0" w:right="0"/>
        <w:rPr>
          <w:sz w:val="19"/>
        </w:rPr>
      </w:pPr>
      <w:r>
        <w:rPr>
          <w:sz w:val="19"/>
        </w:rPr>
        <w:tab/>
        <w:t>till Indien</w:t>
      </w:r>
      <w:r>
        <w:rPr>
          <w:sz w:val="19"/>
        </w:rPr>
        <w:tab/>
        <w:t>1987/88:40 s. 27, 37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53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ab/>
        <w:t>till Indonesien</w:t>
      </w:r>
      <w:r>
        <w:rPr>
          <w:sz w:val="19"/>
        </w:rPr>
        <w:tab/>
        <w:t>1980/81:25 s. 71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40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33, 41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130</w:t>
      </w:r>
    </w:p>
    <w:p w:rsidR="000F11E2" w:rsidRDefault="000F11E2">
      <w:pPr>
        <w:pStyle w:val="SakregisterKU"/>
        <w:tabs>
          <w:tab w:val="right" w:leader="dot" w:pos="5954"/>
        </w:tabs>
        <w:spacing w:before="0" w:line="240" w:lineRule="exact"/>
        <w:ind w:left="0" w:right="0"/>
        <w:rPr>
          <w:sz w:val="19"/>
        </w:rPr>
      </w:pPr>
      <w:r>
        <w:rPr>
          <w:sz w:val="19"/>
        </w:rPr>
        <w:tab/>
        <w:t>till Indonesien</w:t>
      </w:r>
      <w:r>
        <w:rPr>
          <w:sz w:val="19"/>
        </w:rPr>
        <w:tab/>
        <w:t>1996/97:25 s. 63</w:t>
      </w:r>
    </w:p>
    <w:p w:rsidR="000F11E2" w:rsidRDefault="000F11E2">
      <w:pPr>
        <w:pStyle w:val="SakregisterKU"/>
        <w:tabs>
          <w:tab w:val="right" w:leader="dot" w:pos="5954"/>
        </w:tabs>
        <w:spacing w:before="0" w:line="240" w:lineRule="exact"/>
        <w:ind w:left="0" w:right="0"/>
        <w:rPr>
          <w:sz w:val="19"/>
        </w:rPr>
      </w:pPr>
      <w:r>
        <w:rPr>
          <w:sz w:val="19"/>
        </w:rPr>
        <w:tab/>
        <w:t>till Irak</w:t>
      </w:r>
      <w:r>
        <w:rPr>
          <w:sz w:val="19"/>
        </w:rPr>
        <w:tab/>
        <w:t>1990/91:30 s. 55</w:t>
      </w:r>
    </w:p>
    <w:p w:rsidR="000F11E2" w:rsidRDefault="000F11E2">
      <w:pPr>
        <w:pStyle w:val="SakregisterKU"/>
        <w:tabs>
          <w:tab w:val="right" w:leader="dot" w:pos="5954"/>
        </w:tabs>
        <w:spacing w:before="0" w:line="240" w:lineRule="exact"/>
        <w:ind w:left="0" w:right="0"/>
        <w:rPr>
          <w:sz w:val="19"/>
        </w:rPr>
      </w:pPr>
      <w:r>
        <w:rPr>
          <w:sz w:val="19"/>
        </w:rPr>
        <w:tab/>
        <w:t>till Iran</w:t>
      </w:r>
      <w:r>
        <w:rPr>
          <w:sz w:val="19"/>
        </w:rPr>
        <w:tab/>
        <w:t>1986/87:33 s. 50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58</w:t>
      </w:r>
    </w:p>
    <w:p w:rsidR="000F11E2" w:rsidRDefault="000F11E2">
      <w:pPr>
        <w:pStyle w:val="SakregisterKU"/>
        <w:tabs>
          <w:tab w:val="right" w:leader="dot" w:pos="5954"/>
        </w:tabs>
        <w:spacing w:before="0" w:line="240" w:lineRule="exact"/>
        <w:ind w:left="0" w:right="0"/>
        <w:rPr>
          <w:sz w:val="19"/>
        </w:rPr>
      </w:pPr>
      <w:r>
        <w:rPr>
          <w:sz w:val="19"/>
        </w:rPr>
        <w:tab/>
        <w:t>till Iran – patrullbåtar</w:t>
      </w:r>
      <w:r>
        <w:rPr>
          <w:sz w:val="19"/>
        </w:rPr>
        <w:tab/>
        <w:t>1987/88:40 s. 35</w:t>
      </w:r>
    </w:p>
    <w:p w:rsidR="000F11E2" w:rsidRDefault="000F11E2">
      <w:pPr>
        <w:pStyle w:val="SakregisterKU"/>
        <w:tabs>
          <w:tab w:val="right" w:leader="dot" w:pos="5954"/>
        </w:tabs>
        <w:spacing w:before="0" w:line="240" w:lineRule="exact"/>
        <w:ind w:left="0" w:right="0"/>
        <w:rPr>
          <w:sz w:val="19"/>
        </w:rPr>
      </w:pPr>
      <w:r>
        <w:rPr>
          <w:sz w:val="19"/>
        </w:rPr>
        <w:tab/>
        <w:t>till Jugoslavien</w:t>
      </w:r>
      <w:r>
        <w:rPr>
          <w:sz w:val="19"/>
        </w:rPr>
        <w:tab/>
        <w:t>1991/92:30 s. 57</w:t>
      </w:r>
    </w:p>
    <w:p w:rsidR="000F11E2" w:rsidRDefault="000F11E2">
      <w:pPr>
        <w:pStyle w:val="SakregisterKU"/>
        <w:tabs>
          <w:tab w:val="right" w:leader="dot" w:pos="5954"/>
        </w:tabs>
        <w:spacing w:before="0" w:line="240" w:lineRule="exact"/>
        <w:ind w:left="0" w:right="0"/>
        <w:rPr>
          <w:sz w:val="19"/>
        </w:rPr>
      </w:pPr>
      <w:r>
        <w:rPr>
          <w:sz w:val="19"/>
        </w:rPr>
        <w:tab/>
        <w:t>till Oman</w:t>
      </w:r>
      <w:r>
        <w:rPr>
          <w:sz w:val="19"/>
        </w:rPr>
        <w:tab/>
        <w:t>1995/96:30 s. 74</w:t>
      </w:r>
    </w:p>
    <w:p w:rsidR="000F11E2" w:rsidRDefault="000F11E2">
      <w:pPr>
        <w:pStyle w:val="SakregisterKU"/>
        <w:tabs>
          <w:tab w:val="right" w:leader="dot" w:pos="5954"/>
        </w:tabs>
        <w:spacing w:before="0" w:line="240" w:lineRule="exact"/>
        <w:ind w:left="0" w:right="0"/>
        <w:rPr>
          <w:sz w:val="19"/>
        </w:rPr>
      </w:pPr>
      <w:r>
        <w:rPr>
          <w:sz w:val="19"/>
        </w:rPr>
        <w:tab/>
        <w:t>till Pakistan</w:t>
      </w:r>
      <w:r>
        <w:rPr>
          <w:sz w:val="19"/>
        </w:rPr>
        <w:tab/>
        <w:t>1975/76:50 s. 45</w:t>
      </w:r>
    </w:p>
    <w:p w:rsidR="000F11E2" w:rsidRDefault="000F11E2">
      <w:pPr>
        <w:pStyle w:val="SakregisterKU"/>
        <w:tabs>
          <w:tab w:val="right" w:leader="dot" w:pos="5954"/>
        </w:tabs>
        <w:spacing w:before="0" w:line="240" w:lineRule="exact"/>
        <w:ind w:left="0" w:right="0"/>
        <w:rPr>
          <w:sz w:val="19"/>
        </w:rPr>
      </w:pPr>
      <w:r>
        <w:rPr>
          <w:sz w:val="19"/>
        </w:rPr>
        <w:tab/>
        <w:t>till Singapore</w:t>
      </w:r>
      <w:r>
        <w:rPr>
          <w:sz w:val="19"/>
        </w:rPr>
        <w:tab/>
        <w:t>1986/87:33 s. 32</w:t>
      </w:r>
    </w:p>
    <w:p w:rsidR="000F11E2" w:rsidRDefault="000F11E2">
      <w:pPr>
        <w:pStyle w:val="SakregisterKU"/>
        <w:tabs>
          <w:tab w:val="right" w:leader="dot" w:pos="5954"/>
        </w:tabs>
        <w:spacing w:before="0" w:line="240" w:lineRule="exact"/>
        <w:ind w:left="0" w:right="0"/>
        <w:rPr>
          <w:sz w:val="19"/>
        </w:rPr>
      </w:pPr>
      <w:r>
        <w:rPr>
          <w:sz w:val="19"/>
        </w:rPr>
        <w:tab/>
        <w:t>till Storbritannien (de s.k. En</w:t>
      </w:r>
      <w:r>
        <w:rPr>
          <w:sz w:val="19"/>
        </w:rPr>
        <w:t>g</w:t>
      </w:r>
      <w:r>
        <w:rPr>
          <w:sz w:val="19"/>
        </w:rPr>
        <w:t>landsavtalen)</w:t>
      </w:r>
      <w:r>
        <w:rPr>
          <w:sz w:val="19"/>
        </w:rPr>
        <w:tab/>
        <w:t>1987/88:40 s. 24, 36</w:t>
      </w:r>
    </w:p>
    <w:p w:rsidR="000F11E2" w:rsidRDefault="000F11E2">
      <w:pPr>
        <w:pStyle w:val="SakregisterKU"/>
        <w:tabs>
          <w:tab w:val="right" w:leader="dot" w:pos="5954"/>
        </w:tabs>
        <w:spacing w:before="0" w:line="240" w:lineRule="exact"/>
        <w:ind w:left="0" w:right="0"/>
        <w:rPr>
          <w:sz w:val="19"/>
        </w:rPr>
      </w:pPr>
      <w:r>
        <w:rPr>
          <w:sz w:val="19"/>
        </w:rPr>
        <w:tab/>
        <w:t>till Thailand</w:t>
      </w:r>
      <w:r>
        <w:rPr>
          <w:sz w:val="19"/>
        </w:rPr>
        <w:tab/>
        <w:t>1990/91:30 s. 50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136</w:t>
      </w:r>
    </w:p>
    <w:p w:rsidR="000F11E2" w:rsidRDefault="000F11E2">
      <w:pPr>
        <w:pStyle w:val="SakregisterKU"/>
        <w:tabs>
          <w:tab w:val="right" w:leader="dot" w:pos="5954"/>
        </w:tabs>
        <w:spacing w:before="0" w:line="240" w:lineRule="exact"/>
        <w:ind w:left="0" w:right="0"/>
        <w:rPr>
          <w:sz w:val="19"/>
        </w:rPr>
      </w:pPr>
      <w:r>
        <w:rPr>
          <w:sz w:val="19"/>
        </w:rPr>
        <w:tab/>
        <w:t xml:space="preserve">till USA – luftvärnssystemet DIVAD </w:t>
      </w:r>
    </w:p>
    <w:p w:rsidR="000F11E2" w:rsidRDefault="000F11E2">
      <w:pPr>
        <w:pStyle w:val="SakregisterKU"/>
        <w:tabs>
          <w:tab w:val="right" w:leader="dot" w:pos="5954"/>
        </w:tabs>
        <w:spacing w:before="0" w:line="240" w:lineRule="exact"/>
        <w:ind w:left="0" w:right="0"/>
        <w:rPr>
          <w:sz w:val="19"/>
        </w:rPr>
      </w:pPr>
      <w:r>
        <w:rPr>
          <w:sz w:val="19"/>
        </w:rPr>
        <w:tab/>
        <w:t>(Division Air Defence)</w:t>
      </w:r>
      <w:r>
        <w:rPr>
          <w:sz w:val="19"/>
        </w:rPr>
        <w:tab/>
        <w:t>1982/83:30 s. 24</w:t>
      </w:r>
    </w:p>
    <w:p w:rsidR="000F11E2" w:rsidRDefault="000F11E2">
      <w:pPr>
        <w:pStyle w:val="SakregisterKU"/>
        <w:tabs>
          <w:tab w:val="right" w:leader="dot" w:pos="5954"/>
        </w:tabs>
        <w:spacing w:before="0" w:line="240" w:lineRule="exact"/>
        <w:ind w:left="0" w:right="0"/>
        <w:rPr>
          <w:sz w:val="19"/>
        </w:rPr>
      </w:pPr>
      <w:r>
        <w:rPr>
          <w:sz w:val="19"/>
        </w:rPr>
        <w:tab/>
        <w:t>till USA – lyftkranar</w:t>
      </w:r>
      <w:r>
        <w:rPr>
          <w:sz w:val="19"/>
        </w:rPr>
        <w:tab/>
        <w:t>1987/88:40 s. 35</w:t>
      </w:r>
    </w:p>
    <w:p w:rsidR="000F11E2" w:rsidRDefault="000F11E2">
      <w:pPr>
        <w:pStyle w:val="SakregisterKU"/>
        <w:tabs>
          <w:tab w:val="right" w:leader="dot" w:pos="5954"/>
        </w:tabs>
        <w:spacing w:before="0" w:line="240" w:lineRule="exact"/>
        <w:ind w:left="0" w:right="0"/>
        <w:rPr>
          <w:sz w:val="19"/>
        </w:rPr>
      </w:pPr>
      <w:r>
        <w:rPr>
          <w:sz w:val="19"/>
        </w:rPr>
        <w:tab/>
        <w:t>till Västra Gulfstaterna</w:t>
      </w:r>
      <w:r>
        <w:rPr>
          <w:sz w:val="19"/>
        </w:rPr>
        <w:tab/>
        <w:t>1993/94:30 s. 133</w:t>
      </w:r>
    </w:p>
    <w:p w:rsidR="000F11E2" w:rsidRDefault="000F11E2">
      <w:pPr>
        <w:pStyle w:val="SakregisterKU"/>
        <w:tabs>
          <w:tab w:val="right" w:leader="dot" w:pos="5954"/>
        </w:tabs>
        <w:spacing w:before="0" w:line="240" w:lineRule="exact"/>
        <w:ind w:left="0" w:right="0"/>
        <w:rPr>
          <w:sz w:val="19"/>
        </w:rPr>
      </w:pPr>
      <w:r>
        <w:rPr>
          <w:sz w:val="19"/>
        </w:rPr>
        <w:tab/>
        <w:t>till Västra Gulfstaterna</w:t>
      </w:r>
      <w:r>
        <w:rPr>
          <w:sz w:val="19"/>
        </w:rPr>
        <w:tab/>
        <w:t>1993/94:30 s. 133</w:t>
      </w:r>
    </w:p>
    <w:p w:rsidR="000F11E2" w:rsidRDefault="000F11E2">
      <w:pPr>
        <w:pStyle w:val="SakregisterKU"/>
        <w:tabs>
          <w:tab w:val="right" w:leader="dot" w:pos="5954"/>
        </w:tabs>
        <w:spacing w:before="0" w:line="240" w:lineRule="exact"/>
        <w:ind w:left="0" w:right="0"/>
        <w:rPr>
          <w:sz w:val="19"/>
        </w:rPr>
      </w:pPr>
      <w:r>
        <w:rPr>
          <w:sz w:val="19"/>
        </w:rPr>
        <w:tab/>
        <w:t>tillstånds- och kontrol</w:t>
      </w:r>
      <w:r>
        <w:rPr>
          <w:sz w:val="19"/>
        </w:rPr>
        <w:t>l</w:t>
      </w:r>
      <w:r>
        <w:rPr>
          <w:sz w:val="19"/>
        </w:rPr>
        <w:t>frågor</w:t>
      </w:r>
      <w:r>
        <w:rPr>
          <w:sz w:val="19"/>
        </w:rPr>
        <w:tab/>
        <w:t>1987/88:40 s. 20, 40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41</w:t>
      </w:r>
    </w:p>
    <w:p w:rsidR="000F11E2" w:rsidRDefault="000F11E2">
      <w:pPr>
        <w:pStyle w:val="SakregisterKU"/>
        <w:tabs>
          <w:tab w:val="right" w:leader="dot" w:pos="5954"/>
        </w:tabs>
        <w:spacing w:before="0" w:line="240" w:lineRule="exact"/>
        <w:ind w:left="0" w:right="0"/>
        <w:rPr>
          <w:sz w:val="19"/>
        </w:rPr>
      </w:pPr>
      <w:r>
        <w:rPr>
          <w:sz w:val="19"/>
        </w:rPr>
        <w:t>Krigspropaganda, lagstif</w:t>
      </w:r>
      <w:r>
        <w:rPr>
          <w:sz w:val="19"/>
        </w:rPr>
        <w:t>t</w:t>
      </w:r>
      <w:r>
        <w:rPr>
          <w:sz w:val="19"/>
        </w:rPr>
        <w:t>ning mot</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Krisuppgörelserna i septe</w:t>
      </w:r>
      <w:r>
        <w:rPr>
          <w:sz w:val="19"/>
        </w:rPr>
        <w:t>m</w:t>
      </w:r>
      <w:r>
        <w:rPr>
          <w:sz w:val="19"/>
        </w:rPr>
        <w:t>ber 1992</w:t>
      </w:r>
      <w:r>
        <w:rPr>
          <w:sz w:val="19"/>
        </w:rPr>
        <w:tab/>
        <w:t>1993/94:30 s. 172</w:t>
      </w:r>
    </w:p>
    <w:p w:rsidR="000F11E2" w:rsidRDefault="000F11E2">
      <w:pPr>
        <w:pStyle w:val="SakregisterKU"/>
        <w:tabs>
          <w:tab w:val="right" w:leader="dot" w:pos="5954"/>
        </w:tabs>
        <w:spacing w:before="0" w:line="240" w:lineRule="exact"/>
        <w:ind w:left="0" w:right="0"/>
        <w:rPr>
          <w:sz w:val="19"/>
        </w:rPr>
      </w:pPr>
      <w:r>
        <w:rPr>
          <w:sz w:val="19"/>
        </w:rPr>
        <w:t>Kronförsvaret</w:t>
      </w:r>
      <w:r>
        <w:rPr>
          <w:sz w:val="19"/>
        </w:rPr>
        <w:tab/>
        <w:t>1996/97:25 s. 173</w:t>
      </w:r>
    </w:p>
    <w:p w:rsidR="000F11E2" w:rsidRDefault="000F11E2">
      <w:pPr>
        <w:pStyle w:val="SakregisterKU"/>
        <w:tabs>
          <w:tab w:val="right" w:leader="dot" w:pos="5954"/>
        </w:tabs>
        <w:spacing w:before="0" w:line="240" w:lineRule="exact"/>
        <w:ind w:left="0" w:right="0"/>
        <w:rPr>
          <w:sz w:val="19"/>
        </w:rPr>
      </w:pPr>
      <w:r>
        <w:rPr>
          <w:sz w:val="19"/>
        </w:rPr>
        <w:t>Kronförsvaret 1992</w:t>
      </w:r>
      <w:r>
        <w:rPr>
          <w:sz w:val="19"/>
        </w:rPr>
        <w:tab/>
        <w:t>1997/98:25 s. 168</w:t>
      </w:r>
    </w:p>
    <w:p w:rsidR="000F11E2" w:rsidRDefault="000F11E2">
      <w:pPr>
        <w:pStyle w:val="SakregisterKU"/>
        <w:tabs>
          <w:tab w:val="right" w:leader="dot" w:pos="5954"/>
        </w:tabs>
        <w:spacing w:before="0" w:line="240" w:lineRule="exact"/>
        <w:ind w:left="0" w:right="0"/>
        <w:rPr>
          <w:sz w:val="19"/>
        </w:rPr>
      </w:pPr>
      <w:r>
        <w:rPr>
          <w:sz w:val="19"/>
        </w:rPr>
        <w:t>Kränkning av svenskt fa</w:t>
      </w:r>
      <w:r>
        <w:rPr>
          <w:sz w:val="19"/>
        </w:rPr>
        <w:t>r</w:t>
      </w:r>
      <w:r>
        <w:rPr>
          <w:sz w:val="19"/>
        </w:rPr>
        <w:t>vatten</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Kränkning av svenskt luftrum den 9 augusti 1984</w:t>
      </w:r>
      <w:r>
        <w:rPr>
          <w:sz w:val="19"/>
        </w:rPr>
        <w:tab/>
        <w:t>1984/85:35 s. 27</w:t>
      </w:r>
    </w:p>
    <w:p w:rsidR="000F11E2" w:rsidRDefault="000F11E2">
      <w:pPr>
        <w:pStyle w:val="SakregisterKU"/>
        <w:tabs>
          <w:tab w:val="right" w:leader="dot" w:pos="5954"/>
        </w:tabs>
        <w:spacing w:before="0" w:line="240" w:lineRule="exact"/>
        <w:ind w:left="0" w:right="0"/>
        <w:rPr>
          <w:sz w:val="19"/>
        </w:rPr>
      </w:pPr>
      <w:r>
        <w:rPr>
          <w:sz w:val="19"/>
        </w:rPr>
        <w:t>Kvinnliga präster – fråga om präs</w:t>
      </w:r>
      <w:r>
        <w:rPr>
          <w:sz w:val="19"/>
        </w:rPr>
        <w:t>t</w:t>
      </w:r>
      <w:r>
        <w:rPr>
          <w:sz w:val="19"/>
        </w:rPr>
        <w:t>vigning av kvinnor</w:t>
      </w:r>
      <w:r>
        <w:rPr>
          <w:sz w:val="19"/>
        </w:rPr>
        <w:tab/>
        <w:t>1972:26 s. 143</w:t>
      </w:r>
    </w:p>
    <w:p w:rsidR="000F11E2" w:rsidRDefault="000F11E2">
      <w:pPr>
        <w:pStyle w:val="SakregisterKU"/>
        <w:tabs>
          <w:tab w:val="right" w:leader="dot" w:pos="5954"/>
        </w:tabs>
        <w:spacing w:before="0" w:line="240" w:lineRule="exact"/>
        <w:ind w:left="0" w:right="0"/>
        <w:rPr>
          <w:sz w:val="19"/>
        </w:rPr>
      </w:pPr>
      <w:r>
        <w:rPr>
          <w:sz w:val="19"/>
        </w:rPr>
        <w:t>Kärnbränsle, utförsel av a</w:t>
      </w:r>
      <w:r>
        <w:rPr>
          <w:sz w:val="19"/>
        </w:rPr>
        <w:t>n</w:t>
      </w:r>
      <w:r>
        <w:rPr>
          <w:sz w:val="19"/>
        </w:rPr>
        <w:t>vänt</w:t>
      </w:r>
      <w:r>
        <w:rPr>
          <w:sz w:val="19"/>
        </w:rPr>
        <w:tab/>
        <w:t>1982/83:30 s. 25</w:t>
      </w:r>
    </w:p>
    <w:p w:rsidR="000F11E2" w:rsidRDefault="000F11E2">
      <w:pPr>
        <w:pStyle w:val="SakregisterKU"/>
        <w:tabs>
          <w:tab w:val="right" w:leader="dot" w:pos="5954"/>
        </w:tabs>
        <w:spacing w:before="0" w:line="240" w:lineRule="exact"/>
        <w:ind w:left="0" w:right="0"/>
        <w:rPr>
          <w:sz w:val="19"/>
        </w:rPr>
      </w:pPr>
      <w:r>
        <w:rPr>
          <w:sz w:val="19"/>
        </w:rPr>
        <w:t xml:space="preserve">Kärnenergi – import och export av klyvbara </w:t>
      </w:r>
    </w:p>
    <w:p w:rsidR="000F11E2" w:rsidRDefault="000F11E2">
      <w:pPr>
        <w:pStyle w:val="SakregisterKU"/>
        <w:tabs>
          <w:tab w:val="right" w:leader="dot" w:pos="5954"/>
        </w:tabs>
        <w:spacing w:before="0" w:line="240" w:lineRule="exact"/>
        <w:ind w:left="0" w:right="0"/>
        <w:rPr>
          <w:sz w:val="19"/>
        </w:rPr>
      </w:pPr>
      <w:r>
        <w:rPr>
          <w:sz w:val="19"/>
        </w:rPr>
        <w:tab/>
        <w:t>radioa</w:t>
      </w:r>
      <w:r>
        <w:rPr>
          <w:sz w:val="19"/>
        </w:rPr>
        <w:t>k</w:t>
      </w:r>
      <w:r>
        <w:rPr>
          <w:sz w:val="19"/>
        </w:rPr>
        <w:t>tiva produkter</w:t>
      </w:r>
      <w:r>
        <w:rPr>
          <w:sz w:val="19"/>
        </w:rPr>
        <w:tab/>
        <w:t>1986/87:33 s. 79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86</w:t>
      </w:r>
    </w:p>
    <w:p w:rsidR="000F11E2" w:rsidRDefault="000F11E2">
      <w:pPr>
        <w:pStyle w:val="SakregisterKU"/>
        <w:tabs>
          <w:tab w:val="right" w:leader="dot" w:pos="5954"/>
        </w:tabs>
        <w:spacing w:before="0" w:line="240" w:lineRule="exact"/>
        <w:ind w:left="0" w:right="0"/>
        <w:rPr>
          <w:sz w:val="19"/>
        </w:rPr>
      </w:pPr>
      <w:r>
        <w:rPr>
          <w:sz w:val="19"/>
        </w:rPr>
        <w:t>Kärnkraftens avveckling, behandling av propos</w:t>
      </w:r>
      <w:r>
        <w:rPr>
          <w:sz w:val="19"/>
        </w:rPr>
        <w:t>i</w:t>
      </w:r>
      <w:r>
        <w:rPr>
          <w:sz w:val="19"/>
        </w:rPr>
        <w:t>tionen</w:t>
      </w:r>
      <w:r>
        <w:rPr>
          <w:sz w:val="19"/>
        </w:rPr>
        <w:tab/>
        <w:t>1997/98:25 s. 89</w:t>
      </w:r>
    </w:p>
    <w:p w:rsidR="000F11E2" w:rsidRDefault="000F11E2">
      <w:pPr>
        <w:pStyle w:val="SakregisterKU"/>
        <w:tabs>
          <w:tab w:val="right" w:leader="dot" w:pos="5954"/>
        </w:tabs>
        <w:spacing w:before="0" w:line="240" w:lineRule="exact"/>
        <w:ind w:left="0" w:right="0"/>
        <w:rPr>
          <w:sz w:val="19"/>
        </w:rPr>
      </w:pPr>
      <w:r>
        <w:rPr>
          <w:sz w:val="19"/>
        </w:rPr>
        <w:t>Kärnkraftsfrågan</w:t>
      </w:r>
      <w:r>
        <w:rPr>
          <w:sz w:val="19"/>
        </w:rPr>
        <w:tab/>
        <w:t>1976/77:44 s. 32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25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26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68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14, 25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51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79</w:t>
      </w:r>
    </w:p>
    <w:p w:rsidR="000F11E2" w:rsidRDefault="000F11E2">
      <w:pPr>
        <w:pStyle w:val="SakregisterKU"/>
        <w:tabs>
          <w:tab w:val="right" w:leader="dot" w:pos="5954"/>
        </w:tabs>
        <w:spacing w:before="0" w:line="240" w:lineRule="exact"/>
        <w:ind w:left="0" w:right="0"/>
        <w:rPr>
          <w:sz w:val="19"/>
        </w:rPr>
      </w:pPr>
      <w:r>
        <w:rPr>
          <w:sz w:val="19"/>
        </w:rPr>
        <w:t>Kärnkraftsreaktorer, lad</w:t>
      </w:r>
      <w:r>
        <w:rPr>
          <w:sz w:val="19"/>
        </w:rPr>
        <w:t>d</w:t>
      </w:r>
      <w:r>
        <w:rPr>
          <w:sz w:val="19"/>
        </w:rPr>
        <w:t>ning av</w:t>
      </w:r>
      <w:r>
        <w:rPr>
          <w:sz w:val="19"/>
        </w:rPr>
        <w:tab/>
        <w:t>1984/85:35 s. 51</w:t>
      </w:r>
    </w:p>
    <w:p w:rsidR="000F11E2" w:rsidRDefault="000F11E2">
      <w:pPr>
        <w:pStyle w:val="SakregisterKU"/>
        <w:tabs>
          <w:tab w:val="right" w:leader="dot" w:pos="5954"/>
        </w:tabs>
        <w:spacing w:before="0" w:line="240" w:lineRule="exact"/>
        <w:ind w:left="0" w:right="0"/>
        <w:rPr>
          <w:sz w:val="19"/>
        </w:rPr>
      </w:pPr>
      <w:r>
        <w:rPr>
          <w:sz w:val="19"/>
        </w:rPr>
        <w:t>Kärnvapenfri zon i Europa</w:t>
      </w:r>
      <w:r>
        <w:rPr>
          <w:sz w:val="19"/>
        </w:rPr>
        <w:tab/>
        <w:t>1982/83:30 s. 14</w:t>
      </w:r>
    </w:p>
    <w:p w:rsidR="000F11E2" w:rsidRDefault="000F11E2">
      <w:pPr>
        <w:pStyle w:val="SakregisterKU"/>
        <w:tabs>
          <w:tab w:val="right" w:leader="dot" w:pos="5954"/>
        </w:tabs>
        <w:spacing w:before="0" w:line="240" w:lineRule="exact"/>
        <w:ind w:left="0" w:right="0"/>
        <w:rPr>
          <w:sz w:val="19"/>
        </w:rPr>
      </w:pPr>
      <w:r>
        <w:rPr>
          <w:sz w:val="19"/>
        </w:rPr>
        <w:t>Körkort, dispens rörande indragning av</w:t>
      </w:r>
      <w:r>
        <w:rPr>
          <w:sz w:val="19"/>
        </w:rPr>
        <w:tab/>
        <w:t>1971:34 s. 9</w:t>
      </w:r>
    </w:p>
    <w:p w:rsidR="000F11E2" w:rsidRDefault="000F11E2">
      <w:pPr>
        <w:pStyle w:val="SakregisterKU"/>
        <w:tabs>
          <w:tab w:val="right" w:leader="dot" w:pos="5954"/>
        </w:tabs>
        <w:spacing w:before="0" w:line="240" w:lineRule="exact"/>
        <w:ind w:left="0" w:right="0"/>
        <w:rPr>
          <w:sz w:val="19"/>
        </w:rPr>
      </w:pPr>
      <w:r>
        <w:rPr>
          <w:sz w:val="19"/>
        </w:rPr>
        <w:t>Lagrådet, remisser till</w:t>
      </w:r>
      <w:r>
        <w:rPr>
          <w:sz w:val="19"/>
        </w:rPr>
        <w:tab/>
        <w:t>1972:26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1974:22 s. 28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25</w:t>
      </w:r>
    </w:p>
    <w:p w:rsidR="000F11E2" w:rsidRDefault="000F11E2">
      <w:pPr>
        <w:pStyle w:val="SakregisterKU"/>
        <w:tabs>
          <w:tab w:val="right" w:leader="dot" w:pos="5954"/>
        </w:tabs>
        <w:spacing w:before="0" w:line="240" w:lineRule="exact"/>
        <w:ind w:left="0" w:right="0"/>
        <w:rPr>
          <w:sz w:val="19"/>
        </w:rPr>
      </w:pPr>
      <w:r>
        <w:rPr>
          <w:sz w:val="19"/>
        </w:rPr>
        <w:t>Lagrådet, underhandsför</w:t>
      </w:r>
      <w:r>
        <w:rPr>
          <w:sz w:val="19"/>
        </w:rPr>
        <w:t>e</w:t>
      </w:r>
      <w:r>
        <w:rPr>
          <w:sz w:val="19"/>
        </w:rPr>
        <w:t>dragning i</w:t>
      </w:r>
      <w:r>
        <w:rPr>
          <w:sz w:val="19"/>
        </w:rPr>
        <w:tab/>
        <w:t>1982/83:30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31</w:t>
      </w:r>
    </w:p>
    <w:p w:rsidR="000F11E2" w:rsidRDefault="000F11E2">
      <w:pPr>
        <w:pStyle w:val="SakregisterKU"/>
        <w:tabs>
          <w:tab w:val="right" w:leader="dot" w:pos="5954"/>
        </w:tabs>
        <w:spacing w:before="0" w:line="240" w:lineRule="exact"/>
        <w:ind w:left="0" w:right="0"/>
        <w:rPr>
          <w:sz w:val="19"/>
        </w:rPr>
      </w:pPr>
      <w:r>
        <w:rPr>
          <w:sz w:val="19"/>
        </w:rPr>
        <w:t xml:space="preserve">Lagrådet, utskottsremiss om ersättningssystemet </w:t>
      </w:r>
    </w:p>
    <w:p w:rsidR="000F11E2" w:rsidRDefault="000F11E2">
      <w:pPr>
        <w:pStyle w:val="SakregisterKU"/>
        <w:tabs>
          <w:tab w:val="right" w:leader="dot" w:pos="5954"/>
        </w:tabs>
        <w:spacing w:before="0" w:line="240" w:lineRule="exact"/>
        <w:ind w:left="0" w:right="0"/>
        <w:rPr>
          <w:sz w:val="19"/>
        </w:rPr>
      </w:pPr>
      <w:r>
        <w:rPr>
          <w:sz w:val="19"/>
        </w:rPr>
        <w:t>för vuxentan</w:t>
      </w:r>
      <w:r>
        <w:rPr>
          <w:sz w:val="19"/>
        </w:rPr>
        <w:t>d</w:t>
      </w:r>
      <w:r>
        <w:rPr>
          <w:sz w:val="19"/>
        </w:rPr>
        <w:t>vård</w:t>
      </w:r>
      <w:r>
        <w:rPr>
          <w:sz w:val="19"/>
        </w:rPr>
        <w:tab/>
        <w:t>1994/95:30 s. 34</w:t>
      </w:r>
    </w:p>
    <w:p w:rsidR="000F11E2" w:rsidRDefault="000F11E2">
      <w:pPr>
        <w:pStyle w:val="SakregisterKU"/>
        <w:tabs>
          <w:tab w:val="right" w:leader="dot" w:pos="5954"/>
        </w:tabs>
        <w:spacing w:before="0" w:line="240" w:lineRule="exact"/>
        <w:ind w:left="0" w:right="0"/>
        <w:rPr>
          <w:sz w:val="19"/>
        </w:rPr>
      </w:pPr>
      <w:r>
        <w:rPr>
          <w:sz w:val="19"/>
        </w:rPr>
        <w:t>Lagrådet, utskottsremisser till</w:t>
      </w:r>
      <w:r>
        <w:rPr>
          <w:sz w:val="19"/>
        </w:rPr>
        <w:tab/>
        <w:t>1984/85:35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32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1997/98:10 s. 28</w:t>
      </w:r>
    </w:p>
    <w:p w:rsidR="000F11E2" w:rsidRDefault="000F11E2">
      <w:pPr>
        <w:pStyle w:val="SakregisterKU"/>
        <w:tabs>
          <w:tab w:val="right" w:leader="dot" w:pos="5954"/>
        </w:tabs>
        <w:spacing w:before="0" w:line="240" w:lineRule="exact"/>
        <w:ind w:left="0" w:right="0"/>
        <w:rPr>
          <w:sz w:val="19"/>
        </w:rPr>
      </w:pPr>
      <w:r>
        <w:rPr>
          <w:sz w:val="19"/>
        </w:rPr>
        <w:t>Lagrådets synpunkter, regeringens beaktande av</w:t>
      </w:r>
      <w:r>
        <w:rPr>
          <w:sz w:val="19"/>
        </w:rPr>
        <w:tab/>
        <w:t>1993/94:30 s. 22</w:t>
      </w:r>
    </w:p>
    <w:p w:rsidR="000F11E2" w:rsidRDefault="000F11E2">
      <w:pPr>
        <w:pStyle w:val="SakregisterKU"/>
        <w:tabs>
          <w:tab w:val="right" w:leader="dot" w:pos="5954"/>
        </w:tabs>
        <w:spacing w:before="0" w:line="240" w:lineRule="exact"/>
        <w:ind w:left="0" w:right="0"/>
        <w:rPr>
          <w:sz w:val="19"/>
        </w:rPr>
      </w:pPr>
      <w:r>
        <w:rPr>
          <w:sz w:val="19"/>
        </w:rPr>
        <w:t>Landshövding i Norrbottens län, u</w:t>
      </w:r>
      <w:r>
        <w:rPr>
          <w:sz w:val="19"/>
        </w:rPr>
        <w:t>t</w:t>
      </w:r>
      <w:r>
        <w:rPr>
          <w:sz w:val="19"/>
        </w:rPr>
        <w:t>nämning av</w:t>
      </w:r>
      <w:r>
        <w:rPr>
          <w:sz w:val="19"/>
        </w:rPr>
        <w:tab/>
        <w:t>1992/93:30 s. 112</w:t>
      </w:r>
    </w:p>
    <w:p w:rsidR="000F11E2" w:rsidRDefault="000F11E2">
      <w:pPr>
        <w:pStyle w:val="SakregisterKU"/>
        <w:tabs>
          <w:tab w:val="right" w:leader="dot" w:pos="5954"/>
        </w:tabs>
        <w:spacing w:before="0" w:line="240" w:lineRule="exact"/>
        <w:ind w:left="0" w:right="0"/>
        <w:rPr>
          <w:sz w:val="19"/>
        </w:rPr>
      </w:pPr>
      <w:r>
        <w:rPr>
          <w:sz w:val="19"/>
        </w:rPr>
        <w:t>Leander vs Sverige</w:t>
      </w:r>
      <w:r>
        <w:rPr>
          <w:sz w:val="19"/>
        </w:rPr>
        <w:tab/>
        <w:t>1997/98:25 s. 148</w:t>
      </w:r>
    </w:p>
    <w:p w:rsidR="000F11E2" w:rsidRDefault="000F11E2">
      <w:pPr>
        <w:pStyle w:val="SakregisterKU"/>
        <w:tabs>
          <w:tab w:val="right" w:leader="dot" w:pos="5954"/>
        </w:tabs>
        <w:spacing w:before="0" w:line="240" w:lineRule="exact"/>
        <w:ind w:left="0" w:right="0"/>
        <w:rPr>
          <w:sz w:val="19"/>
        </w:rPr>
      </w:pPr>
      <w:r>
        <w:rPr>
          <w:sz w:val="19"/>
        </w:rPr>
        <w:t>Ledamotskap i UD:s antagningsnämnd (Hugo Lin</w:t>
      </w:r>
      <w:r>
        <w:rPr>
          <w:sz w:val="19"/>
        </w:rPr>
        <w:t>d</w:t>
      </w:r>
      <w:r>
        <w:rPr>
          <w:sz w:val="19"/>
        </w:rPr>
        <w:t>gren)</w:t>
      </w:r>
      <w:r>
        <w:rPr>
          <w:sz w:val="19"/>
        </w:rPr>
        <w:tab/>
        <w:t>1984/85:35 s. 31</w:t>
      </w:r>
    </w:p>
    <w:p w:rsidR="000F11E2" w:rsidRDefault="000F11E2">
      <w:pPr>
        <w:pStyle w:val="SakregisterKU"/>
        <w:tabs>
          <w:tab w:val="right" w:leader="dot" w:pos="5954"/>
        </w:tabs>
        <w:spacing w:before="0" w:line="240" w:lineRule="exact"/>
        <w:ind w:left="0" w:right="0"/>
        <w:rPr>
          <w:sz w:val="19"/>
        </w:rPr>
      </w:pPr>
      <w:r>
        <w:rPr>
          <w:sz w:val="19"/>
        </w:rPr>
        <w:t>Lekmannainslaget i länsst</w:t>
      </w:r>
      <w:r>
        <w:rPr>
          <w:sz w:val="19"/>
        </w:rPr>
        <w:t>y</w:t>
      </w:r>
      <w:r>
        <w:rPr>
          <w:sz w:val="19"/>
        </w:rPr>
        <w:t>relserna</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Likströmskabel mellan Sverige och Polen</w:t>
      </w:r>
      <w:r>
        <w:rPr>
          <w:sz w:val="19"/>
        </w:rPr>
        <w:tab/>
        <w:t>1997/98:25 s. 69</w:t>
      </w:r>
    </w:p>
    <w:p w:rsidR="000F11E2" w:rsidRDefault="000F11E2">
      <w:pPr>
        <w:pStyle w:val="SakregisterKU"/>
        <w:tabs>
          <w:tab w:val="right" w:leader="dot" w:pos="5954"/>
        </w:tabs>
        <w:spacing w:before="0" w:line="240" w:lineRule="exact"/>
        <w:ind w:left="0" w:right="0"/>
        <w:rPr>
          <w:sz w:val="19"/>
        </w:rPr>
      </w:pPr>
      <w:r>
        <w:rPr>
          <w:sz w:val="19"/>
        </w:rPr>
        <w:t>LKAB-aktier</w:t>
      </w:r>
    </w:p>
    <w:p w:rsidR="000F11E2" w:rsidRDefault="000F11E2">
      <w:pPr>
        <w:pStyle w:val="SakregisterKU"/>
        <w:tabs>
          <w:tab w:val="right" w:leader="dot" w:pos="5954"/>
        </w:tabs>
        <w:spacing w:before="0" w:line="240" w:lineRule="exact"/>
        <w:ind w:left="0" w:right="0"/>
        <w:rPr>
          <w:sz w:val="19"/>
        </w:rPr>
      </w:pPr>
      <w:r>
        <w:rPr>
          <w:sz w:val="19"/>
        </w:rPr>
        <w:tab/>
        <w:t>försäljning</w:t>
      </w:r>
      <w:r>
        <w:rPr>
          <w:sz w:val="19"/>
        </w:rPr>
        <w:tab/>
        <w:t>1991/92:30 s. 69</w:t>
      </w:r>
    </w:p>
    <w:p w:rsidR="000F11E2" w:rsidRDefault="000F11E2">
      <w:pPr>
        <w:pStyle w:val="SakregisterKU"/>
        <w:tabs>
          <w:tab w:val="right" w:leader="dot" w:pos="5954"/>
        </w:tabs>
        <w:spacing w:before="0" w:line="240" w:lineRule="exact"/>
        <w:ind w:left="0" w:right="0"/>
        <w:rPr>
          <w:sz w:val="19"/>
        </w:rPr>
      </w:pPr>
      <w:r>
        <w:rPr>
          <w:sz w:val="19"/>
        </w:rPr>
        <w:tab/>
        <w:t>till teknikbrostiftelserna</w:t>
      </w:r>
      <w:r>
        <w:rPr>
          <w:sz w:val="19"/>
        </w:rPr>
        <w:tab/>
        <w:t>1993/94:30 s. 172</w:t>
      </w:r>
    </w:p>
    <w:p w:rsidR="000F11E2" w:rsidRDefault="000F11E2">
      <w:pPr>
        <w:pStyle w:val="SakregisterKU"/>
        <w:tabs>
          <w:tab w:val="right" w:leader="dot" w:pos="5954"/>
        </w:tabs>
        <w:spacing w:before="0" w:line="240" w:lineRule="exact"/>
        <w:ind w:left="0" w:right="0"/>
        <w:rPr>
          <w:sz w:val="19"/>
        </w:rPr>
      </w:pPr>
      <w:r>
        <w:rPr>
          <w:sz w:val="19"/>
        </w:rPr>
        <w:t>Lokalisering av det nya Plan- och bostadsverket</w:t>
      </w:r>
      <w:r>
        <w:rPr>
          <w:sz w:val="19"/>
        </w:rPr>
        <w:tab/>
        <w:t>1987/88:40 s. 55</w:t>
      </w:r>
    </w:p>
    <w:p w:rsidR="000F11E2" w:rsidRDefault="000F11E2">
      <w:pPr>
        <w:pStyle w:val="SakregisterKU"/>
        <w:tabs>
          <w:tab w:val="right" w:leader="dot" w:pos="5954"/>
        </w:tabs>
        <w:spacing w:before="0" w:line="240" w:lineRule="exact"/>
        <w:ind w:left="0" w:right="0"/>
        <w:rPr>
          <w:sz w:val="19"/>
        </w:rPr>
      </w:pPr>
      <w:r>
        <w:rPr>
          <w:sz w:val="19"/>
        </w:rPr>
        <w:t>Lottförsäljningsautomat, regeringens beslut om til</w:t>
      </w:r>
      <w:r>
        <w:rPr>
          <w:sz w:val="19"/>
        </w:rPr>
        <w:t>l</w:t>
      </w:r>
      <w:r>
        <w:rPr>
          <w:sz w:val="19"/>
        </w:rPr>
        <w:t>stånd</w:t>
      </w:r>
      <w:r>
        <w:rPr>
          <w:sz w:val="19"/>
        </w:rPr>
        <w:tab/>
        <w:t>1995/96:30 s. 139</w:t>
      </w:r>
    </w:p>
    <w:p w:rsidR="000F11E2" w:rsidRDefault="000F11E2">
      <w:pPr>
        <w:pStyle w:val="SakregisterKU"/>
        <w:tabs>
          <w:tab w:val="right" w:leader="dot" w:pos="5954"/>
        </w:tabs>
        <w:spacing w:before="0" w:line="240" w:lineRule="exact"/>
        <w:ind w:left="0" w:right="0"/>
        <w:rPr>
          <w:sz w:val="19"/>
        </w:rPr>
      </w:pPr>
      <w:r>
        <w:rPr>
          <w:sz w:val="19"/>
        </w:rPr>
        <w:t>Läkemedelsindustridelegationen, d</w:t>
      </w:r>
      <w:r>
        <w:rPr>
          <w:sz w:val="19"/>
        </w:rPr>
        <w:t>i</w:t>
      </w:r>
      <w:r>
        <w:rPr>
          <w:sz w:val="19"/>
        </w:rPr>
        <w:t>rektiv till</w:t>
      </w:r>
      <w:r>
        <w:rPr>
          <w:sz w:val="19"/>
        </w:rPr>
        <w:tab/>
        <w:t>1975/76:50 s. 48</w:t>
      </w:r>
    </w:p>
    <w:p w:rsidR="000F11E2" w:rsidRDefault="000F11E2">
      <w:pPr>
        <w:pStyle w:val="SakregisterKU"/>
        <w:tabs>
          <w:tab w:val="right" w:leader="dot" w:pos="5954"/>
        </w:tabs>
        <w:spacing w:before="0" w:line="240" w:lineRule="exact"/>
        <w:ind w:left="0" w:right="0"/>
        <w:rPr>
          <w:sz w:val="19"/>
        </w:rPr>
      </w:pPr>
      <w:r>
        <w:rPr>
          <w:sz w:val="19"/>
        </w:rPr>
        <w:t>Länsbostadsdirektör i Blekinge län, utnämning av</w:t>
      </w:r>
      <w:r>
        <w:rPr>
          <w:sz w:val="19"/>
        </w:rPr>
        <w:tab/>
        <w:t>1989/90:30 s. 81</w:t>
      </w:r>
    </w:p>
    <w:p w:rsidR="000F11E2" w:rsidRDefault="000F11E2">
      <w:pPr>
        <w:pStyle w:val="SakregisterKU"/>
        <w:tabs>
          <w:tab w:val="right" w:leader="dot" w:pos="5954"/>
        </w:tabs>
        <w:spacing w:before="0" w:line="240" w:lineRule="exact"/>
        <w:ind w:left="0" w:right="0"/>
        <w:rPr>
          <w:sz w:val="19"/>
        </w:rPr>
      </w:pPr>
      <w:r>
        <w:rPr>
          <w:sz w:val="19"/>
        </w:rPr>
        <w:t>Länsläkarorganisationens avvec</w:t>
      </w:r>
      <w:r>
        <w:rPr>
          <w:sz w:val="19"/>
        </w:rPr>
        <w:t>k</w:t>
      </w:r>
      <w:r>
        <w:rPr>
          <w:sz w:val="19"/>
        </w:rPr>
        <w:t>ling</w:t>
      </w:r>
      <w:r>
        <w:rPr>
          <w:sz w:val="19"/>
        </w:rPr>
        <w:tab/>
        <w:t>1981/82:35 s. 38</w:t>
      </w:r>
    </w:p>
    <w:p w:rsidR="000F11E2" w:rsidRDefault="000F11E2">
      <w:pPr>
        <w:pStyle w:val="SakregisterKU"/>
        <w:tabs>
          <w:tab w:val="right" w:leader="dot" w:pos="5954"/>
        </w:tabs>
        <w:spacing w:before="0" w:line="240" w:lineRule="exact"/>
        <w:ind w:left="0" w:right="0"/>
        <w:rPr>
          <w:sz w:val="19"/>
        </w:rPr>
      </w:pPr>
      <w:r>
        <w:rPr>
          <w:sz w:val="19"/>
        </w:rPr>
        <w:t>Länsstyrelses styrelse, val av led</w:t>
      </w:r>
      <w:r>
        <w:rPr>
          <w:sz w:val="19"/>
        </w:rPr>
        <w:t>a</w:t>
      </w:r>
      <w:r>
        <w:rPr>
          <w:sz w:val="19"/>
        </w:rPr>
        <w:t>möter till</w:t>
      </w:r>
      <w:r>
        <w:rPr>
          <w:sz w:val="19"/>
        </w:rPr>
        <w:tab/>
        <w:t>1976/77:44 s. 41</w:t>
      </w:r>
    </w:p>
    <w:p w:rsidR="000F11E2" w:rsidRDefault="000F11E2">
      <w:pPr>
        <w:pStyle w:val="SakregisterKU"/>
        <w:tabs>
          <w:tab w:val="right" w:leader="dot" w:pos="5954"/>
        </w:tabs>
        <w:spacing w:before="0" w:line="240" w:lineRule="exact"/>
        <w:ind w:left="0" w:right="0"/>
        <w:rPr>
          <w:sz w:val="19"/>
        </w:rPr>
      </w:pPr>
      <w:r>
        <w:rPr>
          <w:sz w:val="19"/>
        </w:rPr>
        <w:t>Lärarkonflikten hösten 1989</w:t>
      </w:r>
      <w:r>
        <w:rPr>
          <w:sz w:val="19"/>
        </w:rPr>
        <w:tab/>
        <w:t>1989/90:30 s. 63</w:t>
      </w:r>
    </w:p>
    <w:p w:rsidR="000F11E2" w:rsidRDefault="000F11E2">
      <w:pPr>
        <w:pStyle w:val="SakregisterKU"/>
        <w:tabs>
          <w:tab w:val="right" w:leader="dot" w:pos="5954"/>
        </w:tabs>
        <w:spacing w:before="0" w:line="240" w:lineRule="exact"/>
        <w:ind w:left="0" w:right="0"/>
        <w:rPr>
          <w:sz w:val="19"/>
        </w:rPr>
      </w:pPr>
      <w:r>
        <w:rPr>
          <w:sz w:val="19"/>
        </w:rPr>
        <w:t>Löner och arvoden till ledningarna i de statliga b</w:t>
      </w:r>
      <w:r>
        <w:rPr>
          <w:sz w:val="19"/>
        </w:rPr>
        <w:t>o</w:t>
      </w:r>
      <w:r>
        <w:rPr>
          <w:sz w:val="19"/>
        </w:rPr>
        <w:t>lagen</w:t>
      </w:r>
      <w:r>
        <w:rPr>
          <w:sz w:val="19"/>
        </w:rPr>
        <w:tab/>
        <w:t>1994/95:30 s. 168</w:t>
      </w:r>
    </w:p>
    <w:p w:rsidR="000F11E2" w:rsidRDefault="000F11E2">
      <w:pPr>
        <w:pStyle w:val="SakregisterKU"/>
        <w:tabs>
          <w:tab w:val="right" w:leader="dot" w:pos="5954"/>
        </w:tabs>
        <w:spacing w:before="0" w:line="240" w:lineRule="exact"/>
        <w:ind w:left="0" w:right="0"/>
        <w:rPr>
          <w:sz w:val="19"/>
        </w:rPr>
      </w:pPr>
      <w:r>
        <w:rPr>
          <w:sz w:val="19"/>
        </w:rPr>
        <w:t>Löntagarfondernas styrelser, val till</w:t>
      </w:r>
      <w:r>
        <w:rPr>
          <w:sz w:val="19"/>
        </w:rPr>
        <w:tab/>
        <w:t>1984/85:35 s. 56</w:t>
      </w:r>
    </w:p>
    <w:p w:rsidR="000F11E2" w:rsidRDefault="000F11E2">
      <w:pPr>
        <w:pStyle w:val="SakregisterKU"/>
        <w:tabs>
          <w:tab w:val="right" w:leader="dot" w:pos="5954"/>
        </w:tabs>
        <w:spacing w:before="0" w:line="240" w:lineRule="exact"/>
        <w:ind w:left="0" w:right="0"/>
        <w:rPr>
          <w:sz w:val="19"/>
        </w:rPr>
      </w:pPr>
      <w:r>
        <w:rPr>
          <w:sz w:val="19"/>
        </w:rPr>
        <w:t>Löntagarfondsmedel, upprättande av stiftelser</w:t>
      </w:r>
      <w:r>
        <w:rPr>
          <w:sz w:val="19"/>
        </w:rPr>
        <w:tab/>
        <w:t>1994/95:30 s. 217, 229</w:t>
      </w:r>
    </w:p>
    <w:p w:rsidR="000F11E2" w:rsidRDefault="000F11E2">
      <w:pPr>
        <w:pStyle w:val="SakregisterKU"/>
        <w:tabs>
          <w:tab w:val="right" w:leader="dot" w:pos="5954"/>
        </w:tabs>
        <w:spacing w:before="0" w:line="240" w:lineRule="exact"/>
        <w:ind w:left="0" w:right="0"/>
        <w:rPr>
          <w:sz w:val="19"/>
        </w:rPr>
      </w:pPr>
      <w:r>
        <w:rPr>
          <w:sz w:val="19"/>
        </w:rPr>
        <w:t>Massmedierna, departementens uppgiftslämna</w:t>
      </w:r>
      <w:r>
        <w:rPr>
          <w:sz w:val="19"/>
        </w:rPr>
        <w:t>n</w:t>
      </w:r>
      <w:r>
        <w:rPr>
          <w:sz w:val="19"/>
        </w:rPr>
        <w:t>de till</w:t>
      </w:r>
      <w:r>
        <w:rPr>
          <w:sz w:val="19"/>
        </w:rPr>
        <w:tab/>
        <w:t>1983/84:30 s. 45</w:t>
      </w:r>
    </w:p>
    <w:p w:rsidR="000F11E2" w:rsidRDefault="000F11E2">
      <w:pPr>
        <w:pStyle w:val="SakregisterKU"/>
        <w:tabs>
          <w:tab w:val="right" w:leader="dot" w:pos="5954"/>
        </w:tabs>
        <w:spacing w:before="0" w:line="240" w:lineRule="exact"/>
        <w:ind w:left="0" w:right="0"/>
        <w:rPr>
          <w:sz w:val="19"/>
        </w:rPr>
      </w:pPr>
      <w:r>
        <w:rPr>
          <w:sz w:val="19"/>
        </w:rPr>
        <w:t>Massmedierna, rådet för mångfald</w:t>
      </w:r>
      <w:r>
        <w:rPr>
          <w:sz w:val="19"/>
        </w:rPr>
        <w:tab/>
        <w:t>1994/95:30 s. 250</w:t>
      </w:r>
    </w:p>
    <w:p w:rsidR="000F11E2" w:rsidRDefault="000F11E2">
      <w:pPr>
        <w:pStyle w:val="SakregisterKU"/>
        <w:tabs>
          <w:tab w:val="right" w:leader="dot" w:pos="5954"/>
        </w:tabs>
        <w:spacing w:before="0" w:line="240" w:lineRule="exact"/>
        <w:ind w:left="0" w:right="0"/>
        <w:rPr>
          <w:sz w:val="19"/>
        </w:rPr>
      </w:pPr>
      <w:r>
        <w:rPr>
          <w:sz w:val="19"/>
        </w:rPr>
        <w:t>Materielbeställningar 1990 och 1991 till militära fö</w:t>
      </w:r>
      <w:r>
        <w:rPr>
          <w:sz w:val="19"/>
        </w:rPr>
        <w:t>r</w:t>
      </w:r>
      <w:r>
        <w:rPr>
          <w:sz w:val="19"/>
        </w:rPr>
        <w:t>svaret</w:t>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Medbestämmandelagen (MBL)</w:t>
      </w:r>
    </w:p>
    <w:p w:rsidR="000F11E2" w:rsidRDefault="000F11E2">
      <w:pPr>
        <w:pStyle w:val="SakregisterKU"/>
        <w:tabs>
          <w:tab w:val="right" w:leader="dot" w:pos="5954"/>
        </w:tabs>
        <w:spacing w:before="0" w:line="240" w:lineRule="exact"/>
        <w:ind w:left="0" w:right="0"/>
        <w:rPr>
          <w:sz w:val="19"/>
        </w:rPr>
      </w:pPr>
      <w:r>
        <w:rPr>
          <w:sz w:val="19"/>
        </w:rPr>
        <w:tab/>
        <w:t xml:space="preserve">förberedelser för tillämpningen av på den </w:t>
      </w:r>
    </w:p>
    <w:p w:rsidR="000F11E2" w:rsidRDefault="000F11E2">
      <w:pPr>
        <w:pStyle w:val="SakregisterKU"/>
        <w:tabs>
          <w:tab w:val="right" w:leader="dot" w:pos="5954"/>
        </w:tabs>
        <w:spacing w:before="0" w:line="240" w:lineRule="exact"/>
        <w:ind w:left="0" w:right="0"/>
        <w:rPr>
          <w:sz w:val="19"/>
        </w:rPr>
      </w:pPr>
      <w:r>
        <w:rPr>
          <w:sz w:val="19"/>
        </w:rPr>
        <w:tab/>
        <w:t>offen</w:t>
      </w:r>
      <w:r>
        <w:rPr>
          <w:sz w:val="19"/>
        </w:rPr>
        <w:t>t</w:t>
      </w:r>
      <w:r>
        <w:rPr>
          <w:sz w:val="19"/>
        </w:rPr>
        <w:t>liga sektorn</w:t>
      </w:r>
      <w:r>
        <w:rPr>
          <w:sz w:val="19"/>
        </w:rPr>
        <w:tab/>
        <w:t>1976/77:44 s. 25</w:t>
      </w:r>
    </w:p>
    <w:p w:rsidR="000F11E2" w:rsidRDefault="000F11E2">
      <w:pPr>
        <w:pStyle w:val="SakregisterKU"/>
        <w:tabs>
          <w:tab w:val="right" w:leader="dot" w:pos="5954"/>
        </w:tabs>
        <w:spacing w:before="0" w:line="240" w:lineRule="exact"/>
        <w:ind w:left="0" w:right="0"/>
        <w:rPr>
          <w:sz w:val="19"/>
        </w:rPr>
      </w:pPr>
      <w:r>
        <w:rPr>
          <w:sz w:val="19"/>
        </w:rPr>
        <w:tab/>
        <w:t>tillämpningen av vid högre tjänstetillsättningar</w:t>
      </w:r>
      <w:r>
        <w:rPr>
          <w:sz w:val="19"/>
        </w:rPr>
        <w:tab/>
        <w:t>1979/80:50 s. 25</w:t>
      </w:r>
    </w:p>
    <w:p w:rsidR="000F11E2" w:rsidRDefault="000F11E2">
      <w:pPr>
        <w:pStyle w:val="SakregisterKU"/>
        <w:tabs>
          <w:tab w:val="right" w:leader="dot" w:pos="5954"/>
        </w:tabs>
        <w:spacing w:before="0" w:line="240" w:lineRule="exact"/>
        <w:ind w:left="0" w:right="0"/>
        <w:rPr>
          <w:sz w:val="19"/>
        </w:rPr>
      </w:pPr>
      <w:r>
        <w:rPr>
          <w:sz w:val="19"/>
        </w:rPr>
        <w:tab/>
        <w:t>vid beredningen av regerings</w:t>
      </w:r>
      <w:r>
        <w:rPr>
          <w:sz w:val="19"/>
        </w:rPr>
        <w:t>ä</w:t>
      </w:r>
      <w:r>
        <w:rPr>
          <w:sz w:val="19"/>
        </w:rPr>
        <w:t>renden</w:t>
      </w:r>
      <w:r>
        <w:rPr>
          <w:sz w:val="19"/>
        </w:rPr>
        <w:tab/>
        <w:t>1978/79:30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14</w:t>
      </w:r>
    </w:p>
    <w:p w:rsidR="000F11E2" w:rsidRDefault="000F11E2">
      <w:pPr>
        <w:pStyle w:val="SakregisterKU"/>
        <w:tabs>
          <w:tab w:val="right" w:leader="dot" w:pos="5954"/>
        </w:tabs>
        <w:spacing w:before="0" w:line="240" w:lineRule="exact"/>
        <w:ind w:left="0" w:right="0"/>
        <w:rPr>
          <w:sz w:val="19"/>
        </w:rPr>
      </w:pPr>
      <w:r>
        <w:rPr>
          <w:sz w:val="19"/>
        </w:rPr>
        <w:tab/>
        <w:t>vid organisationsförändringar i statsförvaltningen</w:t>
      </w:r>
      <w:r>
        <w:rPr>
          <w:sz w:val="19"/>
        </w:rPr>
        <w:tab/>
        <w:t>1973:20 s. 12</w:t>
      </w:r>
    </w:p>
    <w:p w:rsidR="000F11E2" w:rsidRDefault="000F11E2">
      <w:pPr>
        <w:pStyle w:val="SakregisterKU"/>
        <w:tabs>
          <w:tab w:val="right" w:leader="dot" w:pos="5954"/>
        </w:tabs>
        <w:spacing w:before="0" w:line="240" w:lineRule="exact"/>
        <w:ind w:left="0" w:right="0"/>
        <w:rPr>
          <w:sz w:val="19"/>
        </w:rPr>
      </w:pPr>
      <w:r>
        <w:rPr>
          <w:sz w:val="19"/>
        </w:rPr>
        <w:t>Medborgarskapsärenden</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8</w:t>
      </w:r>
    </w:p>
    <w:p w:rsidR="000F11E2" w:rsidRDefault="000F11E2">
      <w:pPr>
        <w:pStyle w:val="SakregisterKU"/>
        <w:tabs>
          <w:tab w:val="right" w:leader="dot" w:pos="5954"/>
        </w:tabs>
        <w:spacing w:before="0" w:line="240" w:lineRule="exact"/>
        <w:ind w:left="0" w:right="0"/>
        <w:rPr>
          <w:sz w:val="19"/>
        </w:rPr>
      </w:pPr>
      <w:r>
        <w:rPr>
          <w:sz w:val="19"/>
        </w:rPr>
        <w:t>Militära flygplan, regleringen av luftvärdighet m.m.</w:t>
      </w:r>
      <w:r>
        <w:rPr>
          <w:sz w:val="19"/>
        </w:rPr>
        <w:tab/>
        <w:t>1993/94:30 s. 114</w:t>
      </w:r>
    </w:p>
    <w:p w:rsidR="000F11E2" w:rsidRDefault="000F11E2">
      <w:pPr>
        <w:pStyle w:val="SakregisterKU"/>
        <w:tabs>
          <w:tab w:val="right" w:leader="dot" w:pos="5954"/>
        </w:tabs>
        <w:spacing w:before="0" w:line="240" w:lineRule="exact"/>
        <w:ind w:left="0" w:right="0"/>
        <w:rPr>
          <w:sz w:val="19"/>
        </w:rPr>
      </w:pPr>
      <w:r>
        <w:rPr>
          <w:sz w:val="19"/>
        </w:rPr>
        <w:t>Militära försvaret, materielbestäl</w:t>
      </w:r>
      <w:r>
        <w:rPr>
          <w:sz w:val="19"/>
        </w:rPr>
        <w:t>l</w:t>
      </w:r>
      <w:r>
        <w:rPr>
          <w:sz w:val="19"/>
        </w:rPr>
        <w:t>ningar 1990 och 1991</w:t>
      </w:r>
      <w:r>
        <w:rPr>
          <w:sz w:val="19"/>
        </w:rPr>
        <w:tab/>
        <w:t>1991/92:30 s. 59</w:t>
      </w:r>
    </w:p>
    <w:p w:rsidR="000F11E2" w:rsidRDefault="000F11E2">
      <w:pPr>
        <w:pStyle w:val="SakregisterKU"/>
        <w:tabs>
          <w:tab w:val="right" w:leader="dot" w:pos="5954"/>
        </w:tabs>
        <w:spacing w:before="0" w:line="240" w:lineRule="exact"/>
        <w:ind w:left="0" w:right="0"/>
        <w:rPr>
          <w:sz w:val="19"/>
        </w:rPr>
      </w:pPr>
      <w:r>
        <w:rPr>
          <w:sz w:val="19"/>
        </w:rPr>
        <w:t>Militära underrättelsetjänsten, reg</w:t>
      </w:r>
      <w:r>
        <w:rPr>
          <w:sz w:val="19"/>
        </w:rPr>
        <w:t>e</w:t>
      </w:r>
      <w:r>
        <w:rPr>
          <w:sz w:val="19"/>
        </w:rPr>
        <w:t>ringens kontroll</w:t>
      </w:r>
      <w:r>
        <w:rPr>
          <w:sz w:val="19"/>
        </w:rPr>
        <w:tab/>
        <w:t>1990/91:30 s. 34</w:t>
      </w:r>
    </w:p>
    <w:p w:rsidR="000F11E2" w:rsidRDefault="000F11E2">
      <w:pPr>
        <w:pStyle w:val="SakregisterKU"/>
        <w:tabs>
          <w:tab w:val="right" w:leader="dot" w:pos="5954"/>
        </w:tabs>
        <w:spacing w:before="0" w:line="240" w:lineRule="exact"/>
        <w:ind w:left="0" w:right="0"/>
        <w:rPr>
          <w:sz w:val="19"/>
        </w:rPr>
      </w:pPr>
      <w:r>
        <w:rPr>
          <w:sz w:val="19"/>
        </w:rPr>
        <w:t>Mordet på statsminister Olof Palme</w:t>
      </w:r>
    </w:p>
    <w:p w:rsidR="000F11E2" w:rsidRDefault="000F11E2">
      <w:pPr>
        <w:pStyle w:val="SakregisterKU"/>
        <w:tabs>
          <w:tab w:val="right" w:leader="dot" w:pos="5954"/>
        </w:tabs>
        <w:spacing w:before="0" w:line="240" w:lineRule="exact"/>
        <w:ind w:left="0" w:right="0"/>
        <w:rPr>
          <w:sz w:val="19"/>
        </w:rPr>
      </w:pPr>
      <w:r>
        <w:rPr>
          <w:sz w:val="19"/>
        </w:rPr>
        <w:tab/>
        <w:t>kontakter med åklagarna</w:t>
      </w:r>
      <w:r>
        <w:rPr>
          <w:sz w:val="19"/>
        </w:rPr>
        <w:tab/>
        <w:t>1988/89:30 s. 57</w:t>
      </w:r>
    </w:p>
    <w:p w:rsidR="000F11E2" w:rsidRDefault="000F11E2">
      <w:pPr>
        <w:pStyle w:val="SakregisterKU"/>
        <w:tabs>
          <w:tab w:val="right" w:leader="dot" w:pos="5954"/>
        </w:tabs>
        <w:spacing w:before="0" w:line="240" w:lineRule="exact"/>
        <w:ind w:left="0" w:right="0"/>
        <w:rPr>
          <w:sz w:val="19"/>
        </w:rPr>
      </w:pPr>
      <w:r>
        <w:rPr>
          <w:sz w:val="19"/>
        </w:rPr>
        <w:tab/>
        <w:t>kontakterna mellan regeringen och spaningsle</w:t>
      </w:r>
      <w:r>
        <w:rPr>
          <w:sz w:val="19"/>
        </w:rPr>
        <w:t>d</w:t>
      </w:r>
      <w:r>
        <w:rPr>
          <w:sz w:val="19"/>
        </w:rPr>
        <w:t>ningen</w:t>
      </w:r>
      <w:r>
        <w:rPr>
          <w:sz w:val="19"/>
        </w:rPr>
        <w:tab/>
        <w:t>1986/87:33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55</w:t>
      </w:r>
    </w:p>
    <w:p w:rsidR="000F11E2" w:rsidRDefault="000F11E2">
      <w:pPr>
        <w:pStyle w:val="SakregisterKU"/>
        <w:tabs>
          <w:tab w:val="right" w:leader="dot" w:pos="5954"/>
        </w:tabs>
        <w:spacing w:before="0" w:line="240" w:lineRule="exact"/>
        <w:ind w:left="0" w:right="0"/>
        <w:rPr>
          <w:sz w:val="19"/>
        </w:rPr>
      </w:pPr>
      <w:r>
        <w:rPr>
          <w:sz w:val="19"/>
        </w:rPr>
        <w:tab/>
        <w:t>ny organisation av mordutre</w:t>
      </w:r>
      <w:r>
        <w:rPr>
          <w:sz w:val="19"/>
        </w:rPr>
        <w:t>d</w:t>
      </w:r>
      <w:r>
        <w:rPr>
          <w:sz w:val="19"/>
        </w:rPr>
        <w:t>ningen</w:t>
      </w:r>
      <w:r>
        <w:rPr>
          <w:sz w:val="19"/>
        </w:rPr>
        <w:tab/>
        <w:t>1986/87:33 s. 20</w:t>
      </w:r>
    </w:p>
    <w:p w:rsidR="000F11E2" w:rsidRDefault="000F11E2">
      <w:pPr>
        <w:pStyle w:val="SakregisterKU"/>
        <w:tabs>
          <w:tab w:val="right" w:leader="dot" w:pos="5954"/>
        </w:tabs>
        <w:spacing w:before="0" w:line="240" w:lineRule="exact"/>
        <w:ind w:left="0" w:right="0"/>
        <w:rPr>
          <w:sz w:val="19"/>
        </w:rPr>
      </w:pPr>
      <w:r>
        <w:rPr>
          <w:sz w:val="19"/>
        </w:rPr>
        <w:tab/>
        <w:t>olovlig avlyssning</w:t>
      </w:r>
      <w:r>
        <w:rPr>
          <w:sz w:val="19"/>
        </w:rPr>
        <w:tab/>
        <w:t>1990/91:30 s. 42</w:t>
      </w:r>
    </w:p>
    <w:p w:rsidR="000F11E2" w:rsidRDefault="000F11E2">
      <w:pPr>
        <w:pStyle w:val="SakregisterKU"/>
        <w:tabs>
          <w:tab w:val="right" w:leader="dot" w:pos="5954"/>
        </w:tabs>
        <w:spacing w:before="0" w:line="240" w:lineRule="exact"/>
        <w:ind w:left="0" w:right="0"/>
        <w:rPr>
          <w:sz w:val="19"/>
        </w:rPr>
      </w:pPr>
      <w:r>
        <w:rPr>
          <w:sz w:val="19"/>
        </w:rPr>
        <w:tab/>
        <w:t>regeringens kontakter med den s.k. Ebbe Carl</w:t>
      </w:r>
      <w:r>
        <w:rPr>
          <w:sz w:val="19"/>
        </w:rPr>
        <w:t>s</w:t>
      </w:r>
      <w:r>
        <w:rPr>
          <w:sz w:val="19"/>
        </w:rPr>
        <w:t>son-affären</w:t>
      </w:r>
      <w:r>
        <w:rPr>
          <w:sz w:val="19"/>
        </w:rPr>
        <w:tab/>
        <w:t>1988/89:30 s. 47</w:t>
      </w:r>
    </w:p>
    <w:p w:rsidR="000F11E2" w:rsidRDefault="000F11E2">
      <w:pPr>
        <w:pStyle w:val="SakregisterKU"/>
        <w:tabs>
          <w:tab w:val="right" w:leader="dot" w:pos="5954"/>
        </w:tabs>
        <w:spacing w:before="0" w:line="240" w:lineRule="exact"/>
        <w:ind w:left="0" w:right="0"/>
        <w:rPr>
          <w:sz w:val="19"/>
        </w:rPr>
      </w:pPr>
      <w:r>
        <w:rPr>
          <w:sz w:val="19"/>
        </w:rPr>
        <w:tab/>
        <w:t>regeringens åtgärder</w:t>
      </w:r>
      <w:r>
        <w:rPr>
          <w:sz w:val="19"/>
        </w:rPr>
        <w:tab/>
        <w:t>1986/87:33 s. 14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24, 34</w:t>
      </w:r>
    </w:p>
    <w:p w:rsidR="000F11E2" w:rsidRDefault="000F11E2">
      <w:pPr>
        <w:pStyle w:val="SakregisterKU"/>
        <w:tabs>
          <w:tab w:val="right" w:leader="dot" w:pos="5954"/>
        </w:tabs>
        <w:spacing w:before="0" w:line="240" w:lineRule="exact"/>
        <w:ind w:left="0" w:right="0"/>
        <w:rPr>
          <w:sz w:val="19"/>
        </w:rPr>
      </w:pPr>
      <w:r>
        <w:rPr>
          <w:sz w:val="19"/>
        </w:rPr>
        <w:tab/>
        <w:t>telefonavlyssning på krimina</w:t>
      </w:r>
      <w:r>
        <w:rPr>
          <w:sz w:val="19"/>
        </w:rPr>
        <w:t>l</w:t>
      </w:r>
      <w:r>
        <w:rPr>
          <w:sz w:val="19"/>
        </w:rPr>
        <w:t>vårdsanstalt</w:t>
      </w:r>
      <w:r>
        <w:rPr>
          <w:sz w:val="19"/>
        </w:rPr>
        <w:tab/>
        <w:t>1988/89:30 s. 39</w:t>
      </w:r>
    </w:p>
    <w:p w:rsidR="000F11E2" w:rsidRDefault="000F11E2">
      <w:pPr>
        <w:pStyle w:val="SakregisterKU"/>
        <w:tabs>
          <w:tab w:val="right" w:leader="dot" w:pos="5954"/>
        </w:tabs>
        <w:spacing w:before="0" w:line="240" w:lineRule="exact"/>
        <w:ind w:left="0" w:right="0"/>
        <w:rPr>
          <w:sz w:val="19"/>
        </w:rPr>
      </w:pPr>
      <w:r>
        <w:rPr>
          <w:sz w:val="19"/>
        </w:rPr>
        <w:t>Motorvägsbygget mellan Stenungsund och Ljun</w:t>
      </w:r>
      <w:r>
        <w:rPr>
          <w:sz w:val="19"/>
        </w:rPr>
        <w:t>g</w:t>
      </w:r>
      <w:r>
        <w:rPr>
          <w:sz w:val="19"/>
        </w:rPr>
        <w:t>skile</w:t>
      </w:r>
      <w:r>
        <w:rPr>
          <w:sz w:val="19"/>
        </w:rPr>
        <w:tab/>
        <w:t>1988/89:30 s. 80</w:t>
      </w:r>
    </w:p>
    <w:p w:rsidR="000F11E2" w:rsidRDefault="000F11E2">
      <w:pPr>
        <w:pStyle w:val="SakregisterKU"/>
        <w:tabs>
          <w:tab w:val="right" w:leader="dot" w:pos="5954"/>
        </w:tabs>
        <w:spacing w:before="0" w:line="240" w:lineRule="exact"/>
        <w:ind w:left="0" w:right="0"/>
        <w:rPr>
          <w:sz w:val="19"/>
        </w:rPr>
      </w:pPr>
      <w:r>
        <w:rPr>
          <w:sz w:val="19"/>
        </w:rPr>
        <w:t xml:space="preserve">Musikaliska akademiens bibliotek, tillsättning av vikariat </w:t>
      </w:r>
    </w:p>
    <w:p w:rsidR="000F11E2" w:rsidRDefault="000F11E2">
      <w:pPr>
        <w:pStyle w:val="SakregisterKU"/>
        <w:tabs>
          <w:tab w:val="right" w:leader="dot" w:pos="5954"/>
        </w:tabs>
        <w:spacing w:before="0" w:line="240" w:lineRule="exact"/>
        <w:ind w:left="0" w:right="0"/>
        <w:rPr>
          <w:sz w:val="19"/>
        </w:rPr>
      </w:pPr>
      <w:r>
        <w:rPr>
          <w:sz w:val="19"/>
        </w:rPr>
        <w:t>som överbibli</w:t>
      </w:r>
      <w:r>
        <w:rPr>
          <w:sz w:val="19"/>
        </w:rPr>
        <w:t>o</w:t>
      </w:r>
      <w:r>
        <w:rPr>
          <w:sz w:val="19"/>
        </w:rPr>
        <w:t>tekarie</w:t>
      </w:r>
      <w:r>
        <w:rPr>
          <w:sz w:val="19"/>
        </w:rPr>
        <w:tab/>
        <w:t>1980/81:25 s. 15, 18</w:t>
      </w:r>
    </w:p>
    <w:p w:rsidR="000F11E2" w:rsidRDefault="000F11E2">
      <w:pPr>
        <w:pStyle w:val="SakregisterKU"/>
        <w:tabs>
          <w:tab w:val="right" w:leader="dot" w:pos="5954"/>
        </w:tabs>
        <w:spacing w:before="0" w:line="240" w:lineRule="exact"/>
        <w:ind w:left="0" w:right="0"/>
        <w:rPr>
          <w:sz w:val="19"/>
        </w:rPr>
      </w:pPr>
      <w:r>
        <w:rPr>
          <w:sz w:val="19"/>
        </w:rPr>
        <w:t>Myndighets anslagsanvändning, b</w:t>
      </w:r>
      <w:r>
        <w:rPr>
          <w:sz w:val="19"/>
        </w:rPr>
        <w:t>e</w:t>
      </w:r>
      <w:r>
        <w:rPr>
          <w:sz w:val="19"/>
        </w:rPr>
        <w:t>gränsning i</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Myndighets rätt att meddela föreskrifter, begränsnin</w:t>
      </w:r>
      <w:r>
        <w:rPr>
          <w:sz w:val="19"/>
        </w:rPr>
        <w:t>g</w:t>
      </w:r>
      <w:r>
        <w:rPr>
          <w:sz w:val="19"/>
        </w:rPr>
        <w:t>ar i</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 xml:space="preserve">Myndighets skyldighet att vid trycksaksframställning </w:t>
      </w:r>
    </w:p>
    <w:p w:rsidR="000F11E2" w:rsidRDefault="000F11E2">
      <w:pPr>
        <w:pStyle w:val="SakregisterKU"/>
        <w:tabs>
          <w:tab w:val="right" w:leader="dot" w:pos="5954"/>
        </w:tabs>
        <w:spacing w:before="0" w:line="240" w:lineRule="exact"/>
        <w:ind w:left="0" w:right="0"/>
        <w:rPr>
          <w:sz w:val="19"/>
        </w:rPr>
      </w:pPr>
      <w:r>
        <w:rPr>
          <w:sz w:val="19"/>
        </w:rPr>
        <w:t>samråda med Allmänna förlaget</w:t>
      </w:r>
      <w:r>
        <w:rPr>
          <w:sz w:val="19"/>
        </w:rPr>
        <w:tab/>
        <w:t>1975:12 s. 29</w:t>
      </w:r>
    </w:p>
    <w:p w:rsidR="000F11E2" w:rsidRDefault="000F11E2">
      <w:pPr>
        <w:pStyle w:val="SakregisterKU"/>
        <w:tabs>
          <w:tab w:val="right" w:leader="dot" w:pos="5954"/>
        </w:tabs>
        <w:spacing w:before="0" w:line="240" w:lineRule="exact"/>
        <w:ind w:left="0" w:right="0"/>
        <w:rPr>
          <w:sz w:val="19"/>
        </w:rPr>
      </w:pPr>
      <w:r>
        <w:rPr>
          <w:sz w:val="19"/>
        </w:rPr>
        <w:t>Myndighetsutövning i tillfälliga organ under reg</w:t>
      </w:r>
      <w:r>
        <w:rPr>
          <w:sz w:val="19"/>
        </w:rPr>
        <w:t>e</w:t>
      </w:r>
      <w:r>
        <w:rPr>
          <w:sz w:val="19"/>
        </w:rPr>
        <w:t>ringen</w:t>
      </w:r>
      <w:r>
        <w:rPr>
          <w:sz w:val="19"/>
        </w:rPr>
        <w:tab/>
        <w:t>1992/93:30 s. 27</w:t>
      </w:r>
    </w:p>
    <w:p w:rsidR="000F11E2" w:rsidRDefault="000F11E2">
      <w:pPr>
        <w:pStyle w:val="SakregisterKU"/>
        <w:tabs>
          <w:tab w:val="right" w:leader="dot" w:pos="5954"/>
        </w:tabs>
        <w:spacing w:before="0" w:line="240" w:lineRule="exact"/>
        <w:ind w:left="0" w:right="0"/>
        <w:rPr>
          <w:sz w:val="19"/>
        </w:rPr>
      </w:pPr>
      <w:r>
        <w:rPr>
          <w:sz w:val="19"/>
        </w:rPr>
        <w:t>Märket, Fyren – gränsdragning mellan Sverige och Finland</w:t>
      </w:r>
      <w:r>
        <w:rPr>
          <w:sz w:val="19"/>
        </w:rPr>
        <w:tab/>
        <w:t>1982/83:30 s. 23</w:t>
      </w:r>
    </w:p>
    <w:p w:rsidR="000F11E2" w:rsidRDefault="000F11E2">
      <w:pPr>
        <w:pStyle w:val="SakregisterKU"/>
        <w:tabs>
          <w:tab w:val="right" w:leader="dot" w:pos="5954"/>
        </w:tabs>
        <w:spacing w:before="0" w:line="240" w:lineRule="exact"/>
        <w:ind w:left="0" w:right="0"/>
        <w:rPr>
          <w:sz w:val="19"/>
        </w:rPr>
      </w:pPr>
      <w:r>
        <w:rPr>
          <w:sz w:val="19"/>
        </w:rPr>
        <w:t>Naturvården inom de svenska fjä</w:t>
      </w:r>
      <w:r>
        <w:rPr>
          <w:sz w:val="19"/>
        </w:rPr>
        <w:t>l</w:t>
      </w:r>
      <w:r>
        <w:rPr>
          <w:sz w:val="19"/>
        </w:rPr>
        <w:t>lområdena</w:t>
      </w:r>
      <w:r>
        <w:rPr>
          <w:sz w:val="19"/>
        </w:rPr>
        <w:tab/>
        <w:t>1986/87:33 s. 84</w:t>
      </w:r>
    </w:p>
    <w:p w:rsidR="000F11E2" w:rsidRDefault="000F11E2">
      <w:pPr>
        <w:pStyle w:val="SakregisterKU"/>
        <w:tabs>
          <w:tab w:val="right" w:leader="dot" w:pos="5954"/>
        </w:tabs>
        <w:spacing w:before="0" w:line="240" w:lineRule="exact"/>
        <w:ind w:left="0" w:right="0"/>
        <w:rPr>
          <w:sz w:val="19"/>
        </w:rPr>
      </w:pPr>
      <w:r>
        <w:rPr>
          <w:sz w:val="19"/>
        </w:rPr>
        <w:t>NCB, stöd till</w:t>
      </w:r>
      <w:r>
        <w:rPr>
          <w:sz w:val="19"/>
        </w:rPr>
        <w:tab/>
        <w:t>1980/81:25 s. 54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26</w:t>
      </w:r>
    </w:p>
    <w:p w:rsidR="000F11E2" w:rsidRDefault="000F11E2">
      <w:pPr>
        <w:pStyle w:val="SakregisterKU"/>
        <w:tabs>
          <w:tab w:val="right" w:leader="dot" w:pos="5954"/>
        </w:tabs>
        <w:spacing w:before="0" w:line="240" w:lineRule="exact"/>
        <w:ind w:left="0" w:right="0"/>
        <w:rPr>
          <w:sz w:val="19"/>
        </w:rPr>
      </w:pPr>
      <w:r>
        <w:rPr>
          <w:sz w:val="19"/>
        </w:rPr>
        <w:t>NJA, regeringens åtgärder</w:t>
      </w:r>
      <w:r>
        <w:rPr>
          <w:sz w:val="19"/>
        </w:rPr>
        <w:tab/>
        <w:t>1977/78:35 s. 23</w:t>
      </w:r>
    </w:p>
    <w:p w:rsidR="000F11E2" w:rsidRDefault="000F11E2">
      <w:pPr>
        <w:pStyle w:val="SakregisterKU"/>
        <w:tabs>
          <w:tab w:val="right" w:leader="dot" w:pos="5954"/>
        </w:tabs>
        <w:spacing w:before="0" w:line="240" w:lineRule="exact"/>
        <w:ind w:left="0" w:right="0"/>
        <w:rPr>
          <w:sz w:val="19"/>
        </w:rPr>
      </w:pPr>
      <w:r>
        <w:rPr>
          <w:sz w:val="19"/>
        </w:rPr>
        <w:t>Nobelkrut, krigsmateriele</w:t>
      </w:r>
      <w:r>
        <w:rPr>
          <w:sz w:val="19"/>
        </w:rPr>
        <w:t>x</w:t>
      </w:r>
      <w:r>
        <w:rPr>
          <w:sz w:val="19"/>
        </w:rPr>
        <w:t>port</w:t>
      </w:r>
      <w:r>
        <w:rPr>
          <w:sz w:val="19"/>
        </w:rPr>
        <w:tab/>
        <w:t>1990/91:30 s. 48</w:t>
      </w:r>
    </w:p>
    <w:p w:rsidR="000F11E2" w:rsidRDefault="000F11E2">
      <w:pPr>
        <w:pStyle w:val="SakregisterKU"/>
        <w:tabs>
          <w:tab w:val="right" w:leader="dot" w:pos="5954"/>
        </w:tabs>
        <w:spacing w:before="0" w:line="240" w:lineRule="exact"/>
        <w:ind w:left="0" w:right="0"/>
        <w:rPr>
          <w:sz w:val="19"/>
        </w:rPr>
      </w:pPr>
      <w:r>
        <w:rPr>
          <w:sz w:val="19"/>
        </w:rPr>
        <w:t xml:space="preserve">Nominering av svenska befattningshavare vid </w:t>
      </w:r>
    </w:p>
    <w:p w:rsidR="000F11E2" w:rsidRDefault="000F11E2">
      <w:pPr>
        <w:pStyle w:val="SakregisterKU"/>
        <w:tabs>
          <w:tab w:val="right" w:leader="dot" w:pos="5954"/>
        </w:tabs>
        <w:spacing w:before="0" w:line="240" w:lineRule="exact"/>
        <w:ind w:left="0" w:right="0"/>
        <w:rPr>
          <w:sz w:val="19"/>
        </w:rPr>
      </w:pPr>
      <w:r>
        <w:rPr>
          <w:sz w:val="19"/>
        </w:rPr>
        <w:t>EU:s instituti</w:t>
      </w:r>
      <w:r>
        <w:rPr>
          <w:sz w:val="19"/>
        </w:rPr>
        <w:t>o</w:t>
      </w:r>
      <w:r>
        <w:rPr>
          <w:sz w:val="19"/>
        </w:rPr>
        <w:t>ner</w:t>
      </w:r>
      <w:r>
        <w:rPr>
          <w:sz w:val="19"/>
        </w:rPr>
        <w:tab/>
        <w:t>1994/95:30 s. 236</w:t>
      </w:r>
    </w:p>
    <w:p w:rsidR="000F11E2" w:rsidRDefault="000F11E2">
      <w:pPr>
        <w:pStyle w:val="SakregisterKU"/>
        <w:tabs>
          <w:tab w:val="right" w:leader="dot" w:pos="5954"/>
        </w:tabs>
        <w:spacing w:before="0" w:line="240" w:lineRule="exact"/>
        <w:ind w:left="0" w:right="0"/>
        <w:rPr>
          <w:sz w:val="19"/>
        </w:rPr>
      </w:pPr>
      <w:r>
        <w:rPr>
          <w:sz w:val="19"/>
        </w:rPr>
        <w:t>Non-grata-förklaring av utländsk diplomatisk pe</w:t>
      </w:r>
      <w:r>
        <w:rPr>
          <w:sz w:val="19"/>
        </w:rPr>
        <w:t>r</w:t>
      </w:r>
      <w:r>
        <w:rPr>
          <w:sz w:val="19"/>
        </w:rPr>
        <w:t>sonal</w:t>
      </w:r>
      <w:r>
        <w:rPr>
          <w:sz w:val="19"/>
        </w:rPr>
        <w:tab/>
        <w:t>1986/87:33 s. 64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17</w:t>
      </w:r>
    </w:p>
    <w:p w:rsidR="000F11E2" w:rsidRDefault="000F11E2">
      <w:pPr>
        <w:pStyle w:val="SakregisterKU"/>
        <w:tabs>
          <w:tab w:val="right" w:leader="dot" w:pos="5954"/>
        </w:tabs>
        <w:spacing w:before="0" w:line="240" w:lineRule="exact"/>
        <w:ind w:left="0" w:right="0"/>
        <w:rPr>
          <w:sz w:val="19"/>
        </w:rPr>
      </w:pPr>
      <w:r>
        <w:rPr>
          <w:sz w:val="19"/>
        </w:rPr>
        <w:tab/>
        <w:t>se även Rysk regeringsdeleg</w:t>
      </w:r>
      <w:r>
        <w:rPr>
          <w:sz w:val="19"/>
        </w:rPr>
        <w:t>a</w:t>
      </w:r>
      <w:r>
        <w:rPr>
          <w:sz w:val="19"/>
        </w:rPr>
        <w:t>tion, besök av</w:t>
      </w:r>
    </w:p>
    <w:p w:rsidR="000F11E2" w:rsidRDefault="000F11E2">
      <w:pPr>
        <w:pStyle w:val="SakregisterKU"/>
        <w:tabs>
          <w:tab w:val="right" w:leader="dot" w:pos="5954"/>
        </w:tabs>
        <w:spacing w:before="0" w:line="240" w:lineRule="exact"/>
        <w:ind w:left="0" w:right="0"/>
        <w:rPr>
          <w:sz w:val="19"/>
        </w:rPr>
      </w:pPr>
      <w:r>
        <w:rPr>
          <w:sz w:val="19"/>
        </w:rPr>
        <w:t>Nordbanken</w:t>
      </w:r>
    </w:p>
    <w:p w:rsidR="000F11E2" w:rsidRDefault="000F11E2">
      <w:pPr>
        <w:pStyle w:val="SakregisterKU"/>
        <w:tabs>
          <w:tab w:val="right" w:leader="dot" w:pos="5954"/>
        </w:tabs>
        <w:spacing w:before="0" w:line="240" w:lineRule="exact"/>
        <w:ind w:left="0" w:right="0"/>
        <w:rPr>
          <w:sz w:val="19"/>
        </w:rPr>
      </w:pPr>
      <w:r>
        <w:rPr>
          <w:sz w:val="19"/>
        </w:rPr>
        <w:tab/>
        <w:t>avtal om avgångsvede</w:t>
      </w:r>
      <w:r>
        <w:rPr>
          <w:sz w:val="19"/>
        </w:rPr>
        <w:t>r</w:t>
      </w:r>
      <w:r>
        <w:rPr>
          <w:sz w:val="19"/>
        </w:rPr>
        <w:t>lag</w:t>
      </w:r>
      <w:r>
        <w:rPr>
          <w:sz w:val="19"/>
        </w:rPr>
        <w:tab/>
        <w:t>1994/95:30 s. 88</w:t>
      </w:r>
    </w:p>
    <w:p w:rsidR="000F11E2" w:rsidRDefault="000F11E2">
      <w:pPr>
        <w:pStyle w:val="SakregisterKU"/>
        <w:tabs>
          <w:tab w:val="right" w:leader="dot" w:pos="5954"/>
        </w:tabs>
        <w:spacing w:before="0" w:line="240" w:lineRule="exact"/>
        <w:ind w:left="0" w:right="0"/>
        <w:rPr>
          <w:sz w:val="19"/>
        </w:rPr>
      </w:pPr>
      <w:r>
        <w:rPr>
          <w:sz w:val="19"/>
        </w:rPr>
        <w:tab/>
        <w:t>grundläggande inform</w:t>
      </w:r>
      <w:r>
        <w:rPr>
          <w:sz w:val="19"/>
        </w:rPr>
        <w:t>a</w:t>
      </w:r>
      <w:r>
        <w:rPr>
          <w:sz w:val="19"/>
        </w:rPr>
        <w:t>tion</w:t>
      </w:r>
      <w:r>
        <w:rPr>
          <w:sz w:val="19"/>
        </w:rPr>
        <w:tab/>
        <w:t>1994/95:30 s. 84</w:t>
      </w:r>
    </w:p>
    <w:p w:rsidR="000F11E2" w:rsidRDefault="000F11E2">
      <w:pPr>
        <w:pStyle w:val="SakregisterKU"/>
        <w:tabs>
          <w:tab w:val="right" w:leader="dot" w:pos="5954"/>
        </w:tabs>
        <w:spacing w:before="0" w:line="240" w:lineRule="exact"/>
        <w:ind w:left="0" w:right="0"/>
        <w:rPr>
          <w:sz w:val="19"/>
        </w:rPr>
      </w:pPr>
      <w:r>
        <w:rPr>
          <w:sz w:val="19"/>
        </w:rPr>
        <w:tab/>
        <w:t>ledningsfrågor i</w:t>
      </w:r>
      <w:r>
        <w:rPr>
          <w:sz w:val="19"/>
        </w:rPr>
        <w:tab/>
        <w:t>1990/91:30 s. 93</w:t>
      </w:r>
    </w:p>
    <w:p w:rsidR="000F11E2" w:rsidRDefault="000F11E2">
      <w:pPr>
        <w:pStyle w:val="SakregisterKU"/>
        <w:tabs>
          <w:tab w:val="right" w:leader="dot" w:pos="5954"/>
        </w:tabs>
        <w:spacing w:before="0" w:line="240" w:lineRule="exact"/>
        <w:ind w:left="0" w:right="0"/>
        <w:rPr>
          <w:sz w:val="19"/>
        </w:rPr>
      </w:pPr>
      <w:r>
        <w:rPr>
          <w:sz w:val="19"/>
        </w:rPr>
        <w:tab/>
        <w:t>nyemission i, m.m.</w:t>
      </w:r>
      <w:r>
        <w:rPr>
          <w:sz w:val="19"/>
        </w:rPr>
        <w:tab/>
        <w:t>1991/92:30 s. 61</w:t>
      </w:r>
    </w:p>
    <w:p w:rsidR="000F11E2" w:rsidRDefault="000F11E2">
      <w:pPr>
        <w:pStyle w:val="SakregisterKU"/>
        <w:tabs>
          <w:tab w:val="right" w:leader="dot" w:pos="5954"/>
        </w:tabs>
        <w:spacing w:before="0" w:line="240" w:lineRule="exact"/>
        <w:ind w:left="0" w:right="0"/>
        <w:rPr>
          <w:sz w:val="19"/>
        </w:rPr>
      </w:pPr>
      <w:r>
        <w:rPr>
          <w:sz w:val="19"/>
        </w:rPr>
        <w:tab/>
        <w:t>statens stöd</w:t>
      </w:r>
      <w:r>
        <w:rPr>
          <w:sz w:val="19"/>
        </w:rPr>
        <w:tab/>
        <w:t>1994/95:30 s. 85</w:t>
      </w:r>
    </w:p>
    <w:p w:rsidR="000F11E2" w:rsidRDefault="000F11E2">
      <w:pPr>
        <w:pStyle w:val="SakregisterKU"/>
        <w:tabs>
          <w:tab w:val="right" w:leader="dot" w:pos="5954"/>
        </w:tabs>
        <w:spacing w:before="0" w:line="240" w:lineRule="exact"/>
        <w:ind w:left="0" w:right="0"/>
        <w:rPr>
          <w:sz w:val="19"/>
        </w:rPr>
      </w:pPr>
      <w:r>
        <w:rPr>
          <w:sz w:val="19"/>
        </w:rPr>
        <w:tab/>
        <w:t>utövande av statens ägande</w:t>
      </w:r>
      <w:r>
        <w:rPr>
          <w:sz w:val="19"/>
        </w:rPr>
        <w:tab/>
        <w:t>1994/95:30 s. 90</w:t>
      </w:r>
    </w:p>
    <w:p w:rsidR="000F11E2" w:rsidRDefault="000F11E2">
      <w:pPr>
        <w:pStyle w:val="SakregisterKU"/>
        <w:tabs>
          <w:tab w:val="right" w:leader="dot" w:pos="5954"/>
        </w:tabs>
        <w:spacing w:before="0" w:line="240" w:lineRule="exact"/>
        <w:ind w:left="0" w:right="0"/>
        <w:rPr>
          <w:sz w:val="19"/>
        </w:rPr>
      </w:pPr>
      <w:r>
        <w:rPr>
          <w:sz w:val="19"/>
        </w:rPr>
        <w:t>Nordisk passkontrollöverensko</w:t>
      </w:r>
      <w:r>
        <w:rPr>
          <w:sz w:val="19"/>
        </w:rPr>
        <w:t>m</w:t>
      </w:r>
      <w:r>
        <w:rPr>
          <w:sz w:val="19"/>
        </w:rPr>
        <w:t>melse</w:t>
      </w:r>
      <w:r>
        <w:rPr>
          <w:sz w:val="19"/>
        </w:rPr>
        <w:tab/>
        <w:t>1979/80:50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1979/80:52 s. 1</w:t>
      </w:r>
    </w:p>
    <w:p w:rsidR="000F11E2" w:rsidRDefault="000F11E2">
      <w:pPr>
        <w:pStyle w:val="SakregisterKU"/>
        <w:tabs>
          <w:tab w:val="right" w:leader="dot" w:pos="5954"/>
        </w:tabs>
        <w:spacing w:before="0" w:line="240" w:lineRule="exact"/>
        <w:ind w:left="0" w:right="0"/>
        <w:rPr>
          <w:sz w:val="19"/>
        </w:rPr>
      </w:pPr>
      <w:r>
        <w:rPr>
          <w:sz w:val="19"/>
        </w:rPr>
        <w:t xml:space="preserve">Nordiska bataljonens uppgifter i Bosnien, </w:t>
      </w:r>
    </w:p>
    <w:p w:rsidR="000F11E2" w:rsidRDefault="000F11E2">
      <w:pPr>
        <w:pStyle w:val="SakregisterKU"/>
        <w:tabs>
          <w:tab w:val="right" w:leader="dot" w:pos="5954"/>
        </w:tabs>
        <w:spacing w:before="0" w:line="240" w:lineRule="exact"/>
        <w:ind w:left="0" w:right="0"/>
        <w:rPr>
          <w:sz w:val="19"/>
        </w:rPr>
      </w:pPr>
      <w:r>
        <w:rPr>
          <w:sz w:val="19"/>
        </w:rPr>
        <w:t>ÖB:s pressmeddelande om den</w:t>
      </w:r>
      <w:r>
        <w:rPr>
          <w:sz w:val="19"/>
        </w:rPr>
        <w:tab/>
        <w:t>1995/96:30 s. 112</w:t>
      </w:r>
    </w:p>
    <w:p w:rsidR="000F11E2" w:rsidRDefault="000F11E2">
      <w:pPr>
        <w:pStyle w:val="SakregisterKU"/>
        <w:tabs>
          <w:tab w:val="right" w:leader="dot" w:pos="5954"/>
        </w:tabs>
        <w:spacing w:before="0" w:line="240" w:lineRule="exact"/>
        <w:ind w:left="0" w:right="0"/>
        <w:rPr>
          <w:sz w:val="19"/>
        </w:rPr>
      </w:pPr>
      <w:r>
        <w:rPr>
          <w:sz w:val="19"/>
        </w:rPr>
        <w:t>Nordiskt musikkonservat</w:t>
      </w:r>
      <w:r>
        <w:rPr>
          <w:sz w:val="19"/>
        </w:rPr>
        <w:t>o</w:t>
      </w:r>
      <w:r>
        <w:rPr>
          <w:sz w:val="19"/>
        </w:rPr>
        <w:t>rium</w:t>
      </w:r>
      <w:r>
        <w:rPr>
          <w:sz w:val="19"/>
        </w:rPr>
        <w:tab/>
        <w:t>1979/80:50 s. 36</w:t>
      </w:r>
    </w:p>
    <w:p w:rsidR="000F11E2" w:rsidRDefault="000F11E2">
      <w:pPr>
        <w:pStyle w:val="SakregisterKU"/>
        <w:tabs>
          <w:tab w:val="right" w:leader="dot" w:pos="5954"/>
        </w:tabs>
        <w:spacing w:before="0" w:line="240" w:lineRule="exact"/>
        <w:ind w:left="0" w:right="0"/>
        <w:rPr>
          <w:sz w:val="19"/>
        </w:rPr>
      </w:pPr>
      <w:r>
        <w:rPr>
          <w:sz w:val="19"/>
        </w:rPr>
        <w:t>Normgivning genom förvaltning</w:t>
      </w:r>
      <w:r>
        <w:rPr>
          <w:sz w:val="19"/>
        </w:rPr>
        <w:t>s</w:t>
      </w:r>
      <w:r>
        <w:rPr>
          <w:sz w:val="19"/>
        </w:rPr>
        <w:t>beslut</w:t>
      </w:r>
      <w:r>
        <w:rPr>
          <w:sz w:val="19"/>
        </w:rPr>
        <w:tab/>
        <w:t>1990/91:30 s. 29</w:t>
      </w:r>
    </w:p>
    <w:p w:rsidR="000F11E2" w:rsidRDefault="000F11E2">
      <w:pPr>
        <w:pStyle w:val="SakregisterKU"/>
        <w:tabs>
          <w:tab w:val="right" w:leader="dot" w:pos="5954"/>
        </w:tabs>
        <w:spacing w:before="0" w:line="240" w:lineRule="exact"/>
        <w:ind w:left="0" w:right="0"/>
        <w:rPr>
          <w:sz w:val="19"/>
        </w:rPr>
      </w:pPr>
      <w:r>
        <w:rPr>
          <w:sz w:val="19"/>
        </w:rPr>
        <w:t xml:space="preserve">Normgivningsmakten, regeringens utövning av </w:t>
      </w:r>
      <w:r>
        <w:rPr>
          <w:sz w:val="19"/>
        </w:rPr>
        <w:tab/>
        <w:t>1979/80:50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28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33</w:t>
      </w:r>
    </w:p>
    <w:p w:rsidR="000F11E2" w:rsidRDefault="000F11E2">
      <w:pPr>
        <w:pStyle w:val="SakregisterKU"/>
        <w:tabs>
          <w:tab w:val="right" w:leader="dot" w:pos="5954"/>
        </w:tabs>
        <w:spacing w:before="0" w:line="240" w:lineRule="exact"/>
        <w:ind w:left="0" w:right="0"/>
        <w:rPr>
          <w:sz w:val="19"/>
        </w:rPr>
      </w:pPr>
      <w:r>
        <w:rPr>
          <w:sz w:val="19"/>
        </w:rPr>
        <w:t>Norra Länken</w:t>
      </w:r>
      <w:r>
        <w:rPr>
          <w:sz w:val="19"/>
        </w:rPr>
        <w:tab/>
        <w:t>1996/97:25 s. 160</w:t>
      </w:r>
    </w:p>
    <w:p w:rsidR="000F11E2" w:rsidRDefault="000F11E2">
      <w:pPr>
        <w:pStyle w:val="SakregisterKU"/>
        <w:tabs>
          <w:tab w:val="right" w:leader="dot" w:pos="5954"/>
        </w:tabs>
        <w:spacing w:before="0" w:line="240" w:lineRule="exact"/>
        <w:ind w:left="0" w:right="0"/>
        <w:rPr>
          <w:sz w:val="19"/>
        </w:rPr>
      </w:pPr>
      <w:r>
        <w:rPr>
          <w:sz w:val="19"/>
        </w:rPr>
        <w:t>Norrbottens järnverk – regeringens åtgärder</w:t>
      </w:r>
      <w:r>
        <w:rPr>
          <w:sz w:val="19"/>
        </w:rPr>
        <w:tab/>
        <w:t>1977/78:35 s. 23</w:t>
      </w:r>
    </w:p>
    <w:p w:rsidR="000F11E2" w:rsidRDefault="000F11E2">
      <w:pPr>
        <w:pStyle w:val="SakregisterKU"/>
        <w:tabs>
          <w:tab w:val="right" w:leader="dot" w:pos="5954"/>
        </w:tabs>
        <w:spacing w:before="0" w:line="240" w:lineRule="exact"/>
        <w:ind w:left="0" w:right="0"/>
        <w:rPr>
          <w:sz w:val="19"/>
        </w:rPr>
      </w:pPr>
      <w:r>
        <w:rPr>
          <w:sz w:val="19"/>
        </w:rPr>
        <w:t>Norrländska Skogsägares Cellulosa AB (NCB), stöd till</w:t>
      </w:r>
      <w:r>
        <w:rPr>
          <w:sz w:val="19"/>
        </w:rPr>
        <w:tab/>
        <w:t>1980/81:25 s. 54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26</w:t>
      </w:r>
    </w:p>
    <w:p w:rsidR="000F11E2" w:rsidRDefault="000F11E2">
      <w:pPr>
        <w:pStyle w:val="SakregisterKU"/>
        <w:tabs>
          <w:tab w:val="right" w:leader="dot" w:pos="5954"/>
        </w:tabs>
        <w:spacing w:before="0" w:line="240" w:lineRule="exact"/>
        <w:ind w:left="0" w:right="0"/>
        <w:rPr>
          <w:sz w:val="19"/>
        </w:rPr>
      </w:pPr>
      <w:r>
        <w:rPr>
          <w:sz w:val="19"/>
        </w:rPr>
        <w:t>Norrmalmstorgsdramat, augusti 1973</w:t>
      </w:r>
      <w:r>
        <w:rPr>
          <w:sz w:val="19"/>
        </w:rPr>
        <w:tab/>
        <w:t>1974:22 s. 17</w:t>
      </w:r>
    </w:p>
    <w:p w:rsidR="000F11E2" w:rsidRDefault="000F11E2">
      <w:pPr>
        <w:pStyle w:val="SakregisterKU"/>
        <w:tabs>
          <w:tab w:val="right" w:leader="dot" w:pos="5954"/>
        </w:tabs>
        <w:spacing w:before="0" w:line="240" w:lineRule="exact"/>
        <w:ind w:left="0" w:right="0"/>
        <w:rPr>
          <w:sz w:val="19"/>
        </w:rPr>
      </w:pPr>
      <w:r>
        <w:rPr>
          <w:sz w:val="19"/>
        </w:rPr>
        <w:t>Notifieringen till GATT om jor</w:t>
      </w:r>
      <w:r>
        <w:rPr>
          <w:sz w:val="19"/>
        </w:rPr>
        <w:t>d</w:t>
      </w:r>
      <w:r>
        <w:rPr>
          <w:sz w:val="19"/>
        </w:rPr>
        <w:t>brukspolitiken</w:t>
      </w:r>
      <w:r>
        <w:rPr>
          <w:sz w:val="19"/>
        </w:rPr>
        <w:tab/>
        <w:t>1989/90:30 s. 102</w:t>
      </w:r>
    </w:p>
    <w:p w:rsidR="000F11E2" w:rsidRDefault="000F11E2">
      <w:pPr>
        <w:pStyle w:val="SakregisterKU"/>
        <w:tabs>
          <w:tab w:val="right" w:leader="dot" w:pos="5954"/>
        </w:tabs>
        <w:spacing w:before="0" w:line="240" w:lineRule="exact"/>
        <w:ind w:left="0" w:right="0"/>
        <w:rPr>
          <w:sz w:val="19"/>
        </w:rPr>
      </w:pPr>
      <w:r>
        <w:rPr>
          <w:sz w:val="19"/>
        </w:rPr>
        <w:t>Nyemission i Nordbanken m.m.</w:t>
      </w:r>
      <w:r>
        <w:rPr>
          <w:sz w:val="19"/>
        </w:rPr>
        <w:tab/>
        <w:t>1991/92:30 s. 61</w:t>
      </w:r>
    </w:p>
    <w:p w:rsidR="000F11E2" w:rsidRDefault="000F11E2">
      <w:pPr>
        <w:pStyle w:val="SakregisterKU"/>
        <w:tabs>
          <w:tab w:val="right" w:leader="dot" w:pos="5954"/>
        </w:tabs>
        <w:spacing w:before="0" w:line="240" w:lineRule="exact"/>
        <w:ind w:left="0" w:right="0"/>
        <w:rPr>
          <w:sz w:val="19"/>
        </w:rPr>
      </w:pPr>
      <w:r>
        <w:rPr>
          <w:sz w:val="19"/>
        </w:rPr>
        <w:tab/>
        <w:t>se även Nordbanken</w:t>
      </w:r>
    </w:p>
    <w:p w:rsidR="000F11E2" w:rsidRDefault="000F11E2">
      <w:pPr>
        <w:pStyle w:val="SakregisterKU"/>
        <w:tabs>
          <w:tab w:val="right" w:leader="dot" w:pos="5954"/>
        </w:tabs>
        <w:spacing w:before="0" w:line="240" w:lineRule="exact"/>
        <w:ind w:left="0" w:right="0"/>
        <w:rPr>
          <w:sz w:val="19"/>
        </w:rPr>
      </w:pPr>
      <w:r>
        <w:rPr>
          <w:sz w:val="19"/>
        </w:rPr>
        <w:t>Nyemission i UV Shipping</w:t>
      </w:r>
      <w:r>
        <w:rPr>
          <w:sz w:val="19"/>
        </w:rPr>
        <w:tab/>
        <w:t>1988/89:30 s. 91</w:t>
      </w:r>
    </w:p>
    <w:p w:rsidR="000F11E2" w:rsidRDefault="000F11E2">
      <w:pPr>
        <w:pStyle w:val="SakregisterKU"/>
        <w:tabs>
          <w:tab w:val="right" w:leader="dot" w:pos="5954"/>
        </w:tabs>
        <w:spacing w:before="0" w:line="240" w:lineRule="exact"/>
        <w:ind w:left="0" w:right="0"/>
        <w:rPr>
          <w:sz w:val="19"/>
        </w:rPr>
      </w:pPr>
      <w:r>
        <w:rPr>
          <w:sz w:val="19"/>
        </w:rPr>
        <w:t>Nynäsvägen, arbetsplan för</w:t>
      </w:r>
      <w:r>
        <w:rPr>
          <w:sz w:val="19"/>
        </w:rPr>
        <w:tab/>
        <w:t>1973:20 s. 18</w:t>
      </w:r>
    </w:p>
    <w:p w:rsidR="000F11E2" w:rsidRDefault="000F11E2">
      <w:pPr>
        <w:pStyle w:val="SakregisterKU"/>
        <w:tabs>
          <w:tab w:val="right" w:leader="dot" w:pos="5954"/>
        </w:tabs>
        <w:spacing w:before="0" w:line="240" w:lineRule="exact"/>
        <w:ind w:left="0" w:right="0"/>
        <w:rPr>
          <w:sz w:val="19"/>
        </w:rPr>
      </w:pPr>
      <w:r>
        <w:rPr>
          <w:sz w:val="19"/>
        </w:rPr>
        <w:t>Nåd i brottmål</w:t>
      </w:r>
      <w:r>
        <w:rPr>
          <w:sz w:val="19"/>
        </w:rPr>
        <w:tab/>
        <w:t>1981/82:35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34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55</w:t>
      </w:r>
    </w:p>
    <w:p w:rsidR="000F11E2" w:rsidRDefault="000F11E2">
      <w:pPr>
        <w:pStyle w:val="SakregisterKU"/>
        <w:tabs>
          <w:tab w:val="right" w:leader="dot" w:pos="5954"/>
        </w:tabs>
        <w:spacing w:before="0" w:line="240" w:lineRule="exact"/>
        <w:ind w:left="0" w:right="0"/>
        <w:rPr>
          <w:sz w:val="19"/>
        </w:rPr>
      </w:pPr>
      <w:r>
        <w:rPr>
          <w:sz w:val="19"/>
        </w:rPr>
        <w:t>Näringsfrihetsombudsmannen, i</w:t>
      </w:r>
      <w:r>
        <w:rPr>
          <w:sz w:val="19"/>
        </w:rPr>
        <w:t>n</w:t>
      </w:r>
      <w:r>
        <w:rPr>
          <w:sz w:val="19"/>
        </w:rPr>
        <w:t>struktion för</w:t>
      </w:r>
      <w:r>
        <w:rPr>
          <w:sz w:val="19"/>
        </w:rPr>
        <w:tab/>
        <w:t>1984/85:35 s. 56</w:t>
      </w:r>
    </w:p>
    <w:p w:rsidR="000F11E2" w:rsidRDefault="000F11E2">
      <w:pPr>
        <w:pStyle w:val="SakregisterKU"/>
        <w:tabs>
          <w:tab w:val="right" w:leader="dot" w:pos="5954"/>
        </w:tabs>
        <w:spacing w:before="0" w:line="240" w:lineRule="exact"/>
        <w:ind w:left="0" w:right="0"/>
        <w:rPr>
          <w:sz w:val="19"/>
        </w:rPr>
      </w:pPr>
      <w:r>
        <w:rPr>
          <w:sz w:val="19"/>
        </w:rPr>
        <w:t>Näringshjälp, Arbetsmarknadsst</w:t>
      </w:r>
      <w:r>
        <w:rPr>
          <w:sz w:val="19"/>
        </w:rPr>
        <w:t>y</w:t>
      </w:r>
      <w:r>
        <w:rPr>
          <w:sz w:val="19"/>
        </w:rPr>
        <w:t xml:space="preserve">relsens </w:t>
      </w:r>
    </w:p>
    <w:p w:rsidR="000F11E2" w:rsidRDefault="000F11E2">
      <w:pPr>
        <w:pStyle w:val="SakregisterKU"/>
        <w:tabs>
          <w:tab w:val="right" w:leader="dot" w:pos="5954"/>
        </w:tabs>
        <w:spacing w:before="0" w:line="240" w:lineRule="exact"/>
        <w:ind w:left="0" w:right="0"/>
        <w:rPr>
          <w:sz w:val="19"/>
        </w:rPr>
      </w:pPr>
      <w:r>
        <w:rPr>
          <w:sz w:val="19"/>
        </w:rPr>
        <w:t>handläggning av visst ärende</w:t>
      </w:r>
      <w:r>
        <w:rPr>
          <w:sz w:val="19"/>
        </w:rPr>
        <w:tab/>
        <w:t>1974:22 s. 40</w:t>
      </w:r>
    </w:p>
    <w:p w:rsidR="000F11E2" w:rsidRDefault="000F11E2">
      <w:pPr>
        <w:pStyle w:val="SakregisterKU"/>
        <w:tabs>
          <w:tab w:val="right" w:leader="dot" w:pos="5954"/>
        </w:tabs>
        <w:spacing w:before="0" w:line="240" w:lineRule="exact"/>
        <w:ind w:left="0" w:right="0"/>
        <w:rPr>
          <w:sz w:val="19"/>
        </w:rPr>
      </w:pPr>
      <w:r>
        <w:rPr>
          <w:sz w:val="19"/>
        </w:rPr>
        <w:t>Närradioverksamhet, kulturmini</w:t>
      </w:r>
      <w:r>
        <w:rPr>
          <w:sz w:val="19"/>
        </w:rPr>
        <w:t>s</w:t>
      </w:r>
      <w:r>
        <w:rPr>
          <w:sz w:val="19"/>
        </w:rPr>
        <w:t>terns uttalanden om</w:t>
      </w:r>
      <w:r>
        <w:rPr>
          <w:sz w:val="19"/>
        </w:rPr>
        <w:tab/>
        <w:t>1992/93:30 s. 127</w:t>
      </w:r>
    </w:p>
    <w:p w:rsidR="000F11E2" w:rsidRDefault="000F11E2">
      <w:pPr>
        <w:pStyle w:val="SakregisterKU"/>
        <w:tabs>
          <w:tab w:val="right" w:leader="dot" w:pos="5954"/>
        </w:tabs>
        <w:spacing w:before="0" w:line="240" w:lineRule="exact"/>
        <w:ind w:left="0" w:right="0"/>
        <w:rPr>
          <w:sz w:val="19"/>
        </w:rPr>
      </w:pPr>
      <w:r>
        <w:rPr>
          <w:sz w:val="19"/>
        </w:rPr>
        <w:t>Nödsituationer, regler för regerin</w:t>
      </w:r>
      <w:r>
        <w:rPr>
          <w:sz w:val="19"/>
        </w:rPr>
        <w:t>g</w:t>
      </w:r>
      <w:r>
        <w:rPr>
          <w:sz w:val="19"/>
        </w:rPr>
        <w:t>ens handlande i</w:t>
      </w:r>
      <w:r>
        <w:rPr>
          <w:sz w:val="19"/>
        </w:rPr>
        <w:tab/>
        <w:t>1973:20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32</w:t>
      </w:r>
    </w:p>
    <w:p w:rsidR="000F11E2" w:rsidRDefault="000F11E2">
      <w:pPr>
        <w:pStyle w:val="SakregisterKU"/>
        <w:tabs>
          <w:tab w:val="right" w:leader="dot" w:pos="5954"/>
        </w:tabs>
        <w:spacing w:before="0" w:line="240" w:lineRule="exact"/>
        <w:ind w:left="0" w:right="0"/>
        <w:rPr>
          <w:sz w:val="19"/>
        </w:rPr>
      </w:pPr>
      <w:r>
        <w:rPr>
          <w:sz w:val="19"/>
        </w:rPr>
        <w:t>Ockupationen av västtyska amba</w:t>
      </w:r>
      <w:r>
        <w:rPr>
          <w:sz w:val="19"/>
        </w:rPr>
        <w:t>s</w:t>
      </w:r>
      <w:r>
        <w:rPr>
          <w:sz w:val="19"/>
        </w:rPr>
        <w:t>saden i Stockholm</w:t>
      </w:r>
      <w:r>
        <w:rPr>
          <w:sz w:val="19"/>
        </w:rPr>
        <w:tab/>
        <w:t>1975/76:50 s. 32</w:t>
      </w:r>
    </w:p>
    <w:p w:rsidR="000F11E2" w:rsidRDefault="000F11E2">
      <w:pPr>
        <w:pStyle w:val="SakregisterKU"/>
        <w:tabs>
          <w:tab w:val="right" w:leader="dot" w:pos="5954"/>
        </w:tabs>
        <w:spacing w:before="0" w:line="240" w:lineRule="exact"/>
        <w:ind w:left="0" w:right="0"/>
        <w:rPr>
          <w:sz w:val="19"/>
        </w:rPr>
      </w:pPr>
      <w:r>
        <w:rPr>
          <w:sz w:val="19"/>
        </w:rPr>
        <w:t>Offentliga utredningar</w:t>
      </w:r>
      <w:r>
        <w:rPr>
          <w:sz w:val="19"/>
        </w:rPr>
        <w:tab/>
        <w:t>1972:26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11</w:t>
      </w:r>
    </w:p>
    <w:p w:rsidR="000F11E2" w:rsidRDefault="000F11E2">
      <w:pPr>
        <w:pStyle w:val="SakregisterKU"/>
        <w:tabs>
          <w:tab w:val="right" w:leader="dot" w:pos="5954"/>
        </w:tabs>
        <w:spacing w:before="0" w:line="240" w:lineRule="exact"/>
        <w:ind w:left="0" w:right="0"/>
        <w:rPr>
          <w:sz w:val="19"/>
        </w:rPr>
      </w:pPr>
      <w:r>
        <w:rPr>
          <w:sz w:val="19"/>
        </w:rPr>
        <w:t>Offentlighet och sekretess, tilläm</w:t>
      </w:r>
      <w:r>
        <w:rPr>
          <w:sz w:val="19"/>
        </w:rPr>
        <w:t>p</w:t>
      </w:r>
      <w:r>
        <w:rPr>
          <w:sz w:val="19"/>
        </w:rPr>
        <w:t>ning av reglerna</w:t>
      </w:r>
      <w:r>
        <w:rPr>
          <w:sz w:val="19"/>
        </w:rPr>
        <w:tab/>
        <w:t>1990/91:30 s. 30</w:t>
      </w:r>
    </w:p>
    <w:p w:rsidR="000F11E2" w:rsidRDefault="000F11E2">
      <w:pPr>
        <w:pStyle w:val="SakregisterKU"/>
        <w:tabs>
          <w:tab w:val="right" w:leader="dot" w:pos="5954"/>
        </w:tabs>
        <w:spacing w:before="0" w:line="240" w:lineRule="exact"/>
        <w:ind w:left="0" w:right="0"/>
        <w:rPr>
          <w:sz w:val="19"/>
        </w:rPr>
      </w:pPr>
      <w:r>
        <w:rPr>
          <w:sz w:val="19"/>
        </w:rPr>
        <w:t>Oljebistånd till Estland m.m.</w:t>
      </w:r>
      <w:r>
        <w:rPr>
          <w:sz w:val="19"/>
        </w:rPr>
        <w:tab/>
        <w:t>1991/92:30 s. 49</w:t>
      </w:r>
    </w:p>
    <w:p w:rsidR="000F11E2" w:rsidRDefault="000F11E2">
      <w:pPr>
        <w:pStyle w:val="SakregisterKU"/>
        <w:tabs>
          <w:tab w:val="right" w:leader="dot" w:pos="5954"/>
        </w:tabs>
        <w:spacing w:before="0" w:line="240" w:lineRule="exact"/>
        <w:ind w:left="0" w:right="0"/>
        <w:rPr>
          <w:sz w:val="19"/>
        </w:rPr>
      </w:pPr>
      <w:r>
        <w:rPr>
          <w:sz w:val="19"/>
        </w:rPr>
        <w:t>Oljekrisen 1973–1974</w:t>
      </w:r>
      <w:r>
        <w:rPr>
          <w:sz w:val="19"/>
        </w:rPr>
        <w:tab/>
        <w:t>1974:22 s. 20</w:t>
      </w:r>
    </w:p>
    <w:p w:rsidR="000F11E2" w:rsidRDefault="000F11E2">
      <w:pPr>
        <w:pStyle w:val="SakregisterKU"/>
        <w:tabs>
          <w:tab w:val="right" w:leader="dot" w:pos="5954"/>
        </w:tabs>
        <w:spacing w:before="0" w:line="240" w:lineRule="exact"/>
        <w:ind w:left="0" w:right="0"/>
        <w:rPr>
          <w:sz w:val="19"/>
        </w:rPr>
      </w:pPr>
      <w:r>
        <w:rPr>
          <w:sz w:val="19"/>
        </w:rPr>
        <w:t>Oljetransit AB, försäljning av st</w:t>
      </w:r>
      <w:r>
        <w:rPr>
          <w:sz w:val="19"/>
        </w:rPr>
        <w:t>a</w:t>
      </w:r>
      <w:r>
        <w:rPr>
          <w:sz w:val="19"/>
        </w:rPr>
        <w:t>tens aktier i</w:t>
      </w:r>
      <w:r>
        <w:rPr>
          <w:sz w:val="19"/>
        </w:rPr>
        <w:tab/>
        <w:t>1986/87:33 s. 84</w:t>
      </w:r>
    </w:p>
    <w:p w:rsidR="000F11E2" w:rsidRDefault="000F11E2">
      <w:pPr>
        <w:pStyle w:val="SakregisterKU"/>
        <w:tabs>
          <w:tab w:val="right" w:leader="dot" w:pos="5954"/>
        </w:tabs>
        <w:spacing w:before="0" w:line="240" w:lineRule="exact"/>
        <w:ind w:left="0" w:right="0"/>
        <w:rPr>
          <w:sz w:val="19"/>
        </w:rPr>
      </w:pPr>
      <w:r>
        <w:rPr>
          <w:sz w:val="19"/>
        </w:rPr>
        <w:t>Oljeupphandling i Iran</w:t>
      </w:r>
      <w:r>
        <w:rPr>
          <w:sz w:val="19"/>
        </w:rPr>
        <w:tab/>
        <w:t>1984/85:35 s. 45</w:t>
      </w:r>
    </w:p>
    <w:p w:rsidR="000F11E2" w:rsidRDefault="000F11E2">
      <w:pPr>
        <w:pStyle w:val="SakregisterKU"/>
        <w:tabs>
          <w:tab w:val="right" w:leader="dot" w:pos="5954"/>
        </w:tabs>
        <w:spacing w:before="0" w:line="240" w:lineRule="exact"/>
        <w:ind w:left="0" w:right="0"/>
        <w:rPr>
          <w:sz w:val="19"/>
        </w:rPr>
      </w:pPr>
      <w:r>
        <w:rPr>
          <w:sz w:val="19"/>
        </w:rPr>
        <w:t>Oljeutvinningsplattformar, etabl</w:t>
      </w:r>
      <w:r>
        <w:rPr>
          <w:sz w:val="19"/>
        </w:rPr>
        <w:t>e</w:t>
      </w:r>
      <w:r>
        <w:rPr>
          <w:sz w:val="19"/>
        </w:rPr>
        <w:t>ring för tillverkning av</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Ombudsmannainstitutioner under regeringen</w:t>
      </w:r>
      <w:r>
        <w:rPr>
          <w:sz w:val="19"/>
        </w:rPr>
        <w:tab/>
        <w:t>1984/85:35 s. 56</w:t>
      </w:r>
    </w:p>
    <w:p w:rsidR="000F11E2" w:rsidRDefault="000F11E2">
      <w:pPr>
        <w:pStyle w:val="SakregisterKU"/>
        <w:tabs>
          <w:tab w:val="right" w:leader="dot" w:pos="5954"/>
        </w:tabs>
        <w:spacing w:before="0" w:line="240" w:lineRule="exact"/>
        <w:ind w:left="0" w:right="0"/>
        <w:rPr>
          <w:sz w:val="19"/>
        </w:rPr>
      </w:pPr>
      <w:r>
        <w:rPr>
          <w:sz w:val="19"/>
        </w:rPr>
        <w:t>Onkologi, radiologisk, b</w:t>
      </w:r>
      <w:r>
        <w:rPr>
          <w:sz w:val="19"/>
        </w:rPr>
        <w:t>e</w:t>
      </w:r>
      <w:r>
        <w:rPr>
          <w:sz w:val="19"/>
        </w:rPr>
        <w:t>slut om</w:t>
      </w:r>
      <w:r>
        <w:rPr>
          <w:sz w:val="19"/>
        </w:rPr>
        <w:tab/>
        <w:t>1984/85:35 s. 24</w:t>
      </w:r>
    </w:p>
    <w:p w:rsidR="000F11E2" w:rsidRDefault="000F11E2">
      <w:pPr>
        <w:pStyle w:val="SakregisterKU"/>
        <w:tabs>
          <w:tab w:val="right" w:leader="dot" w:pos="5954"/>
        </w:tabs>
        <w:spacing w:before="0" w:line="240" w:lineRule="exact"/>
        <w:ind w:left="0" w:right="0"/>
        <w:rPr>
          <w:sz w:val="19"/>
        </w:rPr>
      </w:pPr>
      <w:r>
        <w:rPr>
          <w:sz w:val="19"/>
        </w:rPr>
        <w:t>Pakistan, vapenexport till</w:t>
      </w:r>
      <w:r>
        <w:rPr>
          <w:sz w:val="19"/>
        </w:rPr>
        <w:tab/>
        <w:t>1975/76:50 s. 45</w:t>
      </w:r>
    </w:p>
    <w:p w:rsidR="000F11E2" w:rsidRDefault="000F11E2">
      <w:pPr>
        <w:pStyle w:val="SakregisterKU"/>
        <w:tabs>
          <w:tab w:val="right" w:leader="dot" w:pos="5954"/>
        </w:tabs>
        <w:spacing w:before="0" w:line="240" w:lineRule="exact"/>
        <w:ind w:left="0" w:right="0"/>
        <w:rPr>
          <w:sz w:val="19"/>
        </w:rPr>
      </w:pPr>
      <w:r>
        <w:rPr>
          <w:sz w:val="19"/>
        </w:rPr>
        <w:t>Parlamentarismen och regeringens beslutsformer</w:t>
      </w:r>
      <w:r>
        <w:rPr>
          <w:sz w:val="19"/>
        </w:rPr>
        <w:tab/>
        <w:t>1980/81:25 s. 4</w:t>
      </w:r>
    </w:p>
    <w:p w:rsidR="000F11E2" w:rsidRDefault="000F11E2">
      <w:pPr>
        <w:pStyle w:val="SakregisterKU"/>
        <w:tabs>
          <w:tab w:val="right" w:leader="dot" w:pos="5954"/>
        </w:tabs>
        <w:spacing w:before="0" w:line="240" w:lineRule="exact"/>
        <w:ind w:left="0" w:right="0"/>
        <w:rPr>
          <w:sz w:val="19"/>
        </w:rPr>
      </w:pPr>
      <w:r>
        <w:rPr>
          <w:sz w:val="19"/>
        </w:rPr>
        <w:t>Partiledaröverläggningar</w:t>
      </w:r>
      <w:r>
        <w:rPr>
          <w:sz w:val="19"/>
        </w:rPr>
        <w:tab/>
        <w:t>1990/91:30 s. 8</w:t>
      </w:r>
    </w:p>
    <w:p w:rsidR="000F11E2" w:rsidRDefault="000F11E2">
      <w:pPr>
        <w:pStyle w:val="SakregisterKU"/>
        <w:tabs>
          <w:tab w:val="right" w:leader="dot" w:pos="5954"/>
        </w:tabs>
        <w:spacing w:before="0" w:line="240" w:lineRule="exact"/>
        <w:ind w:left="0" w:right="0"/>
        <w:rPr>
          <w:sz w:val="19"/>
        </w:rPr>
      </w:pPr>
      <w:r>
        <w:rPr>
          <w:sz w:val="19"/>
        </w:rPr>
        <w:t xml:space="preserve">Partnerskap för fred (PFF), svensk medverkan i </w:t>
      </w:r>
    </w:p>
    <w:p w:rsidR="000F11E2" w:rsidRDefault="000F11E2">
      <w:pPr>
        <w:pStyle w:val="SakregisterKU"/>
        <w:tabs>
          <w:tab w:val="right" w:leader="dot" w:pos="5954"/>
        </w:tabs>
        <w:spacing w:before="0" w:line="240" w:lineRule="exact"/>
        <w:ind w:left="0" w:right="0"/>
        <w:rPr>
          <w:sz w:val="19"/>
        </w:rPr>
      </w:pPr>
      <w:r>
        <w:rPr>
          <w:sz w:val="19"/>
        </w:rPr>
        <w:t>sa</w:t>
      </w:r>
      <w:r>
        <w:rPr>
          <w:sz w:val="19"/>
        </w:rPr>
        <w:t>m</w:t>
      </w:r>
      <w:r>
        <w:rPr>
          <w:sz w:val="19"/>
        </w:rPr>
        <w:t>arbetet inom</w:t>
      </w:r>
      <w:r>
        <w:rPr>
          <w:sz w:val="19"/>
        </w:rPr>
        <w:tab/>
        <w:t>1995/96:30 s. 101</w:t>
      </w:r>
    </w:p>
    <w:p w:rsidR="000F11E2" w:rsidRDefault="000F11E2">
      <w:pPr>
        <w:pStyle w:val="SakregisterKU"/>
        <w:tabs>
          <w:tab w:val="right" w:leader="dot" w:pos="5954"/>
        </w:tabs>
        <w:spacing w:before="0" w:line="240" w:lineRule="exact"/>
        <w:ind w:left="0" w:right="0"/>
        <w:rPr>
          <w:sz w:val="19"/>
        </w:rPr>
      </w:pPr>
      <w:r>
        <w:rPr>
          <w:sz w:val="19"/>
        </w:rPr>
        <w:t>Pensionsarbetsgruppen, statsrådet Bo Könbergs ledning av</w:t>
      </w:r>
      <w:r>
        <w:rPr>
          <w:sz w:val="19"/>
        </w:rPr>
        <w:tab/>
        <w:t>1994/95:30 s. 207</w:t>
      </w:r>
    </w:p>
    <w:p w:rsidR="000F11E2" w:rsidRDefault="000F11E2">
      <w:pPr>
        <w:pStyle w:val="SakregisterKU"/>
        <w:tabs>
          <w:tab w:val="right" w:leader="dot" w:pos="5954"/>
        </w:tabs>
        <w:spacing w:before="0" w:line="240" w:lineRule="exact"/>
        <w:ind w:left="0" w:right="0"/>
        <w:rPr>
          <w:sz w:val="19"/>
        </w:rPr>
      </w:pPr>
      <w:r>
        <w:rPr>
          <w:sz w:val="19"/>
        </w:rPr>
        <w:t>Permutation av Stiftelsen Bostadskooperationens Garant</w:t>
      </w:r>
      <w:r>
        <w:rPr>
          <w:sz w:val="19"/>
        </w:rPr>
        <w:t>i</w:t>
      </w:r>
      <w:r>
        <w:rPr>
          <w:sz w:val="19"/>
        </w:rPr>
        <w:t>fond</w:t>
      </w:r>
      <w:r>
        <w:rPr>
          <w:sz w:val="19"/>
        </w:rPr>
        <w:tab/>
        <w:t>1997/98:25 s. 55</w:t>
      </w:r>
    </w:p>
    <w:p w:rsidR="000F11E2" w:rsidRDefault="000F11E2">
      <w:pPr>
        <w:pStyle w:val="SakregisterKU"/>
        <w:tabs>
          <w:tab w:val="right" w:leader="dot" w:pos="5954"/>
        </w:tabs>
        <w:spacing w:before="0" w:line="240" w:lineRule="exact"/>
        <w:ind w:left="0" w:right="0"/>
        <w:rPr>
          <w:sz w:val="19"/>
        </w:rPr>
      </w:pPr>
      <w:r>
        <w:rPr>
          <w:sz w:val="19"/>
        </w:rPr>
        <w:t>Personalkontroll, vid kommendering av värnplikt</w:t>
      </w:r>
      <w:r>
        <w:rPr>
          <w:sz w:val="19"/>
        </w:rPr>
        <w:t>i</w:t>
      </w:r>
      <w:r>
        <w:rPr>
          <w:sz w:val="19"/>
        </w:rPr>
        <w:t>ga</w:t>
      </w:r>
      <w:r>
        <w:rPr>
          <w:sz w:val="19"/>
        </w:rPr>
        <w:tab/>
        <w:t>1991/92:30 s. 60</w:t>
      </w:r>
    </w:p>
    <w:p w:rsidR="000F11E2" w:rsidRDefault="000F11E2">
      <w:pPr>
        <w:pStyle w:val="SakregisterKU"/>
        <w:tabs>
          <w:tab w:val="right" w:leader="dot" w:pos="5954"/>
        </w:tabs>
        <w:spacing w:before="0" w:line="240" w:lineRule="exact"/>
        <w:ind w:left="0" w:right="0"/>
        <w:rPr>
          <w:sz w:val="19"/>
        </w:rPr>
      </w:pPr>
      <w:r>
        <w:rPr>
          <w:sz w:val="19"/>
        </w:rPr>
        <w:t>Personalkontrollfråga – tjänstetil</w:t>
      </w:r>
      <w:r>
        <w:rPr>
          <w:sz w:val="19"/>
        </w:rPr>
        <w:t>l</w:t>
      </w:r>
      <w:r>
        <w:rPr>
          <w:sz w:val="19"/>
        </w:rPr>
        <w:t xml:space="preserve">sättningsärende </w:t>
      </w:r>
    </w:p>
    <w:p w:rsidR="000F11E2" w:rsidRDefault="000F11E2">
      <w:pPr>
        <w:pStyle w:val="SakregisterKU"/>
        <w:tabs>
          <w:tab w:val="right" w:leader="dot" w:pos="5954"/>
        </w:tabs>
        <w:spacing w:before="0" w:line="240" w:lineRule="exact"/>
        <w:ind w:left="0" w:right="0"/>
        <w:rPr>
          <w:sz w:val="19"/>
        </w:rPr>
      </w:pPr>
      <w:r>
        <w:rPr>
          <w:sz w:val="19"/>
        </w:rPr>
        <w:t>vid Tullverket</w:t>
      </w:r>
      <w:r>
        <w:rPr>
          <w:sz w:val="19"/>
        </w:rPr>
        <w:tab/>
        <w:t>1984/85:35 s. 52</w:t>
      </w:r>
    </w:p>
    <w:p w:rsidR="000F11E2" w:rsidRDefault="000F11E2">
      <w:pPr>
        <w:pStyle w:val="SakregisterKU"/>
        <w:tabs>
          <w:tab w:val="right" w:leader="dot" w:pos="5954"/>
        </w:tabs>
        <w:spacing w:before="0" w:line="240" w:lineRule="exact"/>
        <w:ind w:left="0" w:right="0"/>
        <w:rPr>
          <w:sz w:val="19"/>
        </w:rPr>
      </w:pPr>
      <w:r>
        <w:rPr>
          <w:sz w:val="19"/>
        </w:rPr>
        <w:t>Personalkontrollsystemets tilläm</w:t>
      </w:r>
      <w:r>
        <w:rPr>
          <w:sz w:val="19"/>
        </w:rPr>
        <w:t>p</w:t>
      </w:r>
      <w:r>
        <w:rPr>
          <w:sz w:val="19"/>
        </w:rPr>
        <w:t>ning</w:t>
      </w:r>
      <w:r>
        <w:rPr>
          <w:sz w:val="19"/>
        </w:rPr>
        <w:tab/>
        <w:t>1986/87:33 s. 74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47</w:t>
      </w:r>
    </w:p>
    <w:p w:rsidR="000F11E2" w:rsidRDefault="000F11E2">
      <w:pPr>
        <w:pStyle w:val="SakregisterKU"/>
        <w:tabs>
          <w:tab w:val="right" w:leader="dot" w:pos="5954"/>
        </w:tabs>
        <w:spacing w:before="0" w:line="240" w:lineRule="exact"/>
        <w:ind w:left="0" w:right="0"/>
        <w:rPr>
          <w:sz w:val="19"/>
        </w:rPr>
      </w:pPr>
      <w:r>
        <w:rPr>
          <w:sz w:val="19"/>
        </w:rPr>
        <w:t>Personalpolitik, statlig</w:t>
      </w:r>
      <w:r>
        <w:rPr>
          <w:sz w:val="19"/>
        </w:rPr>
        <w:tab/>
        <w:t>1990/91:30 s. 80</w:t>
      </w:r>
    </w:p>
    <w:p w:rsidR="000F11E2" w:rsidRDefault="000F11E2">
      <w:pPr>
        <w:pStyle w:val="SakregisterKU"/>
        <w:tabs>
          <w:tab w:val="right" w:leader="dot" w:pos="5954"/>
        </w:tabs>
        <w:spacing w:before="0" w:line="240" w:lineRule="exact"/>
        <w:ind w:left="0" w:right="0"/>
        <w:rPr>
          <w:sz w:val="19"/>
        </w:rPr>
      </w:pPr>
      <w:r>
        <w:rPr>
          <w:sz w:val="19"/>
        </w:rPr>
        <w:t>Personalsituationen i regering</w:t>
      </w:r>
      <w:r>
        <w:rPr>
          <w:sz w:val="19"/>
        </w:rPr>
        <w:t>s</w:t>
      </w:r>
      <w:r>
        <w:rPr>
          <w:sz w:val="19"/>
        </w:rPr>
        <w:t>kansliet</w:t>
      </w:r>
    </w:p>
    <w:p w:rsidR="000F11E2" w:rsidRDefault="000F11E2">
      <w:pPr>
        <w:pStyle w:val="SakregisterKU"/>
        <w:tabs>
          <w:tab w:val="right" w:leader="dot" w:pos="5954"/>
        </w:tabs>
        <w:spacing w:before="0" w:line="240" w:lineRule="exact"/>
        <w:ind w:left="0" w:right="0"/>
        <w:rPr>
          <w:sz w:val="19"/>
        </w:rPr>
      </w:pPr>
      <w:r>
        <w:rPr>
          <w:sz w:val="19"/>
        </w:rPr>
        <w:tab/>
        <w:t>årsskiftet 1990/91</w:t>
      </w:r>
      <w:r>
        <w:rPr>
          <w:sz w:val="19"/>
        </w:rPr>
        <w:tab/>
        <w:t>1990/91:30 s. 11</w:t>
      </w:r>
    </w:p>
    <w:p w:rsidR="000F11E2" w:rsidRDefault="000F11E2">
      <w:pPr>
        <w:pStyle w:val="SakregisterKU"/>
        <w:tabs>
          <w:tab w:val="right" w:leader="dot" w:pos="5954"/>
        </w:tabs>
        <w:spacing w:before="0" w:line="240" w:lineRule="exact"/>
        <w:ind w:left="0" w:right="0"/>
        <w:rPr>
          <w:sz w:val="19"/>
        </w:rPr>
      </w:pPr>
      <w:r>
        <w:rPr>
          <w:sz w:val="19"/>
        </w:rPr>
        <w:tab/>
        <w:t>årsskiftet 1991/92</w:t>
      </w:r>
      <w:r>
        <w:rPr>
          <w:sz w:val="19"/>
        </w:rPr>
        <w:tab/>
        <w:t>1991/92:30 s. 9</w:t>
      </w:r>
    </w:p>
    <w:p w:rsidR="000F11E2" w:rsidRDefault="000F11E2">
      <w:pPr>
        <w:pStyle w:val="SakregisterKU"/>
        <w:tabs>
          <w:tab w:val="right" w:leader="dot" w:pos="5954"/>
        </w:tabs>
        <w:spacing w:before="0" w:line="240" w:lineRule="exact"/>
        <w:ind w:left="0" w:right="0"/>
        <w:rPr>
          <w:sz w:val="19"/>
        </w:rPr>
      </w:pPr>
      <w:r>
        <w:rPr>
          <w:sz w:val="19"/>
        </w:rPr>
        <w:tab/>
        <w:t>årsskiftet 1992/93</w:t>
      </w:r>
      <w:r>
        <w:rPr>
          <w:sz w:val="19"/>
        </w:rPr>
        <w:tab/>
        <w:t>1992/93:30 s. 8</w:t>
      </w:r>
    </w:p>
    <w:p w:rsidR="000F11E2" w:rsidRDefault="000F11E2">
      <w:pPr>
        <w:pStyle w:val="SakregisterKU"/>
        <w:tabs>
          <w:tab w:val="right" w:leader="dot" w:pos="5954"/>
        </w:tabs>
        <w:spacing w:before="0" w:line="240" w:lineRule="exact"/>
        <w:ind w:left="0" w:right="0"/>
        <w:rPr>
          <w:sz w:val="19"/>
        </w:rPr>
      </w:pPr>
      <w:r>
        <w:rPr>
          <w:sz w:val="19"/>
        </w:rPr>
        <w:tab/>
        <w:t>årsskiftet 1993/94</w:t>
      </w:r>
      <w:r>
        <w:rPr>
          <w:sz w:val="19"/>
        </w:rPr>
        <w:tab/>
        <w:t>1993/94:30 s. 9</w:t>
      </w:r>
    </w:p>
    <w:p w:rsidR="000F11E2" w:rsidRDefault="000F11E2">
      <w:pPr>
        <w:pStyle w:val="SakregisterKU"/>
        <w:tabs>
          <w:tab w:val="right" w:leader="dot" w:pos="5954"/>
        </w:tabs>
        <w:spacing w:before="0" w:line="240" w:lineRule="exact"/>
        <w:ind w:left="0" w:right="0"/>
        <w:rPr>
          <w:sz w:val="19"/>
        </w:rPr>
      </w:pPr>
      <w:r>
        <w:rPr>
          <w:sz w:val="19"/>
        </w:rPr>
        <w:tab/>
        <w:t>årsskiftet 1994/95</w:t>
      </w:r>
      <w:r>
        <w:rPr>
          <w:sz w:val="19"/>
        </w:rPr>
        <w:tab/>
        <w:t>1994/95:30 s. 19</w:t>
      </w:r>
    </w:p>
    <w:p w:rsidR="000F11E2" w:rsidRDefault="000F11E2">
      <w:pPr>
        <w:pStyle w:val="SakregisterKU"/>
        <w:tabs>
          <w:tab w:val="right" w:leader="dot" w:pos="5954"/>
        </w:tabs>
        <w:spacing w:before="0" w:line="240" w:lineRule="exact"/>
        <w:ind w:left="0" w:right="0"/>
        <w:rPr>
          <w:sz w:val="19"/>
        </w:rPr>
      </w:pPr>
      <w:r>
        <w:rPr>
          <w:sz w:val="19"/>
        </w:rPr>
        <w:tab/>
        <w:t>årsskiftet 1995/96</w:t>
      </w:r>
      <w:r>
        <w:rPr>
          <w:sz w:val="19"/>
        </w:rPr>
        <w:tab/>
        <w:t>1995/96:30 s. 11</w:t>
      </w:r>
    </w:p>
    <w:p w:rsidR="000F11E2" w:rsidRDefault="000F11E2">
      <w:pPr>
        <w:pStyle w:val="SakregisterKU"/>
        <w:tabs>
          <w:tab w:val="right" w:leader="dot" w:pos="5954"/>
        </w:tabs>
        <w:spacing w:before="0" w:line="240" w:lineRule="exact"/>
        <w:ind w:left="0" w:right="0"/>
        <w:rPr>
          <w:sz w:val="19"/>
        </w:rPr>
      </w:pPr>
      <w:r>
        <w:rPr>
          <w:sz w:val="19"/>
        </w:rPr>
        <w:t>Personregister, upprättande av (R</w:t>
      </w:r>
      <w:r>
        <w:rPr>
          <w:sz w:val="19"/>
        </w:rPr>
        <w:t>e</w:t>
      </w:r>
      <w:r>
        <w:rPr>
          <w:sz w:val="19"/>
        </w:rPr>
        <w:t>ader's Digest AB)</w:t>
      </w:r>
      <w:r>
        <w:rPr>
          <w:sz w:val="19"/>
        </w:rPr>
        <w:tab/>
        <w:t>1975/76:50 s. 256</w:t>
      </w:r>
    </w:p>
    <w:p w:rsidR="000F11E2" w:rsidRDefault="000F11E2">
      <w:pPr>
        <w:pStyle w:val="SakregisterKU"/>
        <w:tabs>
          <w:tab w:val="right" w:leader="dot" w:pos="5954"/>
        </w:tabs>
        <w:spacing w:before="0" w:line="240" w:lineRule="exact"/>
        <w:ind w:left="0" w:right="0"/>
        <w:rPr>
          <w:sz w:val="19"/>
        </w:rPr>
      </w:pPr>
      <w:r>
        <w:rPr>
          <w:sz w:val="19"/>
        </w:rPr>
        <w:t>PK-bankens förvärv av Carnegie fondkommission AB</w:t>
      </w:r>
      <w:r>
        <w:rPr>
          <w:sz w:val="19"/>
        </w:rPr>
        <w:tab/>
        <w:t>1988/89:30 s. 88</w:t>
      </w:r>
    </w:p>
    <w:p w:rsidR="000F11E2" w:rsidRDefault="000F11E2">
      <w:pPr>
        <w:pStyle w:val="SakregisterKU"/>
        <w:tabs>
          <w:tab w:val="right" w:leader="dot" w:pos="5954"/>
        </w:tabs>
        <w:spacing w:before="0" w:line="240" w:lineRule="exact"/>
        <w:ind w:left="0" w:right="0"/>
        <w:rPr>
          <w:sz w:val="19"/>
        </w:rPr>
      </w:pPr>
      <w:r>
        <w:rPr>
          <w:sz w:val="19"/>
        </w:rPr>
        <w:t>Plan- och bostadsverket, lokalis</w:t>
      </w:r>
      <w:r>
        <w:rPr>
          <w:sz w:val="19"/>
        </w:rPr>
        <w:t>e</w:t>
      </w:r>
      <w:r>
        <w:rPr>
          <w:sz w:val="19"/>
        </w:rPr>
        <w:t>ring av</w:t>
      </w:r>
      <w:r>
        <w:rPr>
          <w:sz w:val="19"/>
        </w:rPr>
        <w:tab/>
        <w:t>1987/88:40 s. 55</w:t>
      </w:r>
    </w:p>
    <w:p w:rsidR="000F11E2" w:rsidRDefault="000F11E2">
      <w:pPr>
        <w:pStyle w:val="SakregisterKU"/>
        <w:tabs>
          <w:tab w:val="right" w:leader="dot" w:pos="5954"/>
        </w:tabs>
        <w:spacing w:before="0" w:line="240" w:lineRule="exact"/>
        <w:ind w:left="0" w:right="0"/>
        <w:rPr>
          <w:sz w:val="19"/>
        </w:rPr>
      </w:pPr>
      <w:r>
        <w:rPr>
          <w:sz w:val="19"/>
        </w:rPr>
        <w:t>Polen</w:t>
      </w:r>
    </w:p>
    <w:p w:rsidR="000F11E2" w:rsidRDefault="000F11E2">
      <w:pPr>
        <w:pStyle w:val="SakregisterKU"/>
        <w:tabs>
          <w:tab w:val="right" w:leader="dot" w:pos="5954"/>
        </w:tabs>
        <w:spacing w:before="0" w:line="240" w:lineRule="exact"/>
        <w:ind w:left="0" w:right="0"/>
        <w:rPr>
          <w:sz w:val="19"/>
        </w:rPr>
      </w:pPr>
      <w:r>
        <w:rPr>
          <w:sz w:val="19"/>
        </w:rPr>
        <w:tab/>
        <w:t>direktavvisningar till under 1990</w:t>
      </w:r>
      <w:r>
        <w:rPr>
          <w:sz w:val="19"/>
        </w:rPr>
        <w:tab/>
        <w:t>1990/91:30 s. 71</w:t>
      </w:r>
    </w:p>
    <w:p w:rsidR="000F11E2" w:rsidRDefault="000F11E2">
      <w:pPr>
        <w:pStyle w:val="SakregisterKU"/>
        <w:tabs>
          <w:tab w:val="right" w:leader="dot" w:pos="5954"/>
        </w:tabs>
        <w:spacing w:before="0" w:line="240" w:lineRule="exact"/>
        <w:ind w:left="0" w:right="0"/>
        <w:rPr>
          <w:sz w:val="19"/>
        </w:rPr>
      </w:pPr>
      <w:r>
        <w:rPr>
          <w:sz w:val="19"/>
        </w:rPr>
        <w:tab/>
        <w:t>svensk hjälp till skogsindustrin m.m.</w:t>
      </w:r>
      <w:r>
        <w:rPr>
          <w:sz w:val="19"/>
        </w:rPr>
        <w:tab/>
        <w:t>1992/93:30 s. 56</w:t>
      </w:r>
    </w:p>
    <w:p w:rsidR="000F11E2" w:rsidRDefault="000F11E2">
      <w:pPr>
        <w:pStyle w:val="SakregisterKU"/>
        <w:tabs>
          <w:tab w:val="right" w:leader="dot" w:pos="5954"/>
        </w:tabs>
        <w:spacing w:before="0" w:line="240" w:lineRule="exact"/>
        <w:ind w:left="0" w:right="0"/>
        <w:rPr>
          <w:sz w:val="19"/>
        </w:rPr>
      </w:pPr>
      <w:r>
        <w:rPr>
          <w:sz w:val="19"/>
        </w:rPr>
        <w:t>Polisingripanden i september 1989, VM-kvalmatchen i fotboll</w:t>
      </w:r>
      <w:r>
        <w:rPr>
          <w:sz w:val="19"/>
        </w:rPr>
        <w:tab/>
        <w:t>1990/91:30 s. 84</w:t>
      </w:r>
    </w:p>
    <w:p w:rsidR="000F11E2" w:rsidRDefault="000F11E2">
      <w:pPr>
        <w:pStyle w:val="SakregisterKU"/>
        <w:tabs>
          <w:tab w:val="right" w:leader="dot" w:pos="5954"/>
        </w:tabs>
        <w:spacing w:before="0" w:line="240" w:lineRule="exact"/>
        <w:ind w:left="0" w:right="0"/>
        <w:rPr>
          <w:sz w:val="19"/>
        </w:rPr>
      </w:pPr>
      <w:r>
        <w:rPr>
          <w:sz w:val="19"/>
        </w:rPr>
        <w:t>Politiskt tillsatta tjänstemän i Reg</w:t>
      </w:r>
      <w:r>
        <w:rPr>
          <w:sz w:val="19"/>
        </w:rPr>
        <w:t>e</w:t>
      </w:r>
      <w:r>
        <w:rPr>
          <w:sz w:val="19"/>
        </w:rPr>
        <w:t>ringskansliet</w:t>
      </w:r>
      <w:r>
        <w:rPr>
          <w:sz w:val="19"/>
        </w:rPr>
        <w:tab/>
        <w:t>1994/95:30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1997/98:10 s. 5</w:t>
      </w:r>
    </w:p>
    <w:p w:rsidR="000F11E2" w:rsidRDefault="000F11E2">
      <w:pPr>
        <w:pStyle w:val="SakregisterKU"/>
        <w:tabs>
          <w:tab w:val="right" w:leader="dot" w:pos="5954"/>
        </w:tabs>
        <w:spacing w:before="0" w:line="240" w:lineRule="exact"/>
        <w:ind w:left="0" w:right="0"/>
        <w:rPr>
          <w:sz w:val="19"/>
        </w:rPr>
      </w:pPr>
      <w:r>
        <w:rPr>
          <w:sz w:val="19"/>
        </w:rPr>
        <w:t>Post- och järnvägsterminal till So</w:t>
      </w:r>
      <w:r>
        <w:rPr>
          <w:sz w:val="19"/>
        </w:rPr>
        <w:t>l</w:t>
      </w:r>
      <w:r>
        <w:rPr>
          <w:sz w:val="19"/>
        </w:rPr>
        <w:t>na, lokalisering av</w:t>
      </w:r>
      <w:r>
        <w:rPr>
          <w:sz w:val="19"/>
        </w:rPr>
        <w:tab/>
        <w:t>1976/77:44 s. 34</w:t>
      </w:r>
    </w:p>
    <w:p w:rsidR="000F11E2" w:rsidRDefault="000F11E2">
      <w:pPr>
        <w:pStyle w:val="SakregisterKU"/>
        <w:tabs>
          <w:tab w:val="right" w:leader="dot" w:pos="5954"/>
        </w:tabs>
        <w:spacing w:before="0" w:line="240" w:lineRule="exact"/>
        <w:ind w:left="0" w:right="0"/>
        <w:rPr>
          <w:sz w:val="19"/>
        </w:rPr>
      </w:pPr>
      <w:r>
        <w:rPr>
          <w:sz w:val="19"/>
        </w:rPr>
        <w:t>Posten AB, statens ägarroll</w:t>
      </w:r>
      <w:r>
        <w:rPr>
          <w:sz w:val="19"/>
        </w:rPr>
        <w:tab/>
        <w:t>1997/98:25 s. 127</w:t>
      </w:r>
    </w:p>
    <w:p w:rsidR="000F11E2" w:rsidRDefault="000F11E2">
      <w:pPr>
        <w:pStyle w:val="SakregisterKU"/>
        <w:tabs>
          <w:tab w:val="right" w:leader="dot" w:pos="5954"/>
        </w:tabs>
        <w:spacing w:before="0" w:line="240" w:lineRule="exact"/>
        <w:ind w:left="0" w:right="0"/>
        <w:rPr>
          <w:sz w:val="19"/>
        </w:rPr>
      </w:pPr>
      <w:r>
        <w:rPr>
          <w:sz w:val="19"/>
        </w:rPr>
        <w:t>Posten, lön till VD</w:t>
      </w:r>
      <w:r>
        <w:rPr>
          <w:sz w:val="19"/>
        </w:rPr>
        <w:tab/>
        <w:t>1994/95:30 s. 169</w:t>
      </w:r>
    </w:p>
    <w:p w:rsidR="000F11E2" w:rsidRDefault="000F11E2">
      <w:pPr>
        <w:pStyle w:val="SakregisterKU"/>
        <w:tabs>
          <w:tab w:val="right" w:leader="dot" w:pos="5954"/>
        </w:tabs>
        <w:spacing w:before="0" w:line="240" w:lineRule="exact"/>
        <w:ind w:left="0" w:right="0"/>
        <w:rPr>
          <w:sz w:val="19"/>
        </w:rPr>
      </w:pPr>
      <w:r>
        <w:rPr>
          <w:sz w:val="19"/>
        </w:rPr>
        <w:t>Pressmeddelande</w:t>
      </w:r>
    </w:p>
    <w:p w:rsidR="000F11E2" w:rsidRDefault="000F11E2">
      <w:pPr>
        <w:pStyle w:val="SakregisterKU"/>
        <w:tabs>
          <w:tab w:val="right" w:leader="dot" w:pos="5954"/>
        </w:tabs>
        <w:spacing w:before="0" w:line="240" w:lineRule="exact"/>
        <w:ind w:left="0" w:right="0"/>
        <w:rPr>
          <w:sz w:val="19"/>
        </w:rPr>
      </w:pPr>
      <w:r>
        <w:rPr>
          <w:sz w:val="19"/>
        </w:rPr>
        <w:tab/>
        <w:t>Nordiska bataljonen</w:t>
      </w:r>
      <w:r>
        <w:rPr>
          <w:sz w:val="19"/>
        </w:rPr>
        <w:tab/>
        <w:t>1995/96:30 s. 112</w:t>
      </w:r>
    </w:p>
    <w:p w:rsidR="000F11E2" w:rsidRDefault="000F11E2">
      <w:pPr>
        <w:pStyle w:val="SakregisterKU"/>
        <w:tabs>
          <w:tab w:val="right" w:leader="dot" w:pos="5954"/>
        </w:tabs>
        <w:spacing w:before="0" w:line="240" w:lineRule="exact"/>
        <w:ind w:left="0" w:right="0"/>
        <w:rPr>
          <w:sz w:val="19"/>
        </w:rPr>
      </w:pPr>
      <w:r>
        <w:rPr>
          <w:sz w:val="19"/>
        </w:rPr>
        <w:tab/>
        <w:t>rörande portot</w:t>
      </w:r>
      <w:r>
        <w:rPr>
          <w:sz w:val="19"/>
        </w:rPr>
        <w:tab/>
        <w:t>1996/97:25 s. 193</w:t>
      </w:r>
    </w:p>
    <w:p w:rsidR="000F11E2" w:rsidRDefault="000F11E2">
      <w:pPr>
        <w:pStyle w:val="SakregisterKU"/>
        <w:tabs>
          <w:tab w:val="right" w:leader="dot" w:pos="5954"/>
        </w:tabs>
        <w:spacing w:before="0" w:line="240" w:lineRule="exact"/>
        <w:ind w:left="0" w:right="0"/>
        <w:rPr>
          <w:sz w:val="19"/>
        </w:rPr>
      </w:pPr>
      <w:r>
        <w:rPr>
          <w:sz w:val="19"/>
        </w:rPr>
        <w:t>Prisregleringslagen, tillämpningen av</w:t>
      </w:r>
      <w:r>
        <w:rPr>
          <w:sz w:val="19"/>
        </w:rPr>
        <w:tab/>
        <w:t>1971:34 s. 112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18</w:t>
      </w:r>
    </w:p>
    <w:p w:rsidR="000F11E2" w:rsidRDefault="000F11E2">
      <w:pPr>
        <w:pStyle w:val="SakregisterKU"/>
        <w:tabs>
          <w:tab w:val="right" w:leader="dot" w:pos="5954"/>
        </w:tabs>
        <w:spacing w:before="0" w:line="240" w:lineRule="exact"/>
        <w:ind w:left="0" w:right="0"/>
        <w:rPr>
          <w:sz w:val="19"/>
        </w:rPr>
      </w:pPr>
      <w:r>
        <w:rPr>
          <w:sz w:val="19"/>
        </w:rPr>
        <w:t>Prisstoppet</w:t>
      </w:r>
    </w:p>
    <w:p w:rsidR="000F11E2" w:rsidRDefault="000F11E2">
      <w:pPr>
        <w:pStyle w:val="SakregisterKU"/>
        <w:tabs>
          <w:tab w:val="right" w:leader="dot" w:pos="5954"/>
        </w:tabs>
        <w:spacing w:before="0" w:line="240" w:lineRule="exact"/>
        <w:ind w:left="0" w:right="0"/>
        <w:rPr>
          <w:sz w:val="19"/>
        </w:rPr>
      </w:pPr>
      <w:r>
        <w:rPr>
          <w:sz w:val="19"/>
        </w:rPr>
        <w:tab/>
        <w:t>1970</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ab/>
        <w:t>1973</w:t>
      </w:r>
      <w:r>
        <w:rPr>
          <w:sz w:val="19"/>
        </w:rPr>
        <w:tab/>
        <w:t>1973:20 s. 18</w:t>
      </w:r>
    </w:p>
    <w:p w:rsidR="000F11E2" w:rsidRDefault="000F11E2">
      <w:pPr>
        <w:pStyle w:val="SakregisterKU"/>
        <w:tabs>
          <w:tab w:val="right" w:leader="dot" w:pos="5954"/>
        </w:tabs>
        <w:spacing w:before="0" w:line="240" w:lineRule="exact"/>
        <w:ind w:left="0" w:right="0"/>
        <w:rPr>
          <w:sz w:val="19"/>
        </w:rPr>
      </w:pPr>
      <w:r>
        <w:rPr>
          <w:sz w:val="19"/>
        </w:rPr>
        <w:t>Privatiseringen av Celsius Industrier AB</w:t>
      </w:r>
      <w:r>
        <w:rPr>
          <w:sz w:val="19"/>
        </w:rPr>
        <w:tab/>
        <w:t>1993/94:30 s. 93</w:t>
      </w:r>
    </w:p>
    <w:p w:rsidR="000F11E2" w:rsidRDefault="000F11E2">
      <w:pPr>
        <w:pStyle w:val="SakregisterKU"/>
        <w:tabs>
          <w:tab w:val="right" w:leader="dot" w:pos="5954"/>
        </w:tabs>
        <w:spacing w:before="0" w:line="240" w:lineRule="exact"/>
        <w:ind w:left="0" w:right="0"/>
        <w:rPr>
          <w:sz w:val="19"/>
        </w:rPr>
      </w:pPr>
      <w:r>
        <w:rPr>
          <w:sz w:val="19"/>
        </w:rPr>
        <w:t>Privatiseringen av statliga företag</w:t>
      </w:r>
      <w:r>
        <w:rPr>
          <w:sz w:val="19"/>
        </w:rPr>
        <w:tab/>
        <w:t>1993/94:30 s. 79</w:t>
      </w:r>
    </w:p>
    <w:p w:rsidR="000F11E2" w:rsidRDefault="000F11E2">
      <w:pPr>
        <w:pStyle w:val="SakregisterKU"/>
        <w:tabs>
          <w:tab w:val="right" w:leader="dot" w:pos="5954"/>
        </w:tabs>
        <w:spacing w:before="0" w:line="240" w:lineRule="exact"/>
        <w:ind w:left="0" w:right="0"/>
        <w:rPr>
          <w:sz w:val="19"/>
        </w:rPr>
      </w:pPr>
      <w:r>
        <w:rPr>
          <w:sz w:val="19"/>
        </w:rPr>
        <w:t>Procordia AB, affären me</w:t>
      </w:r>
      <w:r>
        <w:rPr>
          <w:sz w:val="19"/>
        </w:rPr>
        <w:t>l</w:t>
      </w:r>
      <w:r>
        <w:rPr>
          <w:sz w:val="19"/>
        </w:rPr>
        <w:t>lan AB Volvo och</w:t>
      </w:r>
      <w:r>
        <w:rPr>
          <w:sz w:val="19"/>
        </w:rPr>
        <w:tab/>
        <w:t>1990/91:30 s. 94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127</w:t>
      </w:r>
    </w:p>
    <w:p w:rsidR="000F11E2" w:rsidRDefault="000F11E2">
      <w:pPr>
        <w:pStyle w:val="SakregisterKU"/>
        <w:tabs>
          <w:tab w:val="right" w:leader="dot" w:pos="5954"/>
        </w:tabs>
        <w:spacing w:before="0" w:line="240" w:lineRule="exact"/>
        <w:ind w:left="0" w:right="0"/>
        <w:rPr>
          <w:sz w:val="19"/>
        </w:rPr>
      </w:pPr>
      <w:r>
        <w:rPr>
          <w:sz w:val="19"/>
        </w:rPr>
        <w:t>Propositioner, ko</w:t>
      </w:r>
      <w:r>
        <w:rPr>
          <w:sz w:val="19"/>
        </w:rPr>
        <w:t>n</w:t>
      </w:r>
      <w:r>
        <w:rPr>
          <w:sz w:val="19"/>
        </w:rPr>
        <w:t>sekvensanalyser</w:t>
      </w:r>
      <w:r>
        <w:rPr>
          <w:sz w:val="19"/>
        </w:rPr>
        <w:tab/>
        <w:t>1990/91:30 s. 23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41</w:t>
      </w:r>
    </w:p>
    <w:p w:rsidR="000F11E2" w:rsidRDefault="000F11E2">
      <w:pPr>
        <w:pStyle w:val="SakregisterKU"/>
        <w:tabs>
          <w:tab w:val="right" w:leader="dot" w:pos="5954"/>
        </w:tabs>
        <w:spacing w:before="0" w:line="240" w:lineRule="exact"/>
        <w:ind w:left="0" w:right="0"/>
        <w:rPr>
          <w:sz w:val="19"/>
        </w:rPr>
      </w:pPr>
      <w:r>
        <w:rPr>
          <w:sz w:val="19"/>
        </w:rPr>
        <w:t>Propositionernas redovi</w:t>
      </w:r>
      <w:r>
        <w:rPr>
          <w:sz w:val="19"/>
        </w:rPr>
        <w:t>s</w:t>
      </w:r>
      <w:r>
        <w:rPr>
          <w:sz w:val="19"/>
        </w:rPr>
        <w:t>ning av lagrådsyttrandena</w:t>
      </w:r>
      <w:r>
        <w:rPr>
          <w:sz w:val="19"/>
        </w:rPr>
        <w:tab/>
        <w:t>1993/94:30 s. 14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26</w:t>
      </w:r>
    </w:p>
    <w:p w:rsidR="000F11E2" w:rsidRDefault="000F11E2">
      <w:pPr>
        <w:pStyle w:val="SakregisterKU"/>
        <w:tabs>
          <w:tab w:val="right" w:leader="dot" w:pos="5954"/>
        </w:tabs>
        <w:spacing w:before="0" w:line="240" w:lineRule="exact"/>
        <w:ind w:left="0" w:right="0"/>
        <w:rPr>
          <w:sz w:val="19"/>
        </w:rPr>
      </w:pPr>
      <w:r>
        <w:rPr>
          <w:sz w:val="19"/>
        </w:rPr>
        <w:t>Propositionsavlämnandet till riksdagen</w:t>
      </w:r>
      <w:r>
        <w:rPr>
          <w:sz w:val="19"/>
        </w:rPr>
        <w:tab/>
        <w:t>1971:34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26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19, 130</w:t>
      </w:r>
    </w:p>
    <w:p w:rsidR="000F11E2" w:rsidRDefault="000F11E2">
      <w:pPr>
        <w:pStyle w:val="SakregisterKU"/>
        <w:tabs>
          <w:tab w:val="right" w:leader="dot" w:pos="5954"/>
        </w:tabs>
        <w:spacing w:before="0" w:line="240" w:lineRule="exact"/>
        <w:ind w:left="0" w:right="0"/>
        <w:rPr>
          <w:sz w:val="19"/>
        </w:rPr>
      </w:pPr>
      <w:r>
        <w:rPr>
          <w:sz w:val="19"/>
        </w:rPr>
        <w:t>Prägling av guldmynt</w:t>
      </w:r>
      <w:r>
        <w:rPr>
          <w:sz w:val="19"/>
        </w:rPr>
        <w:tab/>
        <w:t>1973:20 s. 19</w:t>
      </w:r>
    </w:p>
    <w:p w:rsidR="000F11E2" w:rsidRDefault="000F11E2">
      <w:pPr>
        <w:pStyle w:val="SakregisterKU"/>
        <w:tabs>
          <w:tab w:val="right" w:leader="dot" w:pos="5954"/>
        </w:tabs>
        <w:spacing w:before="0" w:line="240" w:lineRule="exact"/>
        <w:ind w:left="0" w:right="0"/>
        <w:rPr>
          <w:sz w:val="19"/>
        </w:rPr>
      </w:pPr>
      <w:r>
        <w:rPr>
          <w:sz w:val="19"/>
        </w:rPr>
        <w:t>Publicering av regeringsb</w:t>
      </w:r>
      <w:r>
        <w:rPr>
          <w:sz w:val="19"/>
        </w:rPr>
        <w:t>e</w:t>
      </w:r>
      <w:r>
        <w:rPr>
          <w:sz w:val="19"/>
        </w:rPr>
        <w:t>slut</w:t>
      </w:r>
      <w:r>
        <w:rPr>
          <w:sz w:val="19"/>
        </w:rPr>
        <w:tab/>
        <w:t>1975/76:50 s. 256</w:t>
      </w:r>
    </w:p>
    <w:p w:rsidR="000F11E2" w:rsidRDefault="000F11E2">
      <w:pPr>
        <w:pStyle w:val="SakregisterKU"/>
        <w:tabs>
          <w:tab w:val="right" w:leader="dot" w:pos="5954"/>
        </w:tabs>
        <w:spacing w:before="0" w:line="240" w:lineRule="exact"/>
        <w:ind w:left="0" w:right="0"/>
        <w:rPr>
          <w:sz w:val="19"/>
        </w:rPr>
      </w:pPr>
      <w:r>
        <w:rPr>
          <w:sz w:val="19"/>
        </w:rPr>
        <w:t>Radiologisk onkologi, beslut om</w:t>
      </w:r>
      <w:r>
        <w:rPr>
          <w:sz w:val="19"/>
        </w:rPr>
        <w:tab/>
        <w:t>1984/85:35 s. 24</w:t>
      </w:r>
    </w:p>
    <w:p w:rsidR="000F11E2" w:rsidRDefault="000F11E2">
      <w:pPr>
        <w:pStyle w:val="SakregisterKU"/>
        <w:tabs>
          <w:tab w:val="right" w:leader="dot" w:pos="5954"/>
        </w:tabs>
        <w:spacing w:before="0" w:line="240" w:lineRule="exact"/>
        <w:ind w:left="0" w:right="0"/>
        <w:rPr>
          <w:sz w:val="19"/>
        </w:rPr>
      </w:pPr>
      <w:r>
        <w:rPr>
          <w:sz w:val="19"/>
        </w:rPr>
        <w:t>Raineraffären, utnämning av statsråd</w:t>
      </w:r>
      <w:r>
        <w:rPr>
          <w:sz w:val="19"/>
        </w:rPr>
        <w:tab/>
        <w:t>1983/84:30 s. 34</w:t>
      </w:r>
    </w:p>
    <w:p w:rsidR="000F11E2" w:rsidRDefault="000F11E2">
      <w:pPr>
        <w:pStyle w:val="SakregisterKU"/>
        <w:tabs>
          <w:tab w:val="right" w:leader="dot" w:pos="5954"/>
        </w:tabs>
        <w:spacing w:before="0" w:line="240" w:lineRule="exact"/>
        <w:ind w:left="0" w:right="0"/>
        <w:rPr>
          <w:sz w:val="19"/>
        </w:rPr>
      </w:pPr>
      <w:r>
        <w:rPr>
          <w:sz w:val="19"/>
        </w:rPr>
        <w:t>Reader's Digest AB – til</w:t>
      </w:r>
      <w:r>
        <w:rPr>
          <w:sz w:val="19"/>
        </w:rPr>
        <w:t>l</w:t>
      </w:r>
      <w:r>
        <w:rPr>
          <w:sz w:val="19"/>
        </w:rPr>
        <w:t xml:space="preserve">stånd för upprättande av </w:t>
      </w:r>
    </w:p>
    <w:p w:rsidR="000F11E2" w:rsidRDefault="000F11E2">
      <w:pPr>
        <w:pStyle w:val="SakregisterKU"/>
        <w:tabs>
          <w:tab w:val="right" w:leader="dot" w:pos="5954"/>
        </w:tabs>
        <w:spacing w:before="0" w:line="240" w:lineRule="exact"/>
        <w:ind w:left="0" w:right="0"/>
        <w:rPr>
          <w:sz w:val="19"/>
        </w:rPr>
      </w:pPr>
      <w:r>
        <w:rPr>
          <w:sz w:val="19"/>
        </w:rPr>
        <w:t>centralt personregister</w:t>
      </w:r>
      <w:r>
        <w:rPr>
          <w:sz w:val="19"/>
        </w:rPr>
        <w:tab/>
        <w:t>1975/76:50 s. 256</w:t>
      </w:r>
    </w:p>
    <w:p w:rsidR="000F11E2" w:rsidRDefault="000F11E2">
      <w:pPr>
        <w:pStyle w:val="SakregisterKU"/>
        <w:tabs>
          <w:tab w:val="right" w:leader="dot" w:pos="5954"/>
        </w:tabs>
        <w:spacing w:before="0" w:line="240" w:lineRule="exact"/>
        <w:ind w:left="0" w:right="0"/>
        <w:rPr>
          <w:sz w:val="19"/>
        </w:rPr>
      </w:pPr>
      <w:r>
        <w:rPr>
          <w:sz w:val="19"/>
        </w:rPr>
        <w:t>Regelbeståndet och regelr</w:t>
      </w:r>
      <w:r>
        <w:rPr>
          <w:sz w:val="19"/>
        </w:rPr>
        <w:t>e</w:t>
      </w:r>
      <w:r>
        <w:rPr>
          <w:sz w:val="19"/>
        </w:rPr>
        <w:t>gistreringen</w:t>
      </w:r>
      <w:r>
        <w:rPr>
          <w:sz w:val="19"/>
        </w:rPr>
        <w:tab/>
        <w:t>1992/93:30 s. 33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30</w:t>
      </w:r>
    </w:p>
    <w:p w:rsidR="000F11E2" w:rsidRDefault="000F11E2">
      <w:pPr>
        <w:pStyle w:val="SakregisterKU"/>
        <w:tabs>
          <w:tab w:val="right" w:leader="dot" w:pos="5954"/>
        </w:tabs>
        <w:spacing w:before="0" w:line="240" w:lineRule="exact"/>
        <w:ind w:left="0" w:right="0"/>
        <w:rPr>
          <w:sz w:val="19"/>
        </w:rPr>
      </w:pPr>
      <w:r>
        <w:rPr>
          <w:sz w:val="19"/>
        </w:rPr>
        <w:t>Regeringens beaktande av Lagrådets synpunkter</w:t>
      </w:r>
      <w:r>
        <w:rPr>
          <w:sz w:val="19"/>
        </w:rPr>
        <w:tab/>
        <w:t>1993/94:30 s. 22</w:t>
      </w:r>
    </w:p>
    <w:p w:rsidR="000F11E2" w:rsidRDefault="000F11E2">
      <w:pPr>
        <w:pStyle w:val="SakregisterKU"/>
        <w:tabs>
          <w:tab w:val="right" w:leader="dot" w:pos="5954"/>
        </w:tabs>
        <w:spacing w:before="0" w:line="240" w:lineRule="exact"/>
        <w:ind w:left="0" w:right="0"/>
        <w:rPr>
          <w:sz w:val="19"/>
        </w:rPr>
      </w:pPr>
      <w:r>
        <w:rPr>
          <w:sz w:val="19"/>
        </w:rPr>
        <w:t xml:space="preserve">Regeringens befogenhet att överlämna vissa museala </w:t>
      </w:r>
    </w:p>
    <w:p w:rsidR="000F11E2" w:rsidRDefault="000F11E2">
      <w:pPr>
        <w:pStyle w:val="SakregisterKU"/>
        <w:tabs>
          <w:tab w:val="right" w:leader="dot" w:pos="5954"/>
        </w:tabs>
        <w:spacing w:before="0" w:line="240" w:lineRule="exact"/>
        <w:ind w:left="0" w:right="0"/>
        <w:rPr>
          <w:sz w:val="19"/>
        </w:rPr>
      </w:pPr>
      <w:r>
        <w:rPr>
          <w:sz w:val="19"/>
        </w:rPr>
        <w:t>tillgångar som gåvor</w:t>
      </w:r>
      <w:r>
        <w:rPr>
          <w:sz w:val="19"/>
        </w:rPr>
        <w:tab/>
        <w:t>1975:12 s. 18</w:t>
      </w:r>
    </w:p>
    <w:p w:rsidR="000F11E2" w:rsidRDefault="000F11E2">
      <w:pPr>
        <w:pStyle w:val="SakregisterKU"/>
        <w:tabs>
          <w:tab w:val="right" w:leader="dot" w:pos="5954"/>
        </w:tabs>
        <w:spacing w:before="0" w:line="240" w:lineRule="exact"/>
        <w:ind w:left="0" w:right="0"/>
        <w:rPr>
          <w:sz w:val="19"/>
        </w:rPr>
      </w:pPr>
      <w:r>
        <w:rPr>
          <w:sz w:val="19"/>
        </w:rPr>
        <w:t>Regeringens förhållande till riksdagen</w:t>
      </w:r>
      <w:r>
        <w:rPr>
          <w:sz w:val="19"/>
        </w:rPr>
        <w:tab/>
        <w:t>1997/98:25 s. 10</w:t>
      </w:r>
    </w:p>
    <w:p w:rsidR="000F11E2" w:rsidRDefault="000F11E2">
      <w:pPr>
        <w:pStyle w:val="SakregisterKU"/>
        <w:tabs>
          <w:tab w:val="right" w:leader="dot" w:pos="5954"/>
        </w:tabs>
        <w:spacing w:before="0" w:line="240" w:lineRule="exact"/>
        <w:ind w:left="0" w:right="0"/>
        <w:rPr>
          <w:sz w:val="19"/>
        </w:rPr>
      </w:pPr>
      <w:r>
        <w:rPr>
          <w:sz w:val="19"/>
        </w:rPr>
        <w:t>Regeringens handlande i nödsituationer</w:t>
      </w:r>
      <w:r>
        <w:rPr>
          <w:sz w:val="19"/>
        </w:rPr>
        <w:tab/>
        <w:t>1973:20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32</w:t>
      </w:r>
    </w:p>
    <w:p w:rsidR="000F11E2" w:rsidRDefault="000F11E2">
      <w:pPr>
        <w:pStyle w:val="SakregisterKU"/>
        <w:tabs>
          <w:tab w:val="right" w:leader="dot" w:pos="5954"/>
        </w:tabs>
        <w:spacing w:before="0" w:line="240" w:lineRule="exact"/>
        <w:ind w:left="0" w:right="0"/>
        <w:rPr>
          <w:sz w:val="19"/>
        </w:rPr>
      </w:pPr>
      <w:r>
        <w:rPr>
          <w:sz w:val="19"/>
        </w:rPr>
        <w:t>Regeringens kontakter med bilindustrin</w:t>
      </w:r>
      <w:r>
        <w:rPr>
          <w:sz w:val="19"/>
        </w:rPr>
        <w:tab/>
        <w:t>1994/95:30 s. 137</w:t>
      </w:r>
    </w:p>
    <w:p w:rsidR="000F11E2" w:rsidRDefault="000F11E2">
      <w:pPr>
        <w:pStyle w:val="SakregisterKU"/>
        <w:tabs>
          <w:tab w:val="right" w:leader="dot" w:pos="5954"/>
        </w:tabs>
        <w:spacing w:before="0" w:line="240" w:lineRule="exact"/>
        <w:ind w:left="0" w:right="0"/>
        <w:rPr>
          <w:sz w:val="19"/>
        </w:rPr>
      </w:pPr>
      <w:r>
        <w:rPr>
          <w:sz w:val="19"/>
        </w:rPr>
        <w:t>Regeringens kontroll av säkerhetspolisens verksa</w:t>
      </w:r>
      <w:r>
        <w:rPr>
          <w:sz w:val="19"/>
        </w:rPr>
        <w:t>m</w:t>
      </w:r>
      <w:r>
        <w:rPr>
          <w:sz w:val="19"/>
        </w:rPr>
        <w:t>het</w:t>
      </w:r>
    </w:p>
    <w:p w:rsidR="000F11E2" w:rsidRDefault="000F11E2">
      <w:pPr>
        <w:pStyle w:val="SakregisterKU"/>
        <w:tabs>
          <w:tab w:val="right" w:leader="dot" w:pos="5954"/>
        </w:tabs>
        <w:spacing w:before="0" w:line="240" w:lineRule="exact"/>
        <w:ind w:left="0" w:right="0"/>
        <w:rPr>
          <w:sz w:val="19"/>
        </w:rPr>
      </w:pPr>
      <w:r>
        <w:rPr>
          <w:sz w:val="19"/>
        </w:rPr>
        <w:tab/>
        <w:t>se säkerhetspolisens (Säpo) verksamhet</w:t>
      </w:r>
    </w:p>
    <w:p w:rsidR="000F11E2" w:rsidRDefault="000F11E2">
      <w:pPr>
        <w:pStyle w:val="SakregisterKU"/>
        <w:tabs>
          <w:tab w:val="right" w:leader="dot" w:pos="5954"/>
        </w:tabs>
        <w:spacing w:before="0" w:line="240" w:lineRule="exact"/>
        <w:ind w:left="0" w:right="0"/>
        <w:rPr>
          <w:sz w:val="19"/>
        </w:rPr>
      </w:pPr>
      <w:r>
        <w:rPr>
          <w:sz w:val="19"/>
        </w:rPr>
        <w:t>Regeringens normgivningsbemyndiganden, registr</w:t>
      </w:r>
      <w:r>
        <w:rPr>
          <w:sz w:val="19"/>
        </w:rPr>
        <w:t>e</w:t>
      </w:r>
      <w:r>
        <w:rPr>
          <w:sz w:val="19"/>
        </w:rPr>
        <w:t>ring av</w:t>
      </w:r>
      <w:r>
        <w:rPr>
          <w:sz w:val="19"/>
        </w:rPr>
        <w:tab/>
        <w:t>1993/94:30 s. 33</w:t>
      </w:r>
    </w:p>
    <w:p w:rsidR="000F11E2" w:rsidRDefault="000F11E2">
      <w:pPr>
        <w:pStyle w:val="SakregisterKU"/>
        <w:tabs>
          <w:tab w:val="right" w:leader="dot" w:pos="5954"/>
        </w:tabs>
        <w:spacing w:before="0" w:line="240" w:lineRule="exact"/>
        <w:ind w:left="0" w:right="0"/>
        <w:rPr>
          <w:sz w:val="19"/>
        </w:rPr>
      </w:pPr>
      <w:r>
        <w:rPr>
          <w:sz w:val="19"/>
        </w:rPr>
        <w:t xml:space="preserve">Regeringens rätt att ingå överenskommelse med annan stat </w:t>
      </w:r>
    </w:p>
    <w:p w:rsidR="000F11E2" w:rsidRDefault="000F11E2">
      <w:pPr>
        <w:pStyle w:val="SakregisterKU"/>
        <w:tabs>
          <w:tab w:val="right" w:leader="dot" w:pos="5954"/>
        </w:tabs>
        <w:spacing w:before="0" w:line="240" w:lineRule="exact"/>
        <w:ind w:left="0" w:right="0"/>
        <w:rPr>
          <w:sz w:val="19"/>
        </w:rPr>
      </w:pPr>
      <w:r>
        <w:rPr>
          <w:sz w:val="19"/>
        </w:rPr>
        <w:tab/>
        <w:t>eller med mellanfolklig organis</w:t>
      </w:r>
      <w:r>
        <w:rPr>
          <w:sz w:val="19"/>
        </w:rPr>
        <w:t>a</w:t>
      </w:r>
      <w:r>
        <w:rPr>
          <w:sz w:val="19"/>
        </w:rPr>
        <w:t>tion</w:t>
      </w:r>
      <w:r>
        <w:rPr>
          <w:sz w:val="19"/>
        </w:rPr>
        <w:tab/>
        <w:t>1988/89:30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33</w:t>
      </w:r>
    </w:p>
    <w:p w:rsidR="000F11E2" w:rsidRDefault="000F11E2">
      <w:pPr>
        <w:pStyle w:val="SakregisterKU"/>
        <w:tabs>
          <w:tab w:val="right" w:leader="dot" w:pos="5954"/>
        </w:tabs>
        <w:spacing w:before="0" w:line="240" w:lineRule="exact"/>
        <w:ind w:left="0" w:right="0"/>
        <w:rPr>
          <w:sz w:val="19"/>
        </w:rPr>
      </w:pPr>
      <w:r>
        <w:rPr>
          <w:sz w:val="19"/>
        </w:rPr>
        <w:t>Regeringens sammansättning och regeringsarb</w:t>
      </w:r>
      <w:r>
        <w:rPr>
          <w:sz w:val="19"/>
        </w:rPr>
        <w:t>e</w:t>
      </w:r>
      <w:r>
        <w:rPr>
          <w:sz w:val="19"/>
        </w:rPr>
        <w:t>tets organisation</w:t>
      </w:r>
      <w:r>
        <w:rPr>
          <w:sz w:val="19"/>
        </w:rPr>
        <w:tab/>
        <w:t>1985/86:25 s. 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 xml:space="preserve">1992/93:30 s. 7 </w:t>
      </w:r>
    </w:p>
    <w:p w:rsidR="000F11E2" w:rsidRDefault="000F11E2">
      <w:pPr>
        <w:pStyle w:val="SakregisterKU"/>
        <w:tabs>
          <w:tab w:val="right" w:leader="dot" w:pos="5954"/>
        </w:tabs>
        <w:spacing w:before="0" w:line="240" w:lineRule="exact"/>
        <w:ind w:left="0" w:right="0"/>
        <w:rPr>
          <w:sz w:val="19"/>
        </w:rPr>
      </w:pPr>
      <w:r>
        <w:rPr>
          <w:sz w:val="19"/>
        </w:rPr>
        <w:tab/>
      </w:r>
      <w:r>
        <w:rPr>
          <w:sz w:val="19"/>
        </w:rPr>
        <w:tab/>
        <w:t xml:space="preserve">1993/94:30 s. 6 </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8</w:t>
      </w:r>
    </w:p>
    <w:p w:rsidR="000F11E2" w:rsidRDefault="000F11E2">
      <w:pPr>
        <w:pStyle w:val="SakregisterKU"/>
        <w:tabs>
          <w:tab w:val="right" w:leader="dot" w:pos="5954"/>
        </w:tabs>
        <w:spacing w:before="0" w:line="240" w:lineRule="exact"/>
        <w:ind w:left="0" w:right="0"/>
        <w:rPr>
          <w:sz w:val="19"/>
        </w:rPr>
      </w:pPr>
      <w:r>
        <w:rPr>
          <w:sz w:val="19"/>
        </w:rPr>
        <w:t xml:space="preserve">Regeringens tillämpning av 3 kap. 2 § tredje </w:t>
      </w:r>
    </w:p>
    <w:p w:rsidR="000F11E2" w:rsidRDefault="000F11E2">
      <w:pPr>
        <w:pStyle w:val="SakregisterKU"/>
        <w:tabs>
          <w:tab w:val="right" w:leader="dot" w:pos="5954"/>
        </w:tabs>
        <w:spacing w:before="0" w:line="240" w:lineRule="exact"/>
        <w:ind w:left="0" w:right="0"/>
        <w:rPr>
          <w:sz w:val="19"/>
        </w:rPr>
      </w:pPr>
      <w:r>
        <w:rPr>
          <w:sz w:val="19"/>
        </w:rPr>
        <w:t>stycket riksdagsordningen</w:t>
      </w:r>
      <w:r>
        <w:rPr>
          <w:sz w:val="19"/>
        </w:rPr>
        <w:tab/>
        <w:t>1980/81:25 s. 8</w:t>
      </w:r>
    </w:p>
    <w:p w:rsidR="000F11E2" w:rsidRDefault="000F11E2">
      <w:pPr>
        <w:pStyle w:val="SakregisterKU"/>
        <w:tabs>
          <w:tab w:val="right" w:leader="dot" w:pos="5954"/>
        </w:tabs>
        <w:spacing w:before="0" w:line="240" w:lineRule="exact"/>
        <w:ind w:left="0" w:right="0"/>
        <w:rPr>
          <w:sz w:val="19"/>
        </w:rPr>
      </w:pPr>
      <w:r>
        <w:rPr>
          <w:sz w:val="19"/>
        </w:rPr>
        <w:t xml:space="preserve">Regeringens tillämpning av svensk lag i förhållande </w:t>
      </w:r>
    </w:p>
    <w:p w:rsidR="000F11E2" w:rsidRDefault="000F11E2">
      <w:pPr>
        <w:pStyle w:val="SakregisterKU"/>
        <w:tabs>
          <w:tab w:val="right" w:leader="dot" w:pos="5954"/>
        </w:tabs>
        <w:spacing w:before="0" w:line="240" w:lineRule="exact"/>
        <w:ind w:left="0" w:right="0"/>
        <w:rPr>
          <w:sz w:val="19"/>
        </w:rPr>
      </w:pPr>
      <w:r>
        <w:rPr>
          <w:sz w:val="19"/>
        </w:rPr>
        <w:t>till FN:s konvention om barnets rättigheter</w:t>
      </w:r>
      <w:r>
        <w:rPr>
          <w:sz w:val="19"/>
        </w:rPr>
        <w:tab/>
        <w:t>1995/96:30 s. 94</w:t>
      </w:r>
    </w:p>
    <w:p w:rsidR="000F11E2" w:rsidRDefault="000F11E2">
      <w:pPr>
        <w:pStyle w:val="SakregisterKU"/>
        <w:tabs>
          <w:tab w:val="right" w:leader="dot" w:pos="5954"/>
        </w:tabs>
        <w:spacing w:before="0" w:line="240" w:lineRule="exact"/>
        <w:ind w:left="0" w:right="0"/>
        <w:rPr>
          <w:sz w:val="19"/>
        </w:rPr>
      </w:pPr>
      <w:r>
        <w:rPr>
          <w:sz w:val="19"/>
        </w:rPr>
        <w:t xml:space="preserve">Regeringens utnyttjande av anslag som står till </w:t>
      </w:r>
    </w:p>
    <w:p w:rsidR="000F11E2" w:rsidRDefault="000F11E2">
      <w:pPr>
        <w:pStyle w:val="SakregisterKU"/>
        <w:tabs>
          <w:tab w:val="right" w:leader="dot" w:pos="5954"/>
        </w:tabs>
        <w:spacing w:before="0" w:line="240" w:lineRule="exact"/>
        <w:ind w:left="0" w:right="0"/>
        <w:rPr>
          <w:sz w:val="19"/>
        </w:rPr>
      </w:pPr>
      <w:r>
        <w:rPr>
          <w:sz w:val="19"/>
        </w:rPr>
        <w:t>reg</w:t>
      </w:r>
      <w:r>
        <w:rPr>
          <w:sz w:val="19"/>
        </w:rPr>
        <w:t>e</w:t>
      </w:r>
      <w:r>
        <w:rPr>
          <w:sz w:val="19"/>
        </w:rPr>
        <w:t>ringens egen disposition</w:t>
      </w:r>
      <w:r>
        <w:rPr>
          <w:sz w:val="19"/>
        </w:rPr>
        <w:tab/>
        <w:t>1996/97:25 s. 12</w:t>
      </w:r>
    </w:p>
    <w:p w:rsidR="000F11E2" w:rsidRDefault="000F11E2">
      <w:pPr>
        <w:pStyle w:val="SakregisterKU"/>
        <w:tabs>
          <w:tab w:val="right" w:leader="dot" w:pos="5954"/>
        </w:tabs>
        <w:spacing w:before="0" w:line="240" w:lineRule="exact"/>
        <w:ind w:left="0" w:right="0"/>
        <w:rPr>
          <w:sz w:val="19"/>
        </w:rPr>
      </w:pPr>
      <w:r>
        <w:rPr>
          <w:sz w:val="19"/>
        </w:rPr>
        <w:t>Regeringens utnämningsp</w:t>
      </w:r>
      <w:r>
        <w:rPr>
          <w:sz w:val="19"/>
        </w:rPr>
        <w:t>o</w:t>
      </w:r>
      <w:r>
        <w:rPr>
          <w:sz w:val="19"/>
        </w:rPr>
        <w:t>litik</w:t>
      </w:r>
    </w:p>
    <w:p w:rsidR="000F11E2" w:rsidRDefault="000F11E2">
      <w:pPr>
        <w:pStyle w:val="SakregisterKU"/>
        <w:tabs>
          <w:tab w:val="right" w:leader="dot" w:pos="5954"/>
        </w:tabs>
        <w:spacing w:before="0" w:line="240" w:lineRule="exact"/>
        <w:ind w:left="0" w:right="0"/>
        <w:rPr>
          <w:sz w:val="19"/>
        </w:rPr>
      </w:pPr>
      <w:r>
        <w:rPr>
          <w:sz w:val="19"/>
        </w:rPr>
        <w:tab/>
        <w:t>se även Tjänstetillsät</w:t>
      </w:r>
      <w:r>
        <w:rPr>
          <w:sz w:val="19"/>
        </w:rPr>
        <w:t>t</w:t>
      </w:r>
      <w:r>
        <w:rPr>
          <w:sz w:val="19"/>
        </w:rPr>
        <w:t xml:space="preserve">ningar och Utnämning </w:t>
      </w:r>
    </w:p>
    <w:p w:rsidR="000F11E2" w:rsidRDefault="000F11E2">
      <w:pPr>
        <w:pStyle w:val="SakregisterKU"/>
        <w:tabs>
          <w:tab w:val="right" w:leader="dot" w:pos="5954"/>
        </w:tabs>
        <w:spacing w:before="0" w:line="240" w:lineRule="exact"/>
        <w:ind w:left="0" w:right="0"/>
        <w:rPr>
          <w:sz w:val="19"/>
        </w:rPr>
      </w:pPr>
      <w:r>
        <w:rPr>
          <w:sz w:val="19"/>
        </w:rPr>
        <w:tab/>
        <w:t>av statsråd till visst ämbete</w:t>
      </w:r>
      <w:r>
        <w:rPr>
          <w:sz w:val="19"/>
        </w:rPr>
        <w:tab/>
        <w:t>1988/89:30 s. 73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36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1997/98:25 s. 107</w:t>
      </w:r>
    </w:p>
    <w:p w:rsidR="000F11E2" w:rsidRDefault="000F11E2">
      <w:pPr>
        <w:pStyle w:val="SakregisterKU"/>
        <w:tabs>
          <w:tab w:val="right" w:leader="dot" w:pos="5954"/>
        </w:tabs>
        <w:spacing w:before="0" w:line="240" w:lineRule="exact"/>
        <w:ind w:left="0" w:right="0"/>
        <w:rPr>
          <w:sz w:val="19"/>
        </w:rPr>
      </w:pPr>
      <w:r>
        <w:rPr>
          <w:sz w:val="19"/>
        </w:rPr>
        <w:t>Regeringsarbetet den 1/3–13/3 1986</w:t>
      </w:r>
      <w:r>
        <w:rPr>
          <w:sz w:val="19"/>
        </w:rPr>
        <w:tab/>
        <w:t>1986/87:33 s. 16</w:t>
      </w:r>
    </w:p>
    <w:p w:rsidR="000F11E2" w:rsidRDefault="000F11E2">
      <w:pPr>
        <w:pStyle w:val="SakregisterKU"/>
        <w:tabs>
          <w:tab w:val="right" w:leader="dot" w:pos="5954"/>
        </w:tabs>
        <w:spacing w:before="0" w:line="240" w:lineRule="exact"/>
        <w:ind w:left="0" w:right="0"/>
        <w:rPr>
          <w:sz w:val="19"/>
        </w:rPr>
      </w:pPr>
      <w:r>
        <w:rPr>
          <w:sz w:val="19"/>
        </w:rPr>
        <w:t>Regeringsarbetets organis</w:t>
      </w:r>
      <w:r>
        <w:rPr>
          <w:sz w:val="19"/>
        </w:rPr>
        <w:t>a</w:t>
      </w:r>
      <w:r>
        <w:rPr>
          <w:sz w:val="19"/>
        </w:rPr>
        <w:t>tion</w:t>
      </w:r>
      <w:r>
        <w:rPr>
          <w:sz w:val="19"/>
        </w:rPr>
        <w:tab/>
        <w:t>1990/91:30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s.8</w:t>
      </w:r>
    </w:p>
    <w:p w:rsidR="000F11E2" w:rsidRDefault="000F11E2">
      <w:pPr>
        <w:pStyle w:val="SakregisterKU"/>
        <w:tabs>
          <w:tab w:val="right" w:leader="dot" w:pos="5954"/>
        </w:tabs>
        <w:spacing w:before="0" w:line="240" w:lineRule="exact"/>
        <w:ind w:left="0" w:right="0"/>
        <w:rPr>
          <w:sz w:val="19"/>
        </w:rPr>
      </w:pPr>
      <w:r>
        <w:rPr>
          <w:sz w:val="19"/>
        </w:rPr>
        <w:t>Regeringsbeslut</w:t>
      </w:r>
    </w:p>
    <w:p w:rsidR="000F11E2" w:rsidRDefault="000F11E2">
      <w:pPr>
        <w:pStyle w:val="SakregisterKU"/>
        <w:tabs>
          <w:tab w:val="right" w:leader="dot" w:pos="5954"/>
        </w:tabs>
        <w:spacing w:before="0" w:line="240" w:lineRule="exact"/>
        <w:ind w:left="0" w:right="0"/>
        <w:rPr>
          <w:sz w:val="19"/>
        </w:rPr>
      </w:pPr>
      <w:r>
        <w:rPr>
          <w:sz w:val="19"/>
        </w:rPr>
        <w:tab/>
        <w:t>den språkliga utfor</w:t>
      </w:r>
      <w:r>
        <w:rPr>
          <w:sz w:val="19"/>
        </w:rPr>
        <w:t>m</w:t>
      </w:r>
      <w:r>
        <w:rPr>
          <w:sz w:val="19"/>
        </w:rPr>
        <w:t>ningen av</w:t>
      </w:r>
      <w:r>
        <w:rPr>
          <w:sz w:val="19"/>
        </w:rPr>
        <w:tab/>
        <w:t>1991/92:30 s. 25</w:t>
      </w:r>
    </w:p>
    <w:p w:rsidR="000F11E2" w:rsidRDefault="000F11E2">
      <w:pPr>
        <w:pStyle w:val="SakregisterKU"/>
        <w:tabs>
          <w:tab w:val="right" w:leader="dot" w:pos="5954"/>
        </w:tabs>
        <w:spacing w:before="0" w:line="240" w:lineRule="exact"/>
        <w:ind w:left="0" w:right="0"/>
        <w:rPr>
          <w:sz w:val="19"/>
        </w:rPr>
      </w:pPr>
      <w:r>
        <w:rPr>
          <w:sz w:val="19"/>
        </w:rPr>
        <w:tab/>
        <w:t>om utlämning, utfor</w:t>
      </w:r>
      <w:r>
        <w:rPr>
          <w:sz w:val="19"/>
        </w:rPr>
        <w:t>m</w:t>
      </w:r>
      <w:r>
        <w:rPr>
          <w:sz w:val="19"/>
        </w:rPr>
        <w:t>ningen av</w:t>
      </w:r>
      <w:r>
        <w:rPr>
          <w:sz w:val="19"/>
        </w:rPr>
        <w:tab/>
        <w:t>1990/91:30 s. 13</w:t>
      </w:r>
    </w:p>
    <w:p w:rsidR="000F11E2" w:rsidRDefault="000F11E2">
      <w:pPr>
        <w:pStyle w:val="SakregisterKU"/>
        <w:tabs>
          <w:tab w:val="right" w:leader="dot" w:pos="5954"/>
        </w:tabs>
        <w:spacing w:before="0" w:line="240" w:lineRule="exact"/>
        <w:ind w:left="0" w:right="0"/>
        <w:rPr>
          <w:sz w:val="19"/>
        </w:rPr>
      </w:pPr>
      <w:r>
        <w:rPr>
          <w:sz w:val="19"/>
        </w:rPr>
        <w:tab/>
        <w:t>publicering av</w:t>
      </w:r>
      <w:r>
        <w:rPr>
          <w:sz w:val="19"/>
        </w:rPr>
        <w:tab/>
        <w:t>1975/76:50 s. 14</w:t>
      </w:r>
    </w:p>
    <w:p w:rsidR="000F11E2" w:rsidRDefault="000F11E2">
      <w:pPr>
        <w:pStyle w:val="SakregisterKU"/>
        <w:tabs>
          <w:tab w:val="right" w:leader="dot" w:pos="5954"/>
        </w:tabs>
        <w:spacing w:before="0" w:line="240" w:lineRule="exact"/>
        <w:ind w:left="0" w:right="0"/>
        <w:rPr>
          <w:sz w:val="19"/>
        </w:rPr>
      </w:pPr>
      <w:r>
        <w:rPr>
          <w:sz w:val="19"/>
        </w:rPr>
        <w:tab/>
        <w:t>rättelse av</w:t>
      </w:r>
      <w:r>
        <w:rPr>
          <w:sz w:val="19"/>
        </w:rPr>
        <w:tab/>
        <w:t>1991/92:30 s. 26</w:t>
      </w:r>
    </w:p>
    <w:p w:rsidR="000F11E2" w:rsidRDefault="000F11E2">
      <w:pPr>
        <w:pStyle w:val="SakregisterKU"/>
        <w:tabs>
          <w:tab w:val="right" w:leader="dot" w:pos="5954"/>
        </w:tabs>
        <w:spacing w:before="0" w:line="240" w:lineRule="exact"/>
        <w:ind w:left="0" w:right="0"/>
        <w:rPr>
          <w:sz w:val="19"/>
        </w:rPr>
      </w:pPr>
      <w:r>
        <w:rPr>
          <w:sz w:val="19"/>
        </w:rPr>
        <w:t>Regeringskansliet</w:t>
      </w:r>
    </w:p>
    <w:p w:rsidR="000F11E2" w:rsidRDefault="000F11E2">
      <w:pPr>
        <w:pStyle w:val="SakregisterKU"/>
        <w:tabs>
          <w:tab w:val="right" w:leader="dot" w:pos="5954"/>
        </w:tabs>
        <w:spacing w:before="0" w:line="240" w:lineRule="exact"/>
        <w:ind w:left="0" w:right="0"/>
        <w:rPr>
          <w:sz w:val="19"/>
        </w:rPr>
      </w:pPr>
      <w:r>
        <w:rPr>
          <w:sz w:val="19"/>
        </w:rPr>
        <w:tab/>
        <w:t xml:space="preserve">kostnadsansvaret för resor företagna av statsråd och </w:t>
      </w:r>
    </w:p>
    <w:p w:rsidR="000F11E2" w:rsidRDefault="000F11E2">
      <w:pPr>
        <w:pStyle w:val="SakregisterKU"/>
        <w:tabs>
          <w:tab w:val="right" w:leader="dot" w:pos="5954"/>
        </w:tabs>
        <w:spacing w:before="0" w:line="240" w:lineRule="exact"/>
        <w:ind w:left="0" w:right="0"/>
        <w:rPr>
          <w:sz w:val="19"/>
        </w:rPr>
      </w:pPr>
      <w:r>
        <w:rPr>
          <w:sz w:val="19"/>
        </w:rPr>
        <w:tab/>
        <w:t>politiskt tillsatta tjänstemän</w:t>
      </w:r>
      <w:r>
        <w:rPr>
          <w:sz w:val="19"/>
        </w:rPr>
        <w:tab/>
        <w:t>1994/95:30 s. 215</w:t>
      </w:r>
    </w:p>
    <w:p w:rsidR="000F11E2" w:rsidRDefault="000F11E2">
      <w:pPr>
        <w:pStyle w:val="SakregisterKU"/>
        <w:tabs>
          <w:tab w:val="right" w:leader="dot" w:pos="5954"/>
        </w:tabs>
        <w:spacing w:before="0" w:line="240" w:lineRule="exact"/>
        <w:ind w:left="0" w:right="0"/>
        <w:rPr>
          <w:sz w:val="19"/>
        </w:rPr>
      </w:pPr>
      <w:r>
        <w:rPr>
          <w:sz w:val="19"/>
        </w:rPr>
        <w:tab/>
        <w:t>politiskt tillsatta tjänst</w:t>
      </w:r>
      <w:r>
        <w:rPr>
          <w:sz w:val="19"/>
        </w:rPr>
        <w:t>e</w:t>
      </w:r>
      <w:r>
        <w:rPr>
          <w:sz w:val="19"/>
        </w:rPr>
        <w:t>män</w:t>
      </w:r>
      <w:r>
        <w:rPr>
          <w:sz w:val="19"/>
        </w:rPr>
        <w:tab/>
        <w:t xml:space="preserve">1993/94:30 s. 18 </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1997/98:10 s. 5</w:t>
      </w:r>
    </w:p>
    <w:p w:rsidR="000F11E2" w:rsidRDefault="000F11E2">
      <w:pPr>
        <w:pStyle w:val="SakregisterKU"/>
        <w:tabs>
          <w:tab w:val="right" w:leader="dot" w:pos="5954"/>
        </w:tabs>
        <w:spacing w:before="0" w:line="240" w:lineRule="exact"/>
        <w:ind w:left="0" w:right="0"/>
        <w:rPr>
          <w:sz w:val="19"/>
        </w:rPr>
      </w:pPr>
      <w:r>
        <w:rPr>
          <w:sz w:val="19"/>
        </w:rPr>
        <w:tab/>
        <w:t>registrering av handlingar och den nya tekniken</w:t>
      </w:r>
      <w:r>
        <w:rPr>
          <w:sz w:val="19"/>
        </w:rPr>
        <w:tab/>
        <w:t>1997/98:10 s. 49</w:t>
      </w:r>
    </w:p>
    <w:p w:rsidR="000F11E2" w:rsidRDefault="000F11E2">
      <w:pPr>
        <w:pStyle w:val="SakregisterKU"/>
        <w:tabs>
          <w:tab w:val="right" w:leader="dot" w:pos="5954"/>
        </w:tabs>
        <w:spacing w:before="0" w:line="240" w:lineRule="exact"/>
        <w:ind w:left="0" w:right="0"/>
        <w:rPr>
          <w:sz w:val="19"/>
        </w:rPr>
      </w:pPr>
      <w:r>
        <w:rPr>
          <w:sz w:val="19"/>
        </w:rPr>
        <w:tab/>
        <w:t>revisionen</w:t>
      </w:r>
      <w:r>
        <w:rPr>
          <w:sz w:val="19"/>
        </w:rPr>
        <w:tab/>
        <w:t>1995/96:30 s. 24</w:t>
      </w:r>
    </w:p>
    <w:p w:rsidR="000F11E2" w:rsidRDefault="000F11E2">
      <w:pPr>
        <w:pStyle w:val="SakregisterKU"/>
        <w:tabs>
          <w:tab w:val="right" w:leader="dot" w:pos="5954"/>
        </w:tabs>
        <w:spacing w:before="0" w:line="240" w:lineRule="exact"/>
        <w:ind w:left="0" w:right="0"/>
        <w:rPr>
          <w:sz w:val="19"/>
        </w:rPr>
      </w:pPr>
      <w:r>
        <w:rPr>
          <w:sz w:val="19"/>
        </w:rPr>
        <w:tab/>
        <w:t>statistik och andra red</w:t>
      </w:r>
      <w:r>
        <w:rPr>
          <w:sz w:val="19"/>
        </w:rPr>
        <w:t>o</w:t>
      </w:r>
      <w:r>
        <w:rPr>
          <w:sz w:val="19"/>
        </w:rPr>
        <w:t>visningar</w:t>
      </w:r>
      <w:r>
        <w:rPr>
          <w:sz w:val="19"/>
        </w:rPr>
        <w:tab/>
        <w:t>1989/90:30 s. 14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 xml:space="preserve">1993/94:30 s. 9 </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11</w:t>
      </w:r>
    </w:p>
    <w:p w:rsidR="000F11E2" w:rsidRDefault="000F11E2">
      <w:pPr>
        <w:pStyle w:val="SakregisterKU"/>
        <w:tabs>
          <w:tab w:val="right" w:leader="dot" w:pos="5954"/>
        </w:tabs>
        <w:spacing w:before="0" w:line="240" w:lineRule="exact"/>
        <w:ind w:left="0" w:right="0"/>
        <w:rPr>
          <w:sz w:val="19"/>
        </w:rPr>
      </w:pPr>
      <w:r>
        <w:rPr>
          <w:sz w:val="19"/>
        </w:rPr>
        <w:t>Regeringskansliets organ</w:t>
      </w:r>
      <w:r>
        <w:rPr>
          <w:sz w:val="19"/>
        </w:rPr>
        <w:t>i</w:t>
      </w:r>
      <w:r>
        <w:rPr>
          <w:sz w:val="19"/>
        </w:rPr>
        <w:t>sation och arbetsformer</w:t>
      </w:r>
      <w:r>
        <w:rPr>
          <w:sz w:val="19"/>
        </w:rPr>
        <w:tab/>
        <w:t>1974:22 s. 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 xml:space="preserve">1993/94:30 s. 6 </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11, 19</w:t>
      </w:r>
    </w:p>
    <w:p w:rsidR="000F11E2" w:rsidRDefault="000F11E2">
      <w:pPr>
        <w:pStyle w:val="SakregisterKU"/>
        <w:tabs>
          <w:tab w:val="right" w:leader="dot" w:pos="5954"/>
        </w:tabs>
        <w:spacing w:before="0" w:line="240" w:lineRule="exact"/>
        <w:ind w:left="0" w:right="0"/>
        <w:rPr>
          <w:sz w:val="19"/>
        </w:rPr>
      </w:pPr>
      <w:r>
        <w:rPr>
          <w:sz w:val="19"/>
        </w:rPr>
        <w:t>Regeringsprotokoll, formell granskning</w:t>
      </w:r>
      <w:r>
        <w:rPr>
          <w:sz w:val="19"/>
        </w:rPr>
        <w:tab/>
        <w:t>1993/94:30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1997/98:10 s. 8</w:t>
      </w:r>
    </w:p>
    <w:p w:rsidR="000F11E2" w:rsidRDefault="000F11E2">
      <w:pPr>
        <w:pStyle w:val="SakregisterKU"/>
        <w:tabs>
          <w:tab w:val="right" w:leader="dot" w:pos="5954"/>
        </w:tabs>
        <w:spacing w:before="0" w:line="240" w:lineRule="exact"/>
        <w:ind w:left="0" w:right="0"/>
        <w:rPr>
          <w:sz w:val="19"/>
        </w:rPr>
      </w:pPr>
      <w:r>
        <w:rPr>
          <w:sz w:val="19"/>
        </w:rPr>
        <w:t>Regeringsskiftet</w:t>
      </w:r>
    </w:p>
    <w:p w:rsidR="000F11E2" w:rsidRDefault="000F11E2">
      <w:pPr>
        <w:pStyle w:val="SakregisterKU"/>
        <w:tabs>
          <w:tab w:val="right" w:leader="dot" w:pos="5954"/>
        </w:tabs>
        <w:spacing w:before="0" w:line="240" w:lineRule="exact"/>
        <w:ind w:left="0" w:right="0"/>
        <w:rPr>
          <w:sz w:val="19"/>
        </w:rPr>
      </w:pPr>
      <w:r>
        <w:rPr>
          <w:sz w:val="19"/>
        </w:rPr>
        <w:tab/>
        <w:t>1976</w:t>
      </w:r>
      <w:r>
        <w:rPr>
          <w:sz w:val="19"/>
        </w:rPr>
        <w:tab/>
        <w:t>1976/77:44 s. 4</w:t>
      </w:r>
    </w:p>
    <w:p w:rsidR="000F11E2" w:rsidRDefault="000F11E2">
      <w:pPr>
        <w:pStyle w:val="SakregisterKU"/>
        <w:tabs>
          <w:tab w:val="right" w:leader="dot" w:pos="5954"/>
        </w:tabs>
        <w:spacing w:before="0" w:line="240" w:lineRule="exact"/>
        <w:ind w:left="0" w:right="0"/>
        <w:rPr>
          <w:sz w:val="19"/>
        </w:rPr>
      </w:pPr>
      <w:r>
        <w:rPr>
          <w:sz w:val="19"/>
        </w:rPr>
        <w:tab/>
        <w:t>1978</w:t>
      </w:r>
      <w:r>
        <w:rPr>
          <w:sz w:val="19"/>
        </w:rPr>
        <w:tab/>
        <w:t>1978/79:30 s. 3</w:t>
      </w:r>
    </w:p>
    <w:p w:rsidR="000F11E2" w:rsidRDefault="000F11E2">
      <w:pPr>
        <w:pStyle w:val="SakregisterKU"/>
        <w:tabs>
          <w:tab w:val="right" w:leader="dot" w:pos="5954"/>
        </w:tabs>
        <w:spacing w:before="0" w:line="240" w:lineRule="exact"/>
        <w:ind w:left="0" w:right="0"/>
        <w:rPr>
          <w:sz w:val="19"/>
        </w:rPr>
      </w:pPr>
      <w:r>
        <w:rPr>
          <w:sz w:val="19"/>
        </w:rPr>
        <w:tab/>
        <w:t>1979</w:t>
      </w:r>
      <w:r>
        <w:rPr>
          <w:sz w:val="19"/>
        </w:rPr>
        <w:tab/>
        <w:t>1979/80:50 s. 4</w:t>
      </w:r>
    </w:p>
    <w:p w:rsidR="000F11E2" w:rsidRDefault="000F11E2">
      <w:pPr>
        <w:pStyle w:val="SakregisterKU"/>
        <w:tabs>
          <w:tab w:val="right" w:leader="dot" w:pos="5954"/>
        </w:tabs>
        <w:spacing w:before="0" w:line="240" w:lineRule="exact"/>
        <w:ind w:left="0" w:right="0"/>
        <w:rPr>
          <w:sz w:val="19"/>
        </w:rPr>
      </w:pPr>
      <w:r>
        <w:rPr>
          <w:sz w:val="19"/>
        </w:rPr>
        <w:tab/>
        <w:t>1981</w:t>
      </w:r>
      <w:r>
        <w:rPr>
          <w:sz w:val="19"/>
        </w:rPr>
        <w:tab/>
        <w:t>1981/82:35 s. 3</w:t>
      </w:r>
    </w:p>
    <w:p w:rsidR="000F11E2" w:rsidRDefault="000F11E2">
      <w:pPr>
        <w:pStyle w:val="SakregisterKU"/>
        <w:tabs>
          <w:tab w:val="right" w:leader="dot" w:pos="5954"/>
        </w:tabs>
        <w:spacing w:before="0" w:line="240" w:lineRule="exact"/>
        <w:ind w:left="0" w:right="0"/>
        <w:rPr>
          <w:sz w:val="19"/>
        </w:rPr>
      </w:pPr>
      <w:r>
        <w:rPr>
          <w:sz w:val="19"/>
        </w:rPr>
        <w:tab/>
        <w:t>1982</w:t>
      </w:r>
      <w:r>
        <w:rPr>
          <w:sz w:val="19"/>
        </w:rPr>
        <w:tab/>
        <w:t>1982/83:30 s. 3</w:t>
      </w:r>
    </w:p>
    <w:p w:rsidR="000F11E2" w:rsidRDefault="000F11E2">
      <w:pPr>
        <w:pStyle w:val="SakregisterKU"/>
        <w:tabs>
          <w:tab w:val="right" w:leader="dot" w:pos="5954"/>
        </w:tabs>
        <w:spacing w:before="0" w:line="240" w:lineRule="exact"/>
        <w:ind w:left="0" w:right="0"/>
        <w:rPr>
          <w:sz w:val="19"/>
        </w:rPr>
      </w:pPr>
      <w:r>
        <w:rPr>
          <w:sz w:val="19"/>
        </w:rPr>
        <w:tab/>
        <w:t>1986 (med anledning av statsminister Olof Palmes död)</w:t>
      </w:r>
      <w:r>
        <w:rPr>
          <w:sz w:val="19"/>
        </w:rPr>
        <w:tab/>
        <w:t>1985/86:25 s. 3</w:t>
      </w:r>
    </w:p>
    <w:p w:rsidR="000F11E2" w:rsidRDefault="000F11E2">
      <w:pPr>
        <w:pStyle w:val="SakregisterKU"/>
        <w:tabs>
          <w:tab w:val="right" w:leader="dot" w:pos="5954"/>
        </w:tabs>
        <w:spacing w:before="0" w:line="240" w:lineRule="exact"/>
        <w:ind w:left="0" w:right="0"/>
        <w:rPr>
          <w:sz w:val="19"/>
        </w:rPr>
      </w:pPr>
      <w:r>
        <w:rPr>
          <w:sz w:val="19"/>
        </w:rPr>
        <w:tab/>
        <w:t>1990</w:t>
      </w:r>
      <w:r>
        <w:rPr>
          <w:sz w:val="19"/>
        </w:rPr>
        <w:tab/>
        <w:t>1989/90:30 s. 7</w:t>
      </w:r>
    </w:p>
    <w:p w:rsidR="000F11E2" w:rsidRDefault="000F11E2">
      <w:pPr>
        <w:pStyle w:val="SakregisterKU"/>
        <w:tabs>
          <w:tab w:val="right" w:leader="dot" w:pos="5954"/>
        </w:tabs>
        <w:spacing w:before="0" w:line="240" w:lineRule="exact"/>
        <w:ind w:left="0" w:right="0"/>
        <w:rPr>
          <w:sz w:val="19"/>
        </w:rPr>
      </w:pPr>
      <w:r>
        <w:rPr>
          <w:sz w:val="19"/>
        </w:rPr>
        <w:tab/>
        <w:t>1991</w:t>
      </w:r>
      <w:r>
        <w:rPr>
          <w:sz w:val="19"/>
        </w:rPr>
        <w:tab/>
        <w:t>1991/92:30 s. 5</w:t>
      </w:r>
    </w:p>
    <w:p w:rsidR="000F11E2" w:rsidRDefault="000F11E2">
      <w:pPr>
        <w:pStyle w:val="SakregisterKU"/>
        <w:tabs>
          <w:tab w:val="right" w:leader="dot" w:pos="5954"/>
        </w:tabs>
        <w:spacing w:before="0" w:line="240" w:lineRule="exact"/>
        <w:ind w:left="0" w:right="0"/>
        <w:rPr>
          <w:sz w:val="19"/>
        </w:rPr>
      </w:pPr>
      <w:r>
        <w:rPr>
          <w:sz w:val="19"/>
        </w:rPr>
        <w:tab/>
        <w:t>1994</w:t>
      </w:r>
      <w:r>
        <w:rPr>
          <w:sz w:val="19"/>
        </w:rPr>
        <w:tab/>
        <w:t>1994/95:30 s. 10</w:t>
      </w:r>
    </w:p>
    <w:p w:rsidR="000F11E2" w:rsidRDefault="000F11E2">
      <w:pPr>
        <w:pStyle w:val="SakregisterKU"/>
        <w:tabs>
          <w:tab w:val="right" w:leader="dot" w:pos="5954"/>
        </w:tabs>
        <w:spacing w:before="0" w:line="240" w:lineRule="exact"/>
        <w:ind w:left="0" w:right="0"/>
        <w:rPr>
          <w:sz w:val="19"/>
        </w:rPr>
      </w:pPr>
      <w:r>
        <w:rPr>
          <w:sz w:val="19"/>
        </w:rPr>
        <w:tab/>
        <w:t>1996</w:t>
      </w:r>
      <w:r>
        <w:rPr>
          <w:sz w:val="19"/>
        </w:rPr>
        <w:tab/>
        <w:t>1996/97:25 s. 8</w:t>
      </w:r>
    </w:p>
    <w:p w:rsidR="000F11E2" w:rsidRDefault="000F11E2">
      <w:pPr>
        <w:pStyle w:val="SakregisterKU"/>
        <w:tabs>
          <w:tab w:val="right" w:leader="dot" w:pos="5954"/>
        </w:tabs>
        <w:spacing w:before="0" w:line="240" w:lineRule="exact"/>
        <w:ind w:left="0" w:right="0"/>
        <w:rPr>
          <w:sz w:val="19"/>
        </w:rPr>
      </w:pPr>
      <w:r>
        <w:rPr>
          <w:sz w:val="19"/>
        </w:rPr>
        <w:t>Regeringsuttalanden i vissa EU-frågor</w:t>
      </w:r>
      <w:r>
        <w:rPr>
          <w:sz w:val="19"/>
        </w:rPr>
        <w:tab/>
        <w:t>1995/96:30 s. 122</w:t>
      </w:r>
    </w:p>
    <w:p w:rsidR="000F11E2" w:rsidRDefault="000F11E2">
      <w:pPr>
        <w:pStyle w:val="SakregisterKU"/>
        <w:tabs>
          <w:tab w:val="right" w:leader="dot" w:pos="5954"/>
        </w:tabs>
        <w:spacing w:before="0" w:line="240" w:lineRule="exact"/>
        <w:ind w:left="0" w:right="0"/>
        <w:rPr>
          <w:sz w:val="19"/>
        </w:rPr>
      </w:pPr>
      <w:r>
        <w:rPr>
          <w:sz w:val="19"/>
        </w:rPr>
        <w:t xml:space="preserve">Regeringsärenden, handläggning enligt 7 kap. </w:t>
      </w:r>
    </w:p>
    <w:p w:rsidR="000F11E2" w:rsidRDefault="000F11E2">
      <w:pPr>
        <w:pStyle w:val="SakregisterKU"/>
        <w:tabs>
          <w:tab w:val="right" w:leader="dot" w:pos="5954"/>
        </w:tabs>
        <w:spacing w:before="0" w:line="240" w:lineRule="exact"/>
        <w:ind w:left="0" w:right="0"/>
        <w:rPr>
          <w:sz w:val="19"/>
        </w:rPr>
      </w:pPr>
      <w:r>
        <w:rPr>
          <w:sz w:val="19"/>
        </w:rPr>
        <w:t>3 § andra meningen regeringsfo</w:t>
      </w:r>
      <w:r>
        <w:rPr>
          <w:sz w:val="19"/>
        </w:rPr>
        <w:t>r</w:t>
      </w:r>
      <w:r>
        <w:rPr>
          <w:sz w:val="19"/>
        </w:rPr>
        <w:t>men</w:t>
      </w:r>
      <w:r>
        <w:rPr>
          <w:sz w:val="19"/>
        </w:rPr>
        <w:tab/>
        <w:t>1991/92:30 s. 25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7</w:t>
      </w:r>
    </w:p>
    <w:p w:rsidR="000F11E2" w:rsidRDefault="000F11E2">
      <w:pPr>
        <w:pStyle w:val="SakregisterKU"/>
        <w:tabs>
          <w:tab w:val="right" w:leader="dot" w:pos="5954"/>
        </w:tabs>
        <w:spacing w:before="0" w:line="240" w:lineRule="exact"/>
        <w:ind w:left="0" w:right="0"/>
        <w:rPr>
          <w:sz w:val="19"/>
        </w:rPr>
      </w:pPr>
      <w:r>
        <w:rPr>
          <w:sz w:val="19"/>
        </w:rPr>
        <w:t>Regeringsärendenas antal, utvecklingen av</w:t>
      </w:r>
      <w:r>
        <w:rPr>
          <w:sz w:val="19"/>
        </w:rPr>
        <w:tab/>
        <w:t>1971:34 s. 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1972:26 s. 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1974:22 s. 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9</w:t>
      </w:r>
    </w:p>
    <w:p w:rsidR="000F11E2" w:rsidRDefault="000F11E2">
      <w:pPr>
        <w:pStyle w:val="SakregisterKU"/>
        <w:tabs>
          <w:tab w:val="right" w:leader="dot" w:pos="5954"/>
        </w:tabs>
        <w:spacing w:before="0" w:line="240" w:lineRule="exact"/>
        <w:ind w:left="0" w:right="0"/>
        <w:rPr>
          <w:sz w:val="19"/>
        </w:rPr>
      </w:pPr>
      <w:r>
        <w:rPr>
          <w:sz w:val="19"/>
        </w:rPr>
        <w:t>Regeringsärendenas bere</w:t>
      </w:r>
      <w:r>
        <w:rPr>
          <w:sz w:val="19"/>
        </w:rPr>
        <w:t>d</w:t>
      </w:r>
      <w:r>
        <w:rPr>
          <w:sz w:val="19"/>
        </w:rPr>
        <w:t>ning</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9</w:t>
      </w:r>
    </w:p>
    <w:p w:rsidR="000F11E2" w:rsidRDefault="000F11E2">
      <w:pPr>
        <w:pStyle w:val="SakregisterKU"/>
        <w:tabs>
          <w:tab w:val="right" w:leader="dot" w:pos="5954"/>
        </w:tabs>
        <w:spacing w:before="0" w:line="240" w:lineRule="exact"/>
        <w:ind w:left="0" w:right="0"/>
        <w:rPr>
          <w:sz w:val="19"/>
        </w:rPr>
      </w:pPr>
      <w:r>
        <w:rPr>
          <w:sz w:val="19"/>
        </w:rPr>
        <w:t>i fråga om Arlandabanan</w:t>
      </w:r>
      <w:r>
        <w:rPr>
          <w:sz w:val="19"/>
        </w:rPr>
        <w:tab/>
        <w:t>1994/95:30 s. 171</w:t>
      </w:r>
    </w:p>
    <w:p w:rsidR="000F11E2" w:rsidRDefault="000F11E2">
      <w:pPr>
        <w:pStyle w:val="SakregisterKU"/>
        <w:tabs>
          <w:tab w:val="right" w:leader="dot" w:pos="5954"/>
        </w:tabs>
        <w:spacing w:before="0" w:line="240" w:lineRule="exact"/>
        <w:ind w:left="0" w:right="0"/>
        <w:rPr>
          <w:sz w:val="19"/>
        </w:rPr>
      </w:pPr>
      <w:r>
        <w:rPr>
          <w:sz w:val="19"/>
        </w:rPr>
        <w:t>Regionalpolitiskt stöd</w:t>
      </w:r>
      <w:r>
        <w:rPr>
          <w:sz w:val="19"/>
        </w:rPr>
        <w:tab/>
        <w:t>1977/78:35 s. 32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41</w:t>
      </w:r>
    </w:p>
    <w:p w:rsidR="000F11E2" w:rsidRDefault="000F11E2">
      <w:pPr>
        <w:pStyle w:val="SakregisterKU"/>
        <w:tabs>
          <w:tab w:val="right" w:leader="dot" w:pos="5954"/>
        </w:tabs>
        <w:spacing w:before="0" w:line="240" w:lineRule="exact"/>
        <w:ind w:left="0" w:right="0"/>
        <w:rPr>
          <w:sz w:val="19"/>
        </w:rPr>
      </w:pPr>
      <w:r>
        <w:rPr>
          <w:sz w:val="19"/>
        </w:rPr>
        <w:t>Regleringsbrev, expediering av</w:t>
      </w:r>
      <w:r>
        <w:rPr>
          <w:sz w:val="19"/>
        </w:rPr>
        <w:tab/>
        <w:t>1971:34 s. 18</w:t>
      </w:r>
    </w:p>
    <w:p w:rsidR="000F11E2" w:rsidRDefault="000F11E2">
      <w:pPr>
        <w:pStyle w:val="SakregisterKU"/>
        <w:tabs>
          <w:tab w:val="right" w:leader="dot" w:pos="5954"/>
        </w:tabs>
        <w:spacing w:before="0" w:line="240" w:lineRule="exact"/>
        <w:ind w:left="0" w:right="0"/>
        <w:rPr>
          <w:sz w:val="19"/>
        </w:rPr>
      </w:pPr>
      <w:r>
        <w:rPr>
          <w:sz w:val="19"/>
        </w:rPr>
        <w:t>Regleringsbrev för budge</w:t>
      </w:r>
      <w:r>
        <w:rPr>
          <w:sz w:val="19"/>
        </w:rPr>
        <w:t>t</w:t>
      </w:r>
      <w:r>
        <w:rPr>
          <w:sz w:val="19"/>
        </w:rPr>
        <w:t>året 1981/82</w:t>
      </w:r>
      <w:r>
        <w:rPr>
          <w:sz w:val="19"/>
        </w:rPr>
        <w:tab/>
        <w:t>1982/83:30 s. 44</w:t>
      </w:r>
    </w:p>
    <w:p w:rsidR="000F11E2" w:rsidRDefault="000F11E2">
      <w:pPr>
        <w:pStyle w:val="SakregisterKU"/>
        <w:tabs>
          <w:tab w:val="right" w:leader="dot" w:pos="5954"/>
        </w:tabs>
        <w:spacing w:before="0" w:line="240" w:lineRule="exact"/>
        <w:ind w:left="0" w:right="0"/>
        <w:rPr>
          <w:sz w:val="19"/>
        </w:rPr>
      </w:pPr>
      <w:r>
        <w:rPr>
          <w:sz w:val="19"/>
        </w:rPr>
        <w:t>Rekrytering till tjänster inom EG/EU-institutioner</w:t>
      </w:r>
      <w:r>
        <w:rPr>
          <w:sz w:val="19"/>
        </w:rPr>
        <w:tab/>
        <w:t>1993/94:30 s. 148</w:t>
      </w:r>
    </w:p>
    <w:p w:rsidR="000F11E2" w:rsidRDefault="000F11E2">
      <w:pPr>
        <w:pStyle w:val="SakregisterKU"/>
        <w:tabs>
          <w:tab w:val="right" w:leader="dot" w:pos="5954"/>
        </w:tabs>
        <w:spacing w:before="0" w:line="240" w:lineRule="exact"/>
        <w:ind w:left="0" w:right="0"/>
        <w:rPr>
          <w:sz w:val="19"/>
        </w:rPr>
      </w:pPr>
      <w:r>
        <w:rPr>
          <w:sz w:val="19"/>
        </w:rPr>
        <w:t>Religionsundervisning, b</w:t>
      </w:r>
      <w:r>
        <w:rPr>
          <w:sz w:val="19"/>
        </w:rPr>
        <w:t>e</w:t>
      </w:r>
      <w:r>
        <w:rPr>
          <w:sz w:val="19"/>
        </w:rPr>
        <w:t>frielse från</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19</w:t>
      </w:r>
    </w:p>
    <w:p w:rsidR="000F11E2" w:rsidRDefault="000F11E2">
      <w:pPr>
        <w:pStyle w:val="SakregisterKU"/>
        <w:tabs>
          <w:tab w:val="right" w:leader="dot" w:pos="5954"/>
        </w:tabs>
        <w:spacing w:before="0" w:line="240" w:lineRule="exact"/>
        <w:ind w:left="0" w:right="0"/>
        <w:rPr>
          <w:sz w:val="19"/>
        </w:rPr>
      </w:pPr>
      <w:r>
        <w:rPr>
          <w:sz w:val="19"/>
        </w:rPr>
        <w:t>Remissbehandling av b</w:t>
      </w:r>
      <w:r>
        <w:rPr>
          <w:sz w:val="19"/>
        </w:rPr>
        <w:t>e</w:t>
      </w:r>
      <w:r>
        <w:rPr>
          <w:sz w:val="19"/>
        </w:rPr>
        <w:t>svärsärenden</w:t>
      </w:r>
      <w:r>
        <w:rPr>
          <w:sz w:val="19"/>
        </w:rPr>
        <w:tab/>
        <w:t>1974:22 s. 31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33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14</w:t>
      </w:r>
    </w:p>
    <w:p w:rsidR="000F11E2" w:rsidRDefault="000F11E2">
      <w:pPr>
        <w:pStyle w:val="SakregisterKU"/>
        <w:tabs>
          <w:tab w:val="right" w:leader="dot" w:pos="5954"/>
        </w:tabs>
        <w:spacing w:before="0" w:line="240" w:lineRule="exact"/>
        <w:ind w:left="0" w:right="0"/>
        <w:rPr>
          <w:sz w:val="19"/>
        </w:rPr>
      </w:pPr>
      <w:r>
        <w:rPr>
          <w:sz w:val="19"/>
        </w:rPr>
        <w:t>Remissförfarande, beslutsmotiveringar, han</w:t>
      </w:r>
      <w:r>
        <w:rPr>
          <w:sz w:val="19"/>
        </w:rPr>
        <w:t>d</w:t>
      </w:r>
      <w:r>
        <w:rPr>
          <w:sz w:val="19"/>
        </w:rPr>
        <w:t>läggning av</w:t>
      </w:r>
      <w:r>
        <w:rPr>
          <w:sz w:val="19"/>
        </w:rPr>
        <w:tab/>
        <w:t>1990/91:30 s. 14</w:t>
      </w:r>
    </w:p>
    <w:p w:rsidR="000F11E2" w:rsidRDefault="000F11E2">
      <w:pPr>
        <w:pStyle w:val="SakregisterKU"/>
        <w:tabs>
          <w:tab w:val="right" w:leader="dot" w:pos="5954"/>
        </w:tabs>
        <w:spacing w:before="0" w:line="240" w:lineRule="exact"/>
        <w:ind w:left="0" w:right="0"/>
        <w:rPr>
          <w:sz w:val="19"/>
        </w:rPr>
      </w:pPr>
      <w:r>
        <w:rPr>
          <w:sz w:val="19"/>
        </w:rPr>
        <w:t>Remissyttranden i propos</w:t>
      </w:r>
      <w:r>
        <w:rPr>
          <w:sz w:val="19"/>
        </w:rPr>
        <w:t>i</w:t>
      </w:r>
      <w:r>
        <w:rPr>
          <w:sz w:val="19"/>
        </w:rPr>
        <w:t>tioner, redovisningen av</w:t>
      </w:r>
      <w:r>
        <w:rPr>
          <w:sz w:val="19"/>
        </w:rPr>
        <w:tab/>
        <w:t>1972:26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11</w:t>
      </w:r>
    </w:p>
    <w:p w:rsidR="000F11E2" w:rsidRDefault="000F11E2">
      <w:pPr>
        <w:pStyle w:val="SakregisterKU"/>
        <w:tabs>
          <w:tab w:val="right" w:leader="dot" w:pos="5954"/>
        </w:tabs>
        <w:spacing w:before="0" w:line="240" w:lineRule="exact"/>
        <w:ind w:left="0" w:right="0"/>
        <w:rPr>
          <w:sz w:val="19"/>
        </w:rPr>
      </w:pPr>
      <w:r>
        <w:rPr>
          <w:sz w:val="19"/>
        </w:rPr>
        <w:t>Resning, möjlighet till i ärende som avgjorts av regeringen</w:t>
      </w:r>
      <w:r>
        <w:rPr>
          <w:sz w:val="19"/>
        </w:rPr>
        <w:tab/>
        <w:t>1980/81:25 s. 15</w:t>
      </w:r>
    </w:p>
    <w:p w:rsidR="000F11E2" w:rsidRDefault="000F11E2">
      <w:pPr>
        <w:pStyle w:val="SakregisterKU"/>
        <w:tabs>
          <w:tab w:val="right" w:leader="dot" w:pos="5954"/>
        </w:tabs>
        <w:spacing w:before="0" w:line="240" w:lineRule="exact"/>
        <w:ind w:left="0" w:right="0"/>
        <w:rPr>
          <w:sz w:val="19"/>
        </w:rPr>
      </w:pPr>
      <w:r>
        <w:rPr>
          <w:sz w:val="19"/>
        </w:rPr>
        <w:t>Revision i regeringskansliet</w:t>
      </w:r>
      <w:r>
        <w:rPr>
          <w:sz w:val="19"/>
        </w:rPr>
        <w:tab/>
        <w:t>1995/96:30 s. 24</w:t>
      </w:r>
    </w:p>
    <w:p w:rsidR="000F11E2" w:rsidRDefault="000F11E2">
      <w:pPr>
        <w:pStyle w:val="SakregisterKU"/>
        <w:tabs>
          <w:tab w:val="right" w:leader="dot" w:pos="5954"/>
        </w:tabs>
        <w:spacing w:before="0" w:line="240" w:lineRule="exact"/>
        <w:ind w:left="0" w:right="0"/>
        <w:rPr>
          <w:sz w:val="19"/>
        </w:rPr>
      </w:pPr>
      <w:r>
        <w:rPr>
          <w:sz w:val="19"/>
        </w:rPr>
        <w:t xml:space="preserve">Riddarholmen, beredning av frågan om byggandet av ett </w:t>
      </w:r>
    </w:p>
    <w:p w:rsidR="000F11E2" w:rsidRDefault="000F11E2">
      <w:pPr>
        <w:pStyle w:val="SakregisterKU"/>
        <w:tabs>
          <w:tab w:val="right" w:leader="dot" w:pos="5954"/>
        </w:tabs>
        <w:spacing w:before="0" w:line="240" w:lineRule="exact"/>
        <w:ind w:left="0" w:right="0"/>
        <w:rPr>
          <w:sz w:val="19"/>
        </w:rPr>
      </w:pPr>
      <w:r>
        <w:rPr>
          <w:sz w:val="19"/>
        </w:rPr>
        <w:t>tredje järnvägsspår</w:t>
      </w:r>
      <w:r>
        <w:rPr>
          <w:sz w:val="19"/>
        </w:rPr>
        <w:tab/>
        <w:t>1995/96:30 s. 147</w:t>
      </w:r>
    </w:p>
    <w:p w:rsidR="000F11E2" w:rsidRDefault="000F11E2">
      <w:pPr>
        <w:pStyle w:val="SakregisterKU"/>
        <w:tabs>
          <w:tab w:val="right" w:leader="dot" w:pos="5954"/>
        </w:tabs>
        <w:spacing w:before="0" w:line="240" w:lineRule="exact"/>
        <w:ind w:left="0" w:right="0"/>
        <w:rPr>
          <w:sz w:val="19"/>
        </w:rPr>
      </w:pPr>
      <w:r>
        <w:rPr>
          <w:sz w:val="19"/>
        </w:rPr>
        <w:t>Rikets säkerhet</w:t>
      </w:r>
    </w:p>
    <w:p w:rsidR="000F11E2" w:rsidRDefault="000F11E2">
      <w:pPr>
        <w:pStyle w:val="SakregisterKU"/>
        <w:tabs>
          <w:tab w:val="right" w:leader="dot" w:pos="5954"/>
        </w:tabs>
        <w:spacing w:before="0" w:line="240" w:lineRule="exact"/>
        <w:ind w:left="0" w:right="0"/>
        <w:rPr>
          <w:sz w:val="19"/>
        </w:rPr>
      </w:pPr>
      <w:r>
        <w:rPr>
          <w:sz w:val="19"/>
        </w:rPr>
        <w:tab/>
        <w:t>målet Leander vs Sverige</w:t>
      </w:r>
      <w:r>
        <w:rPr>
          <w:sz w:val="19"/>
        </w:rPr>
        <w:tab/>
        <w:t>1997/98:25 s. 148</w:t>
      </w:r>
    </w:p>
    <w:p w:rsidR="000F11E2" w:rsidRDefault="000F11E2">
      <w:pPr>
        <w:pStyle w:val="SakregisterKU"/>
        <w:tabs>
          <w:tab w:val="right" w:leader="dot" w:pos="5954"/>
        </w:tabs>
        <w:spacing w:before="0" w:line="240" w:lineRule="exact"/>
        <w:ind w:left="0" w:right="0"/>
        <w:rPr>
          <w:sz w:val="19"/>
        </w:rPr>
      </w:pPr>
      <w:r>
        <w:rPr>
          <w:sz w:val="19"/>
        </w:rPr>
        <w:tab/>
        <w:t>säkerhetspolisens register</w:t>
      </w:r>
      <w:r>
        <w:rPr>
          <w:sz w:val="19"/>
        </w:rPr>
        <w:tab/>
        <w:t>1997/98:25 s. 135</w:t>
      </w:r>
    </w:p>
    <w:p w:rsidR="000F11E2" w:rsidRDefault="000F11E2">
      <w:pPr>
        <w:pStyle w:val="SakregisterKU"/>
        <w:tabs>
          <w:tab w:val="right" w:leader="dot" w:pos="5954"/>
        </w:tabs>
        <w:spacing w:before="0" w:line="240" w:lineRule="exact"/>
        <w:ind w:left="0" w:right="0"/>
        <w:rPr>
          <w:sz w:val="19"/>
        </w:rPr>
      </w:pPr>
      <w:r>
        <w:rPr>
          <w:sz w:val="19"/>
        </w:rPr>
        <w:t xml:space="preserve">Riksbanken, samråd med regeringsföreträdare </w:t>
      </w:r>
    </w:p>
    <w:p w:rsidR="000F11E2" w:rsidRDefault="000F11E2">
      <w:pPr>
        <w:pStyle w:val="SakregisterKU"/>
        <w:tabs>
          <w:tab w:val="right" w:leader="dot" w:pos="5954"/>
        </w:tabs>
        <w:spacing w:before="0" w:line="240" w:lineRule="exact"/>
        <w:ind w:left="0" w:right="0"/>
        <w:rPr>
          <w:sz w:val="19"/>
        </w:rPr>
      </w:pPr>
      <w:r>
        <w:rPr>
          <w:sz w:val="19"/>
        </w:rPr>
        <w:t>om penningpolitiken</w:t>
      </w:r>
      <w:r>
        <w:rPr>
          <w:sz w:val="19"/>
        </w:rPr>
        <w:tab/>
        <w:t>1991/92:30 s. 80</w:t>
      </w:r>
    </w:p>
    <w:p w:rsidR="000F11E2" w:rsidRDefault="000F11E2">
      <w:pPr>
        <w:pStyle w:val="SakregisterKU"/>
        <w:tabs>
          <w:tab w:val="right" w:leader="dot" w:pos="5954"/>
        </w:tabs>
        <w:spacing w:before="0" w:line="240" w:lineRule="exact"/>
        <w:ind w:left="0" w:right="0"/>
        <w:rPr>
          <w:sz w:val="19"/>
        </w:rPr>
      </w:pPr>
      <w:r>
        <w:rPr>
          <w:sz w:val="19"/>
        </w:rPr>
        <w:t>Riksbanksfullmäktige, dröjsmål vid tillsättning av ordförande</w:t>
      </w:r>
      <w:r>
        <w:rPr>
          <w:sz w:val="19"/>
        </w:rPr>
        <w:tab/>
        <w:t>1975:12 s. 31</w:t>
      </w:r>
    </w:p>
    <w:p w:rsidR="000F11E2" w:rsidRDefault="000F11E2">
      <w:pPr>
        <w:pStyle w:val="SakregisterKU"/>
        <w:tabs>
          <w:tab w:val="right" w:leader="dot" w:pos="5954"/>
        </w:tabs>
        <w:spacing w:before="0" w:line="240" w:lineRule="exact"/>
        <w:ind w:left="0" w:right="0"/>
        <w:rPr>
          <w:sz w:val="19"/>
        </w:rPr>
      </w:pPr>
      <w:r>
        <w:rPr>
          <w:sz w:val="19"/>
        </w:rPr>
        <w:t>Riksdagens bemyndiganden i normgivningshänsee</w:t>
      </w:r>
      <w:r>
        <w:rPr>
          <w:sz w:val="19"/>
        </w:rPr>
        <w:t>n</w:t>
      </w:r>
      <w:r>
        <w:rPr>
          <w:sz w:val="19"/>
        </w:rPr>
        <w:t xml:space="preserve">de, </w:t>
      </w:r>
    </w:p>
    <w:p w:rsidR="000F11E2" w:rsidRDefault="000F11E2">
      <w:pPr>
        <w:pStyle w:val="SakregisterKU"/>
        <w:tabs>
          <w:tab w:val="right" w:leader="dot" w:pos="5954"/>
        </w:tabs>
        <w:spacing w:before="0" w:line="240" w:lineRule="exact"/>
        <w:ind w:left="0" w:right="0"/>
        <w:rPr>
          <w:sz w:val="19"/>
        </w:rPr>
      </w:pPr>
      <w:r>
        <w:rPr>
          <w:sz w:val="19"/>
        </w:rPr>
        <w:t>redovisning av</w:t>
      </w:r>
      <w:r>
        <w:rPr>
          <w:sz w:val="19"/>
        </w:rPr>
        <w:tab/>
        <w:t>1975/76:50 s. 39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28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31</w:t>
      </w:r>
    </w:p>
    <w:p w:rsidR="000F11E2" w:rsidRDefault="000F11E2">
      <w:pPr>
        <w:pStyle w:val="SakregisterKU"/>
        <w:tabs>
          <w:tab w:val="right" w:leader="dot" w:pos="5954"/>
        </w:tabs>
        <w:spacing w:before="0" w:line="240" w:lineRule="exact"/>
        <w:ind w:left="0" w:right="0"/>
        <w:rPr>
          <w:sz w:val="19"/>
        </w:rPr>
      </w:pPr>
      <w:r>
        <w:rPr>
          <w:sz w:val="19"/>
        </w:rPr>
        <w:t xml:space="preserve">Riksdagens privatiseringsbemyndigande, regeringens </w:t>
      </w:r>
    </w:p>
    <w:p w:rsidR="000F11E2" w:rsidRDefault="000F11E2">
      <w:pPr>
        <w:pStyle w:val="SakregisterKU"/>
        <w:tabs>
          <w:tab w:val="right" w:leader="dot" w:pos="5954"/>
        </w:tabs>
        <w:spacing w:before="0" w:line="240" w:lineRule="exact"/>
        <w:ind w:left="0" w:right="0"/>
        <w:rPr>
          <w:sz w:val="19"/>
        </w:rPr>
      </w:pPr>
      <w:r>
        <w:rPr>
          <w:sz w:val="19"/>
        </w:rPr>
        <w:t>handläggning med anledning av</w:t>
      </w:r>
      <w:r>
        <w:rPr>
          <w:sz w:val="19"/>
        </w:rPr>
        <w:tab/>
        <w:t>1993/94:30 s. 79</w:t>
      </w:r>
    </w:p>
    <w:p w:rsidR="000F11E2" w:rsidRDefault="000F11E2">
      <w:pPr>
        <w:pStyle w:val="SakregisterKU"/>
        <w:tabs>
          <w:tab w:val="right" w:leader="dot" w:pos="5954"/>
        </w:tabs>
        <w:spacing w:before="0" w:line="240" w:lineRule="exact"/>
        <w:ind w:left="0" w:right="0"/>
        <w:rPr>
          <w:sz w:val="19"/>
        </w:rPr>
      </w:pPr>
      <w:r>
        <w:rPr>
          <w:sz w:val="19"/>
        </w:rPr>
        <w:t>Riksdagens skrivelser, reg</w:t>
      </w:r>
      <w:r>
        <w:rPr>
          <w:sz w:val="19"/>
        </w:rPr>
        <w:t>e</w:t>
      </w:r>
      <w:r>
        <w:rPr>
          <w:sz w:val="19"/>
        </w:rPr>
        <w:t>ringens behandling av</w:t>
      </w:r>
      <w:r>
        <w:rPr>
          <w:sz w:val="19"/>
        </w:rPr>
        <w:tab/>
        <w:t>1971:34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1972:26 s. 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14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1974:22 s. 29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26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31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27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1979/80:52 s. 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26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22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39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78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60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23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27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31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33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16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1997/98:10 s. 8</w:t>
      </w:r>
    </w:p>
    <w:p w:rsidR="000F11E2" w:rsidRDefault="000F11E2">
      <w:pPr>
        <w:pStyle w:val="SakregisterKU"/>
        <w:tabs>
          <w:tab w:val="right" w:leader="dot" w:pos="5954"/>
        </w:tabs>
        <w:spacing w:before="0" w:line="240" w:lineRule="exact"/>
        <w:ind w:left="0" w:right="0"/>
        <w:rPr>
          <w:sz w:val="19"/>
        </w:rPr>
      </w:pPr>
      <w:r>
        <w:rPr>
          <w:sz w:val="19"/>
        </w:rPr>
        <w:t>Riksdagsledamots tjänstledighet från statlig befat</w:t>
      </w:r>
      <w:r>
        <w:rPr>
          <w:sz w:val="19"/>
        </w:rPr>
        <w:t>t</w:t>
      </w:r>
      <w:r>
        <w:rPr>
          <w:sz w:val="19"/>
        </w:rPr>
        <w:t>ning</w:t>
      </w:r>
      <w:r>
        <w:rPr>
          <w:sz w:val="19"/>
        </w:rPr>
        <w:tab/>
        <w:t>1985/86:25 s. 46</w:t>
      </w:r>
    </w:p>
    <w:p w:rsidR="000F11E2" w:rsidRDefault="000F11E2">
      <w:pPr>
        <w:pStyle w:val="SakregisterKU"/>
        <w:tabs>
          <w:tab w:val="right" w:leader="dot" w:pos="5954"/>
        </w:tabs>
        <w:spacing w:before="0" w:line="240" w:lineRule="exact"/>
        <w:ind w:left="0" w:right="0"/>
        <w:rPr>
          <w:sz w:val="19"/>
        </w:rPr>
      </w:pPr>
      <w:r>
        <w:rPr>
          <w:sz w:val="19"/>
        </w:rPr>
        <w:t>Riksdagsordningen 3 kap. 2 § tredje stycket, regerin</w:t>
      </w:r>
      <w:r>
        <w:rPr>
          <w:sz w:val="19"/>
        </w:rPr>
        <w:t>g</w:t>
      </w:r>
      <w:r>
        <w:rPr>
          <w:sz w:val="19"/>
        </w:rPr>
        <w:t xml:space="preserve">ens </w:t>
      </w:r>
    </w:p>
    <w:p w:rsidR="000F11E2" w:rsidRDefault="000F11E2">
      <w:pPr>
        <w:pStyle w:val="SakregisterKU"/>
        <w:tabs>
          <w:tab w:val="right" w:leader="dot" w:pos="5954"/>
        </w:tabs>
        <w:spacing w:before="0" w:line="240" w:lineRule="exact"/>
        <w:ind w:left="0" w:right="0"/>
        <w:rPr>
          <w:sz w:val="19"/>
        </w:rPr>
      </w:pPr>
      <w:r>
        <w:rPr>
          <w:sz w:val="19"/>
        </w:rPr>
        <w:t>tillämpning av</w:t>
      </w:r>
      <w:r>
        <w:rPr>
          <w:sz w:val="19"/>
        </w:rPr>
        <w:tab/>
        <w:t>1980/81:25 s. 8</w:t>
      </w:r>
    </w:p>
    <w:p w:rsidR="000F11E2" w:rsidRDefault="000F11E2">
      <w:pPr>
        <w:pStyle w:val="SakregisterKU"/>
        <w:tabs>
          <w:tab w:val="right" w:leader="dot" w:pos="5954"/>
        </w:tabs>
        <w:spacing w:before="0" w:line="240" w:lineRule="exact"/>
        <w:ind w:left="0" w:right="0"/>
        <w:rPr>
          <w:sz w:val="19"/>
        </w:rPr>
      </w:pPr>
      <w:r>
        <w:rPr>
          <w:sz w:val="19"/>
        </w:rPr>
        <w:t>Riktlinjer för yrkesmässig trafik</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 xml:space="preserve">ROT-verksamheten, regeringens åtgärder med anledning av </w:t>
      </w:r>
    </w:p>
    <w:p w:rsidR="000F11E2" w:rsidRDefault="000F11E2">
      <w:pPr>
        <w:pStyle w:val="SakregisterKU"/>
        <w:tabs>
          <w:tab w:val="right" w:leader="dot" w:pos="5954"/>
        </w:tabs>
        <w:spacing w:before="0" w:line="240" w:lineRule="exact"/>
        <w:ind w:left="0" w:right="0"/>
        <w:rPr>
          <w:sz w:val="19"/>
        </w:rPr>
      </w:pPr>
      <w:r>
        <w:rPr>
          <w:sz w:val="19"/>
        </w:rPr>
        <w:t>riksdagens b</w:t>
      </w:r>
      <w:r>
        <w:rPr>
          <w:sz w:val="19"/>
        </w:rPr>
        <w:t>e</w:t>
      </w:r>
      <w:r>
        <w:rPr>
          <w:sz w:val="19"/>
        </w:rPr>
        <w:t>slut</w:t>
      </w:r>
      <w:r>
        <w:rPr>
          <w:sz w:val="19"/>
        </w:rPr>
        <w:tab/>
        <w:t>1992/93:30 s. 40</w:t>
      </w:r>
    </w:p>
    <w:p w:rsidR="000F11E2" w:rsidRDefault="000F11E2">
      <w:pPr>
        <w:pStyle w:val="SakregisterKU"/>
        <w:tabs>
          <w:tab w:val="right" w:leader="dot" w:pos="5954"/>
        </w:tabs>
        <w:spacing w:before="0" w:line="240" w:lineRule="exact"/>
        <w:ind w:left="0" w:right="0"/>
        <w:rPr>
          <w:sz w:val="19"/>
        </w:rPr>
      </w:pPr>
      <w:r>
        <w:rPr>
          <w:sz w:val="19"/>
        </w:rPr>
        <w:t xml:space="preserve">Rutiner för avvisande av främmande fartyg på </w:t>
      </w:r>
    </w:p>
    <w:p w:rsidR="000F11E2" w:rsidRDefault="000F11E2">
      <w:pPr>
        <w:pStyle w:val="SakregisterKU"/>
        <w:tabs>
          <w:tab w:val="right" w:leader="dot" w:pos="5954"/>
        </w:tabs>
        <w:spacing w:before="0" w:line="240" w:lineRule="exact"/>
        <w:ind w:left="0" w:right="0"/>
        <w:rPr>
          <w:sz w:val="19"/>
        </w:rPr>
      </w:pPr>
      <w:r>
        <w:rPr>
          <w:sz w:val="19"/>
        </w:rPr>
        <w:t>svenskt territorialvatten</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Rysk regeringsdelegation, besök av</w:t>
      </w:r>
      <w:r>
        <w:rPr>
          <w:sz w:val="19"/>
        </w:rPr>
        <w:tab/>
        <w:t>1991/92:30 s. 49</w:t>
      </w:r>
    </w:p>
    <w:p w:rsidR="000F11E2" w:rsidRDefault="000F11E2">
      <w:pPr>
        <w:pStyle w:val="SakregisterKU"/>
        <w:tabs>
          <w:tab w:val="right" w:leader="dot" w:pos="5954"/>
        </w:tabs>
        <w:spacing w:before="0" w:line="240" w:lineRule="exact"/>
        <w:ind w:left="0" w:right="0"/>
        <w:rPr>
          <w:sz w:val="19"/>
        </w:rPr>
      </w:pPr>
      <w:r>
        <w:rPr>
          <w:sz w:val="19"/>
        </w:rPr>
        <w:t>Rysslands president, brev om utbåtskränkningar till</w:t>
      </w:r>
      <w:r>
        <w:rPr>
          <w:sz w:val="19"/>
        </w:rPr>
        <w:tab/>
        <w:t>1994/95:30 s. 107</w:t>
      </w:r>
    </w:p>
    <w:p w:rsidR="000F11E2" w:rsidRDefault="000F11E2">
      <w:pPr>
        <w:pStyle w:val="SakregisterKU"/>
        <w:tabs>
          <w:tab w:val="right" w:leader="dot" w:pos="5954"/>
        </w:tabs>
        <w:spacing w:before="0" w:line="240" w:lineRule="exact"/>
        <w:ind w:left="0" w:right="0"/>
        <w:rPr>
          <w:sz w:val="19"/>
        </w:rPr>
      </w:pPr>
      <w:r>
        <w:rPr>
          <w:sz w:val="19"/>
        </w:rPr>
        <w:t>Rådet för exportkontrollfr</w:t>
      </w:r>
      <w:r>
        <w:rPr>
          <w:sz w:val="19"/>
        </w:rPr>
        <w:t>å</w:t>
      </w:r>
      <w:r>
        <w:rPr>
          <w:sz w:val="19"/>
        </w:rPr>
        <w:t>gor</w:t>
      </w:r>
      <w:r>
        <w:rPr>
          <w:sz w:val="19"/>
        </w:rPr>
        <w:tab/>
        <w:t>1995/96:30 s. 57</w:t>
      </w:r>
    </w:p>
    <w:p w:rsidR="000F11E2" w:rsidRDefault="000F11E2">
      <w:pPr>
        <w:pStyle w:val="SakregisterKU"/>
        <w:tabs>
          <w:tab w:val="right" w:leader="dot" w:pos="5954"/>
        </w:tabs>
        <w:spacing w:before="0" w:line="240" w:lineRule="exact"/>
        <w:ind w:left="0" w:right="0"/>
        <w:rPr>
          <w:sz w:val="19"/>
        </w:rPr>
      </w:pPr>
      <w:r>
        <w:rPr>
          <w:sz w:val="19"/>
        </w:rPr>
        <w:t>Rådet för mångfald inom massmedierna</w:t>
      </w:r>
      <w:r>
        <w:rPr>
          <w:sz w:val="19"/>
        </w:rPr>
        <w:tab/>
        <w:t>1994/95:30 s. 250</w:t>
      </w:r>
    </w:p>
    <w:p w:rsidR="000F11E2" w:rsidRDefault="000F11E2">
      <w:pPr>
        <w:pStyle w:val="SakregisterKU"/>
        <w:tabs>
          <w:tab w:val="right" w:leader="dot" w:pos="5954"/>
        </w:tabs>
        <w:spacing w:before="0" w:line="240" w:lineRule="exact"/>
        <w:ind w:left="0" w:right="0"/>
        <w:rPr>
          <w:sz w:val="19"/>
        </w:rPr>
      </w:pPr>
      <w:r>
        <w:rPr>
          <w:sz w:val="19"/>
        </w:rPr>
        <w:t>Rådgivande näm</w:t>
      </w:r>
      <w:r>
        <w:rPr>
          <w:sz w:val="19"/>
        </w:rPr>
        <w:t>n</w:t>
      </w:r>
      <w:r>
        <w:rPr>
          <w:sz w:val="19"/>
        </w:rPr>
        <w:t>den/Exportkontrollrådet</w:t>
      </w:r>
      <w:r>
        <w:rPr>
          <w:sz w:val="19"/>
        </w:rPr>
        <w:tab/>
        <w:t>1995/96:30 s. 57</w:t>
      </w:r>
    </w:p>
    <w:p w:rsidR="000F11E2" w:rsidRDefault="000F11E2">
      <w:pPr>
        <w:pStyle w:val="SakregisterKU"/>
        <w:tabs>
          <w:tab w:val="right" w:leader="dot" w:pos="5954"/>
        </w:tabs>
        <w:spacing w:before="0" w:line="240" w:lineRule="exact"/>
        <w:ind w:left="0" w:right="0"/>
        <w:rPr>
          <w:sz w:val="19"/>
        </w:rPr>
      </w:pPr>
      <w:r>
        <w:rPr>
          <w:sz w:val="19"/>
        </w:rPr>
        <w:t>Rättspsykiatriska undersö</w:t>
      </w:r>
      <w:r>
        <w:rPr>
          <w:sz w:val="19"/>
        </w:rPr>
        <w:t>k</w:t>
      </w:r>
      <w:r>
        <w:rPr>
          <w:sz w:val="19"/>
        </w:rPr>
        <w:t>ningar</w:t>
      </w:r>
      <w:r>
        <w:rPr>
          <w:sz w:val="19"/>
        </w:rPr>
        <w:tab/>
        <w:t>1988/89:30 s. 74</w:t>
      </w:r>
    </w:p>
    <w:p w:rsidR="000F11E2" w:rsidRDefault="000F11E2">
      <w:pPr>
        <w:pStyle w:val="SakregisterKU"/>
        <w:tabs>
          <w:tab w:val="right" w:leader="dot" w:pos="5954"/>
        </w:tabs>
        <w:spacing w:before="0" w:line="240" w:lineRule="exact"/>
        <w:ind w:left="0" w:right="0"/>
        <w:rPr>
          <w:sz w:val="19"/>
        </w:rPr>
      </w:pPr>
      <w:r>
        <w:rPr>
          <w:sz w:val="19"/>
        </w:rPr>
        <w:t>Rörelsehindrade elevers gymnasiestudier</w:t>
      </w:r>
      <w:r>
        <w:rPr>
          <w:sz w:val="19"/>
        </w:rPr>
        <w:tab/>
        <w:t>1988/89:30 s. 93</w:t>
      </w:r>
    </w:p>
    <w:p w:rsidR="000F11E2" w:rsidRDefault="000F11E2">
      <w:pPr>
        <w:pStyle w:val="SakregisterKU"/>
        <w:tabs>
          <w:tab w:val="right" w:leader="dot" w:pos="5954"/>
        </w:tabs>
        <w:spacing w:before="0" w:line="240" w:lineRule="exact"/>
        <w:ind w:left="0" w:right="0"/>
        <w:rPr>
          <w:sz w:val="19"/>
        </w:rPr>
      </w:pPr>
      <w:r>
        <w:rPr>
          <w:sz w:val="19"/>
        </w:rPr>
        <w:t xml:space="preserve">Saab-Scania AB, tillstånd att anlägga en bilindustri </w:t>
      </w:r>
    </w:p>
    <w:p w:rsidR="000F11E2" w:rsidRDefault="000F11E2">
      <w:pPr>
        <w:pStyle w:val="SakregisterKU"/>
        <w:tabs>
          <w:tab w:val="right" w:leader="dot" w:pos="5954"/>
        </w:tabs>
        <w:spacing w:before="0" w:line="240" w:lineRule="exact"/>
        <w:ind w:left="0" w:right="0"/>
        <w:rPr>
          <w:sz w:val="19"/>
        </w:rPr>
      </w:pPr>
      <w:r>
        <w:rPr>
          <w:sz w:val="19"/>
        </w:rPr>
        <w:t>på Kockums område i Malmö</w:t>
      </w:r>
      <w:r>
        <w:rPr>
          <w:sz w:val="19"/>
        </w:rPr>
        <w:tab/>
        <w:t>1987/88:40 s. 61</w:t>
      </w:r>
    </w:p>
    <w:p w:rsidR="000F11E2" w:rsidRDefault="000F11E2">
      <w:pPr>
        <w:pStyle w:val="SakregisterKU"/>
        <w:tabs>
          <w:tab w:val="right" w:leader="dot" w:pos="5954"/>
        </w:tabs>
        <w:spacing w:before="0" w:line="240" w:lineRule="exact"/>
        <w:ind w:left="0" w:right="0"/>
        <w:rPr>
          <w:sz w:val="19"/>
        </w:rPr>
      </w:pPr>
      <w:r>
        <w:rPr>
          <w:sz w:val="19"/>
        </w:rPr>
        <w:t>Samarbetsavtal på krigsm</w:t>
      </w:r>
      <w:r>
        <w:rPr>
          <w:sz w:val="19"/>
        </w:rPr>
        <w:t>a</w:t>
      </w:r>
      <w:r>
        <w:rPr>
          <w:sz w:val="19"/>
        </w:rPr>
        <w:t xml:space="preserve">terielområdet, befogenhet </w:t>
      </w:r>
    </w:p>
    <w:p w:rsidR="000F11E2" w:rsidRDefault="000F11E2">
      <w:pPr>
        <w:pStyle w:val="SakregisterKU"/>
        <w:tabs>
          <w:tab w:val="right" w:leader="dot" w:pos="5954"/>
        </w:tabs>
        <w:spacing w:before="0" w:line="240" w:lineRule="exact"/>
        <w:ind w:left="0" w:right="0"/>
        <w:rPr>
          <w:sz w:val="19"/>
        </w:rPr>
      </w:pPr>
      <w:r>
        <w:rPr>
          <w:sz w:val="19"/>
        </w:rPr>
        <w:t>att underteckna</w:t>
      </w:r>
      <w:r>
        <w:rPr>
          <w:sz w:val="19"/>
        </w:rPr>
        <w:tab/>
        <w:t>1994/95:30 s. 225</w:t>
      </w:r>
    </w:p>
    <w:p w:rsidR="000F11E2" w:rsidRDefault="000F11E2">
      <w:pPr>
        <w:pStyle w:val="SakregisterKU"/>
        <w:tabs>
          <w:tab w:val="right" w:leader="dot" w:pos="5954"/>
        </w:tabs>
        <w:spacing w:before="0" w:line="240" w:lineRule="exact"/>
        <w:ind w:left="0" w:right="0"/>
        <w:rPr>
          <w:sz w:val="19"/>
        </w:rPr>
      </w:pPr>
      <w:r>
        <w:rPr>
          <w:sz w:val="19"/>
        </w:rPr>
        <w:t>Samer, utbildningsmini</w:t>
      </w:r>
      <w:r>
        <w:rPr>
          <w:sz w:val="19"/>
        </w:rPr>
        <w:t>s</w:t>
      </w:r>
      <w:r>
        <w:rPr>
          <w:sz w:val="19"/>
        </w:rPr>
        <w:t>terns sammanträffande med</w:t>
      </w:r>
      <w:r>
        <w:rPr>
          <w:sz w:val="19"/>
        </w:rPr>
        <w:tab/>
        <w:t>1992/93:30 s. 56</w:t>
      </w:r>
    </w:p>
    <w:p w:rsidR="000F11E2" w:rsidRDefault="000F11E2">
      <w:pPr>
        <w:pStyle w:val="SakregisterKU"/>
        <w:tabs>
          <w:tab w:val="right" w:leader="dot" w:pos="5954"/>
        </w:tabs>
        <w:spacing w:before="0" w:line="240" w:lineRule="exact"/>
        <w:ind w:left="0" w:right="0"/>
        <w:rPr>
          <w:sz w:val="19"/>
        </w:rPr>
      </w:pPr>
      <w:r>
        <w:rPr>
          <w:sz w:val="19"/>
        </w:rPr>
        <w:t>Samhällsägda utveckling</w:t>
      </w:r>
      <w:r>
        <w:rPr>
          <w:sz w:val="19"/>
        </w:rPr>
        <w:t>s</w:t>
      </w:r>
      <w:r>
        <w:rPr>
          <w:sz w:val="19"/>
        </w:rPr>
        <w:t>bolag, inrättande av</w:t>
      </w:r>
      <w:r>
        <w:rPr>
          <w:sz w:val="19"/>
        </w:rPr>
        <w:tab/>
        <w:t>1980/81:25 s. 26</w:t>
      </w:r>
    </w:p>
    <w:p w:rsidR="000F11E2" w:rsidRDefault="000F11E2">
      <w:pPr>
        <w:pStyle w:val="SakregisterKU"/>
        <w:tabs>
          <w:tab w:val="right" w:leader="dot" w:pos="5954"/>
        </w:tabs>
        <w:spacing w:before="0" w:line="240" w:lineRule="exact"/>
        <w:ind w:left="0" w:right="0"/>
        <w:rPr>
          <w:sz w:val="19"/>
        </w:rPr>
      </w:pPr>
    </w:p>
    <w:p w:rsidR="000F11E2" w:rsidRDefault="000F11E2">
      <w:pPr>
        <w:pStyle w:val="SakregisterKU"/>
        <w:tabs>
          <w:tab w:val="right" w:leader="dot" w:pos="5954"/>
        </w:tabs>
        <w:spacing w:before="0" w:line="240" w:lineRule="exact"/>
        <w:ind w:left="0" w:right="0"/>
        <w:rPr>
          <w:sz w:val="19"/>
        </w:rPr>
      </w:pPr>
      <w:r>
        <w:rPr>
          <w:sz w:val="19"/>
        </w:rPr>
        <w:t>Sammansatt finans- och skatteutskott – handläg</w:t>
      </w:r>
      <w:r>
        <w:rPr>
          <w:sz w:val="19"/>
        </w:rPr>
        <w:t>g</w:t>
      </w:r>
      <w:r>
        <w:rPr>
          <w:sz w:val="19"/>
        </w:rPr>
        <w:t xml:space="preserve">ningen </w:t>
      </w:r>
    </w:p>
    <w:p w:rsidR="000F11E2" w:rsidRDefault="000F11E2">
      <w:pPr>
        <w:pStyle w:val="SakregisterKU"/>
        <w:tabs>
          <w:tab w:val="right" w:leader="dot" w:pos="5954"/>
        </w:tabs>
        <w:spacing w:before="0" w:line="240" w:lineRule="exact"/>
        <w:ind w:left="0" w:right="0"/>
        <w:rPr>
          <w:sz w:val="19"/>
        </w:rPr>
      </w:pPr>
      <w:r>
        <w:rPr>
          <w:sz w:val="19"/>
        </w:rPr>
        <w:t>av skattefrågor</w:t>
      </w:r>
      <w:r>
        <w:rPr>
          <w:sz w:val="19"/>
        </w:rPr>
        <w:tab/>
        <w:t>1975/76:50 s. 49</w:t>
      </w:r>
    </w:p>
    <w:p w:rsidR="000F11E2" w:rsidRDefault="000F11E2">
      <w:pPr>
        <w:pStyle w:val="SakregisterKU"/>
        <w:tabs>
          <w:tab w:val="right" w:leader="dot" w:pos="5954"/>
        </w:tabs>
        <w:spacing w:before="0" w:line="240" w:lineRule="exact"/>
        <w:ind w:left="0" w:right="0"/>
        <w:rPr>
          <w:sz w:val="19"/>
        </w:rPr>
      </w:pPr>
      <w:r>
        <w:rPr>
          <w:sz w:val="19"/>
        </w:rPr>
        <w:t>Samråd mellan regeringsf</w:t>
      </w:r>
      <w:r>
        <w:rPr>
          <w:sz w:val="19"/>
        </w:rPr>
        <w:t>ö</w:t>
      </w:r>
      <w:r>
        <w:rPr>
          <w:sz w:val="19"/>
        </w:rPr>
        <w:t xml:space="preserve">reträdare och Riksbanken </w:t>
      </w:r>
    </w:p>
    <w:p w:rsidR="000F11E2" w:rsidRDefault="000F11E2">
      <w:pPr>
        <w:pStyle w:val="SakregisterKU"/>
        <w:tabs>
          <w:tab w:val="right" w:leader="dot" w:pos="5954"/>
        </w:tabs>
        <w:spacing w:before="0" w:line="240" w:lineRule="exact"/>
        <w:ind w:left="0" w:right="0"/>
        <w:rPr>
          <w:sz w:val="19"/>
        </w:rPr>
      </w:pPr>
      <w:r>
        <w:rPr>
          <w:sz w:val="19"/>
        </w:rPr>
        <w:t>om penningpolitiken</w:t>
      </w:r>
      <w:r>
        <w:rPr>
          <w:sz w:val="19"/>
        </w:rPr>
        <w:tab/>
        <w:t>1991/92:30 s. 80</w:t>
      </w:r>
    </w:p>
    <w:p w:rsidR="000F11E2" w:rsidRDefault="000F11E2">
      <w:pPr>
        <w:pStyle w:val="SakregisterKU"/>
        <w:tabs>
          <w:tab w:val="right" w:leader="dot" w:pos="5954"/>
        </w:tabs>
        <w:spacing w:before="0" w:line="240" w:lineRule="exact"/>
        <w:ind w:left="0" w:right="0"/>
        <w:rPr>
          <w:sz w:val="19"/>
        </w:rPr>
      </w:pPr>
      <w:r>
        <w:rPr>
          <w:sz w:val="19"/>
        </w:rPr>
        <w:t>Sanktionerna mot Irak</w:t>
      </w:r>
      <w:r>
        <w:rPr>
          <w:sz w:val="19"/>
        </w:rPr>
        <w:tab/>
        <w:t>1991/92:30 s. 50</w:t>
      </w:r>
    </w:p>
    <w:p w:rsidR="000F11E2" w:rsidRDefault="000F11E2">
      <w:pPr>
        <w:pStyle w:val="SakregisterKU"/>
        <w:tabs>
          <w:tab w:val="right" w:leader="dot" w:pos="5954"/>
        </w:tabs>
        <w:spacing w:before="0" w:line="240" w:lineRule="exact"/>
        <w:ind w:left="0" w:right="0"/>
        <w:rPr>
          <w:sz w:val="19"/>
        </w:rPr>
      </w:pPr>
      <w:r>
        <w:rPr>
          <w:sz w:val="19"/>
        </w:rPr>
        <w:t>SAS – de s.k. frikorten</w:t>
      </w:r>
      <w:r>
        <w:rPr>
          <w:sz w:val="19"/>
        </w:rPr>
        <w:tab/>
        <w:t>1977/78:35 s. 29</w:t>
      </w:r>
    </w:p>
    <w:p w:rsidR="000F11E2" w:rsidRDefault="000F11E2">
      <w:pPr>
        <w:pStyle w:val="SakregisterKU"/>
        <w:tabs>
          <w:tab w:val="right" w:leader="dot" w:pos="5954"/>
        </w:tabs>
        <w:spacing w:before="0" w:line="240" w:lineRule="exact"/>
        <w:ind w:left="0" w:right="0"/>
        <w:rPr>
          <w:sz w:val="19"/>
        </w:rPr>
      </w:pPr>
      <w:r>
        <w:rPr>
          <w:sz w:val="19"/>
        </w:rPr>
        <w:t>Schein, Harry – arvode för utredningsuppdrag</w:t>
      </w:r>
      <w:r>
        <w:rPr>
          <w:sz w:val="19"/>
        </w:rPr>
        <w:tab/>
        <w:t>1974:22 s. 39</w:t>
      </w:r>
    </w:p>
    <w:p w:rsidR="000F11E2" w:rsidRDefault="000F11E2">
      <w:pPr>
        <w:pStyle w:val="SakregisterKU"/>
        <w:tabs>
          <w:tab w:val="right" w:leader="dot" w:pos="5954"/>
        </w:tabs>
        <w:spacing w:before="0" w:line="240" w:lineRule="exact"/>
        <w:ind w:left="0" w:right="0"/>
        <w:rPr>
          <w:sz w:val="19"/>
        </w:rPr>
      </w:pPr>
      <w:r>
        <w:rPr>
          <w:sz w:val="19"/>
        </w:rPr>
        <w:t>Scientologikyrkan, sekr</w:t>
      </w:r>
      <w:r>
        <w:rPr>
          <w:sz w:val="19"/>
        </w:rPr>
        <w:t>e</w:t>
      </w:r>
      <w:r>
        <w:rPr>
          <w:sz w:val="19"/>
        </w:rPr>
        <w:t>tessfrågan</w:t>
      </w:r>
      <w:r>
        <w:rPr>
          <w:sz w:val="19"/>
        </w:rPr>
        <w:tab/>
        <w:t>1997/98:25 s. 84</w:t>
      </w:r>
    </w:p>
    <w:p w:rsidR="000F11E2" w:rsidRDefault="000F11E2">
      <w:pPr>
        <w:pStyle w:val="SakregisterKU"/>
        <w:tabs>
          <w:tab w:val="right" w:leader="dot" w:pos="5954"/>
        </w:tabs>
        <w:spacing w:before="0" w:line="240" w:lineRule="exact"/>
        <w:ind w:left="0" w:right="0"/>
        <w:rPr>
          <w:sz w:val="19"/>
        </w:rPr>
      </w:pPr>
      <w:r>
        <w:rPr>
          <w:sz w:val="19"/>
        </w:rPr>
        <w:t xml:space="preserve">Sekretess beträffande en studie om Sveriges genomförande </w:t>
      </w:r>
    </w:p>
    <w:p w:rsidR="000F11E2" w:rsidRDefault="000F11E2">
      <w:pPr>
        <w:pStyle w:val="SakregisterKU"/>
        <w:tabs>
          <w:tab w:val="right" w:leader="dot" w:pos="5954"/>
        </w:tabs>
        <w:spacing w:before="0" w:line="240" w:lineRule="exact"/>
        <w:ind w:left="0" w:right="0"/>
        <w:rPr>
          <w:sz w:val="19"/>
        </w:rPr>
      </w:pPr>
      <w:r>
        <w:rPr>
          <w:sz w:val="19"/>
        </w:rPr>
        <w:t>av vissa direktiv på miljöområdet</w:t>
      </w:r>
      <w:r>
        <w:rPr>
          <w:sz w:val="19"/>
        </w:rPr>
        <w:tab/>
        <w:t>1997/98:25 s. 40</w:t>
      </w:r>
    </w:p>
    <w:p w:rsidR="000F11E2" w:rsidRDefault="000F11E2">
      <w:pPr>
        <w:pStyle w:val="SakregisterKU"/>
        <w:tabs>
          <w:tab w:val="right" w:leader="dot" w:pos="5954"/>
        </w:tabs>
        <w:spacing w:before="0" w:line="240" w:lineRule="exact"/>
        <w:ind w:left="0" w:right="0"/>
        <w:rPr>
          <w:sz w:val="19"/>
        </w:rPr>
      </w:pPr>
      <w:r>
        <w:rPr>
          <w:sz w:val="19"/>
        </w:rPr>
        <w:t>Sekretess, Scientologiky</w:t>
      </w:r>
      <w:r>
        <w:rPr>
          <w:sz w:val="19"/>
        </w:rPr>
        <w:t>r</w:t>
      </w:r>
      <w:r>
        <w:rPr>
          <w:sz w:val="19"/>
        </w:rPr>
        <w:t>kan</w:t>
      </w:r>
      <w:r>
        <w:rPr>
          <w:sz w:val="19"/>
        </w:rPr>
        <w:tab/>
        <w:t>1997/98:25 s. 84</w:t>
      </w:r>
    </w:p>
    <w:p w:rsidR="000F11E2" w:rsidRDefault="000F11E2">
      <w:pPr>
        <w:pStyle w:val="SakregisterKU"/>
        <w:tabs>
          <w:tab w:val="right" w:leader="dot" w:pos="5954"/>
        </w:tabs>
        <w:spacing w:before="0" w:line="240" w:lineRule="exact"/>
        <w:ind w:left="0" w:right="0"/>
        <w:rPr>
          <w:sz w:val="19"/>
        </w:rPr>
      </w:pPr>
      <w:r>
        <w:rPr>
          <w:sz w:val="19"/>
        </w:rPr>
        <w:t xml:space="preserve">Sekretesskyddad handling, landstings utlämnande av </w:t>
      </w:r>
    </w:p>
    <w:p w:rsidR="000F11E2" w:rsidRDefault="000F11E2">
      <w:pPr>
        <w:pStyle w:val="SakregisterKU"/>
        <w:tabs>
          <w:tab w:val="right" w:leader="dot" w:pos="5954"/>
        </w:tabs>
        <w:spacing w:before="0" w:line="240" w:lineRule="exact"/>
        <w:ind w:left="0" w:right="0"/>
        <w:rPr>
          <w:sz w:val="19"/>
        </w:rPr>
      </w:pPr>
      <w:r>
        <w:rPr>
          <w:sz w:val="19"/>
        </w:rPr>
        <w:t>till statlig myndighet</w:t>
      </w:r>
      <w:r>
        <w:rPr>
          <w:sz w:val="19"/>
        </w:rPr>
        <w:tab/>
        <w:t>1974:22 s. 39</w:t>
      </w:r>
    </w:p>
    <w:p w:rsidR="000F11E2" w:rsidRDefault="000F11E2">
      <w:pPr>
        <w:pStyle w:val="SakregisterKU"/>
        <w:tabs>
          <w:tab w:val="right" w:leader="dot" w:pos="5954"/>
        </w:tabs>
        <w:spacing w:before="0" w:line="240" w:lineRule="exact"/>
        <w:ind w:left="0" w:right="0"/>
        <w:rPr>
          <w:sz w:val="19"/>
        </w:rPr>
      </w:pPr>
      <w:r>
        <w:rPr>
          <w:sz w:val="19"/>
        </w:rPr>
        <w:t xml:space="preserve">Sekretesslagens tillämpning i Utrikes- </w:t>
      </w:r>
    </w:p>
    <w:p w:rsidR="000F11E2" w:rsidRDefault="000F11E2">
      <w:pPr>
        <w:pStyle w:val="SakregisterKU"/>
        <w:tabs>
          <w:tab w:val="right" w:leader="dot" w:pos="5954"/>
        </w:tabs>
        <w:spacing w:before="0" w:line="240" w:lineRule="exact"/>
        <w:ind w:left="0" w:right="0"/>
        <w:rPr>
          <w:sz w:val="19"/>
        </w:rPr>
      </w:pPr>
      <w:r>
        <w:rPr>
          <w:sz w:val="19"/>
        </w:rPr>
        <w:t>och Försvar</w:t>
      </w:r>
      <w:r>
        <w:rPr>
          <w:sz w:val="19"/>
        </w:rPr>
        <w:t>s</w:t>
      </w:r>
      <w:r>
        <w:rPr>
          <w:sz w:val="19"/>
        </w:rPr>
        <w:t>departementen</w:t>
      </w:r>
      <w:r>
        <w:rPr>
          <w:sz w:val="19"/>
        </w:rPr>
        <w:tab/>
        <w:t>1985/86:25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30</w:t>
      </w:r>
    </w:p>
    <w:p w:rsidR="000F11E2" w:rsidRDefault="000F11E2">
      <w:pPr>
        <w:pStyle w:val="SakregisterKU"/>
        <w:tabs>
          <w:tab w:val="right" w:leader="dot" w:pos="5954"/>
        </w:tabs>
        <w:spacing w:before="0" w:line="240" w:lineRule="exact"/>
        <w:ind w:left="0" w:right="0"/>
        <w:rPr>
          <w:sz w:val="19"/>
        </w:rPr>
      </w:pPr>
      <w:r>
        <w:rPr>
          <w:sz w:val="19"/>
        </w:rPr>
        <w:t>Serafimerlasarettet</w:t>
      </w:r>
    </w:p>
    <w:p w:rsidR="000F11E2" w:rsidRDefault="000F11E2">
      <w:pPr>
        <w:pStyle w:val="SakregisterKU"/>
        <w:tabs>
          <w:tab w:val="right" w:leader="dot" w:pos="5954"/>
        </w:tabs>
        <w:spacing w:before="0" w:line="240" w:lineRule="exact"/>
        <w:ind w:left="0" w:right="0"/>
        <w:rPr>
          <w:sz w:val="19"/>
        </w:rPr>
      </w:pPr>
      <w:r>
        <w:rPr>
          <w:sz w:val="19"/>
        </w:rPr>
        <w:tab/>
        <w:t>placering av medicinska forskartjänster vid ne</w:t>
      </w:r>
      <w:r>
        <w:rPr>
          <w:sz w:val="19"/>
        </w:rPr>
        <w:t>d</w:t>
      </w:r>
      <w:r>
        <w:rPr>
          <w:sz w:val="19"/>
        </w:rPr>
        <w:t>läggning</w:t>
      </w:r>
      <w:r>
        <w:rPr>
          <w:sz w:val="19"/>
        </w:rPr>
        <w:tab/>
        <w:t>1979/80:50 s. 35</w:t>
      </w:r>
    </w:p>
    <w:p w:rsidR="000F11E2" w:rsidRDefault="000F11E2">
      <w:pPr>
        <w:pStyle w:val="SakregisterKU"/>
        <w:tabs>
          <w:tab w:val="right" w:leader="dot" w:pos="5954"/>
        </w:tabs>
        <w:spacing w:before="0" w:line="240" w:lineRule="exact"/>
        <w:ind w:left="0" w:right="0"/>
        <w:rPr>
          <w:sz w:val="19"/>
        </w:rPr>
      </w:pPr>
      <w:r>
        <w:rPr>
          <w:sz w:val="19"/>
        </w:rPr>
        <w:tab/>
        <w:t>portalbyggnader, överl</w:t>
      </w:r>
      <w:r>
        <w:rPr>
          <w:sz w:val="19"/>
        </w:rPr>
        <w:t>å</w:t>
      </w:r>
      <w:r>
        <w:rPr>
          <w:sz w:val="19"/>
        </w:rPr>
        <w:t>telse till Stockholms kommun</w:t>
      </w:r>
      <w:r>
        <w:rPr>
          <w:sz w:val="19"/>
        </w:rPr>
        <w:tab/>
        <w:t>1982/83:30 s. 37</w:t>
      </w:r>
    </w:p>
    <w:p w:rsidR="000F11E2" w:rsidRDefault="000F11E2">
      <w:pPr>
        <w:pStyle w:val="SakregisterKU"/>
        <w:tabs>
          <w:tab w:val="right" w:leader="dot" w:pos="5954"/>
        </w:tabs>
        <w:spacing w:before="0" w:line="240" w:lineRule="exact"/>
        <w:ind w:left="0" w:right="0"/>
        <w:rPr>
          <w:sz w:val="19"/>
        </w:rPr>
      </w:pPr>
      <w:r>
        <w:rPr>
          <w:sz w:val="19"/>
        </w:rPr>
        <w:t>Sjuk- och tandvårdsersät</w:t>
      </w:r>
      <w:r>
        <w:rPr>
          <w:sz w:val="19"/>
        </w:rPr>
        <w:t>t</w:t>
      </w:r>
      <w:r>
        <w:rPr>
          <w:sz w:val="19"/>
        </w:rPr>
        <w:t>ning</w:t>
      </w:r>
      <w:r>
        <w:rPr>
          <w:sz w:val="19"/>
        </w:rPr>
        <w:tab/>
        <w:t>1996/97:25 s. 177</w:t>
      </w:r>
    </w:p>
    <w:p w:rsidR="000F11E2" w:rsidRDefault="000F11E2">
      <w:pPr>
        <w:pStyle w:val="SakregisterKU"/>
        <w:tabs>
          <w:tab w:val="right" w:leader="dot" w:pos="5954"/>
        </w:tabs>
        <w:spacing w:before="0" w:line="240" w:lineRule="exact"/>
        <w:ind w:left="0" w:right="0"/>
        <w:rPr>
          <w:sz w:val="19"/>
        </w:rPr>
      </w:pPr>
      <w:r>
        <w:rPr>
          <w:sz w:val="19"/>
        </w:rPr>
        <w:t xml:space="preserve">Sjukjournaler, utlämnande av från landstingskommunalt </w:t>
      </w:r>
    </w:p>
    <w:p w:rsidR="000F11E2" w:rsidRDefault="000F11E2">
      <w:pPr>
        <w:pStyle w:val="SakregisterKU"/>
        <w:tabs>
          <w:tab w:val="right" w:leader="dot" w:pos="5954"/>
        </w:tabs>
        <w:spacing w:before="0" w:line="240" w:lineRule="exact"/>
        <w:ind w:left="0" w:right="0"/>
        <w:rPr>
          <w:sz w:val="19"/>
        </w:rPr>
      </w:pPr>
      <w:r>
        <w:rPr>
          <w:sz w:val="19"/>
        </w:rPr>
        <w:t>organ till statlig myndighet (besvärsäre</w:t>
      </w:r>
      <w:r>
        <w:rPr>
          <w:sz w:val="19"/>
        </w:rPr>
        <w:t>n</w:t>
      </w:r>
      <w:r>
        <w:rPr>
          <w:sz w:val="19"/>
        </w:rPr>
        <w:t>de)</w:t>
      </w:r>
      <w:r>
        <w:rPr>
          <w:sz w:val="19"/>
        </w:rPr>
        <w:tab/>
        <w:t>1974:22 s. 39</w:t>
      </w:r>
    </w:p>
    <w:p w:rsidR="000F11E2" w:rsidRDefault="000F11E2">
      <w:pPr>
        <w:pStyle w:val="SakregisterKU"/>
        <w:tabs>
          <w:tab w:val="right" w:leader="dot" w:pos="5954"/>
        </w:tabs>
        <w:spacing w:before="0" w:line="240" w:lineRule="exact"/>
        <w:ind w:left="0" w:right="0"/>
        <w:rPr>
          <w:sz w:val="19"/>
        </w:rPr>
      </w:pPr>
      <w:r>
        <w:rPr>
          <w:sz w:val="19"/>
        </w:rPr>
        <w:t>Sjukvårdsfrågor, hälso- och</w:t>
      </w:r>
      <w:r>
        <w:rPr>
          <w:sz w:val="19"/>
        </w:rPr>
        <w:tab/>
        <w:t>1990/91:30 s. 85</w:t>
      </w:r>
    </w:p>
    <w:p w:rsidR="000F11E2" w:rsidRDefault="000F11E2">
      <w:pPr>
        <w:pStyle w:val="SakregisterKU"/>
        <w:tabs>
          <w:tab w:val="right" w:leader="dot" w:pos="5954"/>
        </w:tabs>
        <w:spacing w:before="0" w:line="240" w:lineRule="exact"/>
        <w:ind w:left="0" w:right="0"/>
        <w:rPr>
          <w:sz w:val="19"/>
        </w:rPr>
      </w:pPr>
      <w:r>
        <w:rPr>
          <w:sz w:val="19"/>
        </w:rPr>
        <w:t>Skadestånd till en f.d. ha</w:t>
      </w:r>
      <w:r>
        <w:rPr>
          <w:sz w:val="19"/>
        </w:rPr>
        <w:t>n</w:t>
      </w:r>
      <w:r>
        <w:rPr>
          <w:sz w:val="19"/>
        </w:rPr>
        <w:t>delssekreterare</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Skattefri ersättning, stat</w:t>
      </w:r>
      <w:r>
        <w:rPr>
          <w:sz w:val="19"/>
        </w:rPr>
        <w:t>s</w:t>
      </w:r>
      <w:r>
        <w:rPr>
          <w:sz w:val="19"/>
        </w:rPr>
        <w:t>råds kännedom</w:t>
      </w:r>
      <w:r>
        <w:rPr>
          <w:sz w:val="19"/>
        </w:rPr>
        <w:tab/>
        <w:t>1997/98:25 s. 103</w:t>
      </w:r>
    </w:p>
    <w:p w:rsidR="000F11E2" w:rsidRDefault="000F11E2">
      <w:pPr>
        <w:pStyle w:val="SakregisterKU"/>
        <w:tabs>
          <w:tab w:val="right" w:leader="dot" w:pos="5954"/>
        </w:tabs>
        <w:spacing w:before="0" w:line="240" w:lineRule="exact"/>
        <w:ind w:left="0" w:right="0"/>
        <w:rPr>
          <w:sz w:val="19"/>
        </w:rPr>
      </w:pPr>
      <w:r>
        <w:rPr>
          <w:sz w:val="19"/>
        </w:rPr>
        <w:t>Skeppsankaret AB, direktiv till statens företrädare</w:t>
      </w:r>
      <w:r>
        <w:rPr>
          <w:sz w:val="19"/>
        </w:rPr>
        <w:tab/>
        <w:t>1991/92:30 s. 69</w:t>
      </w:r>
    </w:p>
    <w:p w:rsidR="000F11E2" w:rsidRDefault="000F11E2">
      <w:pPr>
        <w:pStyle w:val="SakregisterKU"/>
        <w:tabs>
          <w:tab w:val="right" w:leader="dot" w:pos="5954"/>
        </w:tabs>
        <w:spacing w:before="0" w:line="240" w:lineRule="exact"/>
        <w:ind w:left="0" w:right="0"/>
        <w:rPr>
          <w:sz w:val="19"/>
        </w:rPr>
      </w:pPr>
      <w:r>
        <w:rPr>
          <w:sz w:val="19"/>
        </w:rPr>
        <w:t>Skeppsholmsbrons bevara</w:t>
      </w:r>
      <w:r>
        <w:rPr>
          <w:sz w:val="19"/>
        </w:rPr>
        <w:t>n</w:t>
      </w:r>
      <w:r>
        <w:rPr>
          <w:sz w:val="19"/>
        </w:rPr>
        <w:t>de</w:t>
      </w:r>
      <w:r>
        <w:rPr>
          <w:sz w:val="19"/>
        </w:rPr>
        <w:tab/>
        <w:t>1997/98:25 s. 66</w:t>
      </w:r>
    </w:p>
    <w:p w:rsidR="000F11E2" w:rsidRDefault="000F11E2">
      <w:pPr>
        <w:pStyle w:val="SakregisterKU"/>
        <w:tabs>
          <w:tab w:val="right" w:leader="dot" w:pos="5954"/>
        </w:tabs>
        <w:spacing w:before="0" w:line="240" w:lineRule="exact"/>
        <w:ind w:left="0" w:right="0"/>
        <w:rPr>
          <w:sz w:val="19"/>
        </w:rPr>
      </w:pPr>
      <w:r>
        <w:rPr>
          <w:sz w:val="19"/>
        </w:rPr>
        <w:t>Skogsavverkning</w:t>
      </w:r>
      <w:r>
        <w:rPr>
          <w:sz w:val="19"/>
        </w:rPr>
        <w:tab/>
        <w:t>1997/98:25 s. 98</w:t>
      </w:r>
    </w:p>
    <w:p w:rsidR="000F11E2" w:rsidRDefault="000F11E2">
      <w:pPr>
        <w:pStyle w:val="SakregisterKU"/>
        <w:tabs>
          <w:tab w:val="right" w:leader="dot" w:pos="5954"/>
        </w:tabs>
        <w:spacing w:before="0" w:line="240" w:lineRule="exact"/>
        <w:ind w:left="0" w:right="0"/>
        <w:rPr>
          <w:sz w:val="19"/>
        </w:rPr>
      </w:pPr>
      <w:r>
        <w:rPr>
          <w:sz w:val="19"/>
        </w:rPr>
        <w:t>Skogsbrukares trygghetsfö</w:t>
      </w:r>
      <w:r>
        <w:rPr>
          <w:sz w:val="19"/>
        </w:rPr>
        <w:t>r</w:t>
      </w:r>
      <w:r>
        <w:rPr>
          <w:sz w:val="19"/>
        </w:rPr>
        <w:t>säkring</w:t>
      </w:r>
      <w:r>
        <w:rPr>
          <w:sz w:val="19"/>
        </w:rPr>
        <w:tab/>
        <w:t>1984/85:35 s. 25</w:t>
      </w:r>
    </w:p>
    <w:p w:rsidR="000F11E2" w:rsidRDefault="000F11E2">
      <w:pPr>
        <w:pStyle w:val="SakregisterKU"/>
        <w:tabs>
          <w:tab w:val="right" w:leader="dot" w:pos="5954"/>
        </w:tabs>
        <w:spacing w:before="0" w:line="240" w:lineRule="exact"/>
        <w:ind w:left="0" w:right="0"/>
        <w:rPr>
          <w:sz w:val="19"/>
        </w:rPr>
      </w:pPr>
      <w:r>
        <w:rPr>
          <w:sz w:val="19"/>
        </w:rPr>
        <w:t>Skogsindustrin m.m. i P</w:t>
      </w:r>
      <w:r>
        <w:rPr>
          <w:sz w:val="19"/>
        </w:rPr>
        <w:t>o</w:t>
      </w:r>
      <w:r>
        <w:rPr>
          <w:sz w:val="19"/>
        </w:rPr>
        <w:t>len, svensk hjälp till</w:t>
      </w:r>
      <w:r>
        <w:rPr>
          <w:sz w:val="19"/>
        </w:rPr>
        <w:tab/>
        <w:t>1992/93:30 s. 56</w:t>
      </w:r>
    </w:p>
    <w:p w:rsidR="000F11E2" w:rsidRDefault="000F11E2">
      <w:pPr>
        <w:pStyle w:val="SakregisterKU"/>
        <w:tabs>
          <w:tab w:val="right" w:leader="dot" w:pos="5954"/>
        </w:tabs>
        <w:spacing w:before="0" w:line="240" w:lineRule="exact"/>
        <w:ind w:left="0" w:right="0"/>
        <w:rPr>
          <w:sz w:val="19"/>
        </w:rPr>
      </w:pPr>
      <w:r>
        <w:rPr>
          <w:sz w:val="19"/>
        </w:rPr>
        <w:t>Skoimporten, inskränknin</w:t>
      </w:r>
      <w:r>
        <w:rPr>
          <w:sz w:val="19"/>
        </w:rPr>
        <w:t>g</w:t>
      </w:r>
      <w:r>
        <w:rPr>
          <w:sz w:val="19"/>
        </w:rPr>
        <w:t>ar i</w:t>
      </w:r>
      <w:r>
        <w:rPr>
          <w:sz w:val="19"/>
        </w:rPr>
        <w:tab/>
        <w:t>1975/76:50 s. 37</w:t>
      </w:r>
    </w:p>
    <w:p w:rsidR="000F11E2" w:rsidRDefault="000F11E2">
      <w:pPr>
        <w:pStyle w:val="SakregisterKU"/>
        <w:tabs>
          <w:tab w:val="right" w:leader="dot" w:pos="5954"/>
        </w:tabs>
        <w:spacing w:before="0" w:line="240" w:lineRule="exact"/>
        <w:ind w:left="0" w:right="0"/>
        <w:rPr>
          <w:sz w:val="19"/>
        </w:rPr>
      </w:pPr>
      <w:r>
        <w:rPr>
          <w:sz w:val="19"/>
        </w:rPr>
        <w:t>Skolans kommunalisering år 1990</w:t>
      </w:r>
    </w:p>
    <w:p w:rsidR="000F11E2" w:rsidRDefault="000F11E2">
      <w:pPr>
        <w:pStyle w:val="SakregisterKU"/>
        <w:tabs>
          <w:tab w:val="right" w:leader="dot" w:pos="5954"/>
        </w:tabs>
        <w:spacing w:before="0" w:line="240" w:lineRule="exact"/>
        <w:ind w:left="0" w:right="0"/>
        <w:rPr>
          <w:sz w:val="19"/>
        </w:rPr>
      </w:pPr>
      <w:r>
        <w:rPr>
          <w:sz w:val="19"/>
        </w:rPr>
        <w:tab/>
        <w:t>statsrådet Göran Perssons uppgifter vid utfrågnin</w:t>
      </w:r>
      <w:r>
        <w:rPr>
          <w:sz w:val="19"/>
        </w:rPr>
        <w:t>g</w:t>
      </w:r>
      <w:r>
        <w:rPr>
          <w:sz w:val="19"/>
        </w:rPr>
        <w:t>en</w:t>
      </w:r>
      <w:r>
        <w:rPr>
          <w:sz w:val="19"/>
        </w:rPr>
        <w:tab/>
        <w:t>1997/98:25 s. 10</w:t>
      </w:r>
    </w:p>
    <w:p w:rsidR="000F11E2" w:rsidRDefault="000F11E2">
      <w:pPr>
        <w:pStyle w:val="SakregisterKU"/>
        <w:tabs>
          <w:tab w:val="right" w:leader="dot" w:pos="5954"/>
        </w:tabs>
        <w:spacing w:before="0" w:line="240" w:lineRule="exact"/>
        <w:ind w:left="0" w:right="0"/>
        <w:rPr>
          <w:sz w:val="19"/>
        </w:rPr>
      </w:pPr>
      <w:r>
        <w:rPr>
          <w:sz w:val="19"/>
        </w:rPr>
        <w:t>Skolbyggen, lånetillstånd för finansiering av</w:t>
      </w:r>
      <w:r>
        <w:rPr>
          <w:sz w:val="19"/>
        </w:rPr>
        <w:tab/>
        <w:t>1971:34 s. 20</w:t>
      </w:r>
    </w:p>
    <w:p w:rsidR="000F11E2" w:rsidRDefault="000F11E2">
      <w:pPr>
        <w:pStyle w:val="SakregisterKU"/>
        <w:tabs>
          <w:tab w:val="right" w:leader="dot" w:pos="5954"/>
        </w:tabs>
        <w:spacing w:before="0" w:line="240" w:lineRule="exact"/>
        <w:ind w:left="0" w:right="0"/>
        <w:rPr>
          <w:sz w:val="19"/>
        </w:rPr>
      </w:pPr>
      <w:r>
        <w:rPr>
          <w:sz w:val="19"/>
        </w:rPr>
        <w:t>Skolöverstyrelsen</w:t>
      </w:r>
    </w:p>
    <w:p w:rsidR="000F11E2" w:rsidRDefault="000F11E2">
      <w:pPr>
        <w:pStyle w:val="SakregisterKU"/>
        <w:tabs>
          <w:tab w:val="right" w:leader="dot" w:pos="5954"/>
        </w:tabs>
        <w:spacing w:before="0" w:line="240" w:lineRule="exact"/>
        <w:ind w:left="0" w:right="0"/>
        <w:rPr>
          <w:sz w:val="19"/>
        </w:rPr>
      </w:pPr>
      <w:r>
        <w:rPr>
          <w:sz w:val="19"/>
        </w:rPr>
        <w:tab/>
        <w:t>Birgitta Ulvhammars förordnande som generald</w:t>
      </w:r>
      <w:r>
        <w:rPr>
          <w:sz w:val="19"/>
        </w:rPr>
        <w:t>i</w:t>
      </w:r>
      <w:r>
        <w:rPr>
          <w:sz w:val="19"/>
        </w:rPr>
        <w:t>rektör</w:t>
      </w:r>
      <w:r>
        <w:rPr>
          <w:sz w:val="19"/>
        </w:rPr>
        <w:tab/>
        <w:t>1981/82:35 s. 36</w:t>
      </w:r>
    </w:p>
    <w:p w:rsidR="000F11E2" w:rsidRDefault="000F11E2">
      <w:pPr>
        <w:pStyle w:val="SakregisterKU"/>
        <w:tabs>
          <w:tab w:val="right" w:leader="dot" w:pos="5954"/>
        </w:tabs>
        <w:spacing w:before="0" w:line="240" w:lineRule="exact"/>
        <w:ind w:left="0" w:right="0"/>
        <w:rPr>
          <w:sz w:val="19"/>
        </w:rPr>
      </w:pPr>
      <w:r>
        <w:rPr>
          <w:sz w:val="19"/>
        </w:rPr>
        <w:t xml:space="preserve">Slopandet av beteckningen Kunglig i namnet på </w:t>
      </w:r>
    </w:p>
    <w:p w:rsidR="000F11E2" w:rsidRDefault="000F11E2">
      <w:pPr>
        <w:pStyle w:val="SakregisterKU"/>
        <w:tabs>
          <w:tab w:val="right" w:leader="dot" w:pos="5954"/>
        </w:tabs>
        <w:spacing w:before="0" w:line="240" w:lineRule="exact"/>
        <w:ind w:left="0" w:right="0"/>
        <w:rPr>
          <w:sz w:val="19"/>
        </w:rPr>
      </w:pPr>
      <w:r>
        <w:rPr>
          <w:sz w:val="19"/>
        </w:rPr>
        <w:t>sta</w:t>
      </w:r>
      <w:r>
        <w:rPr>
          <w:sz w:val="19"/>
        </w:rPr>
        <w:t>t</w:t>
      </w:r>
      <w:r>
        <w:rPr>
          <w:sz w:val="19"/>
        </w:rPr>
        <w:t>liga myndigheter</w:t>
      </w:r>
      <w:r>
        <w:rPr>
          <w:sz w:val="19"/>
        </w:rPr>
        <w:tab/>
        <w:t>1975:12 s. 31</w:t>
      </w:r>
    </w:p>
    <w:p w:rsidR="000F11E2" w:rsidRDefault="000F11E2">
      <w:pPr>
        <w:pStyle w:val="SakregisterKU"/>
        <w:tabs>
          <w:tab w:val="right" w:leader="dot" w:pos="5954"/>
        </w:tabs>
        <w:spacing w:before="0" w:line="240" w:lineRule="exact"/>
        <w:ind w:left="0" w:right="0"/>
        <w:rPr>
          <w:sz w:val="19"/>
        </w:rPr>
      </w:pPr>
      <w:r>
        <w:rPr>
          <w:sz w:val="19"/>
        </w:rPr>
        <w:t>Småbåtshamn, våtmar</w:t>
      </w:r>
      <w:r>
        <w:rPr>
          <w:sz w:val="19"/>
        </w:rPr>
        <w:t>k</w:t>
      </w:r>
      <w:r>
        <w:rPr>
          <w:sz w:val="19"/>
        </w:rPr>
        <w:t>skonvention om</w:t>
      </w:r>
      <w:r>
        <w:rPr>
          <w:sz w:val="19"/>
        </w:rPr>
        <w:tab/>
        <w:t>1989/90:30 s. 86</w:t>
      </w:r>
    </w:p>
    <w:p w:rsidR="000F11E2" w:rsidRDefault="000F11E2">
      <w:pPr>
        <w:pStyle w:val="SakregisterKU"/>
        <w:tabs>
          <w:tab w:val="right" w:leader="dot" w:pos="5954"/>
        </w:tabs>
        <w:spacing w:before="0" w:line="240" w:lineRule="exact"/>
        <w:ind w:left="0" w:right="0"/>
        <w:rPr>
          <w:sz w:val="19"/>
        </w:rPr>
      </w:pPr>
      <w:r>
        <w:rPr>
          <w:sz w:val="19"/>
        </w:rPr>
        <w:t>Socialdepartementet, reg</w:t>
      </w:r>
      <w:r>
        <w:rPr>
          <w:sz w:val="19"/>
        </w:rPr>
        <w:t>e</w:t>
      </w:r>
      <w:r>
        <w:rPr>
          <w:sz w:val="19"/>
        </w:rPr>
        <w:t>ringsprotokoll</w:t>
      </w:r>
      <w:r>
        <w:rPr>
          <w:sz w:val="19"/>
        </w:rPr>
        <w:tab/>
        <w:t>1994/95:30 s. 18</w:t>
      </w:r>
    </w:p>
    <w:p w:rsidR="000F11E2" w:rsidRDefault="000F11E2">
      <w:pPr>
        <w:pStyle w:val="SakregisterKU"/>
        <w:tabs>
          <w:tab w:val="right" w:leader="dot" w:pos="5954"/>
        </w:tabs>
        <w:spacing w:before="0" w:line="240" w:lineRule="exact"/>
        <w:ind w:left="0" w:right="0"/>
        <w:rPr>
          <w:sz w:val="19"/>
        </w:rPr>
      </w:pPr>
      <w:r>
        <w:rPr>
          <w:sz w:val="19"/>
        </w:rPr>
        <w:t>Socialutredningen, direktiv till</w:t>
      </w:r>
      <w:r>
        <w:rPr>
          <w:sz w:val="19"/>
        </w:rPr>
        <w:tab/>
        <w:t>1976/77:44 s. 41</w:t>
      </w:r>
    </w:p>
    <w:p w:rsidR="000F11E2" w:rsidRDefault="000F11E2">
      <w:pPr>
        <w:pStyle w:val="SakregisterKU"/>
        <w:tabs>
          <w:tab w:val="right" w:leader="dot" w:pos="5954"/>
        </w:tabs>
        <w:spacing w:before="0" w:line="240" w:lineRule="exact"/>
        <w:ind w:left="0" w:right="0"/>
        <w:rPr>
          <w:sz w:val="19"/>
        </w:rPr>
      </w:pPr>
      <w:r>
        <w:rPr>
          <w:sz w:val="19"/>
        </w:rPr>
        <w:t>Socionomutbildningen och vuxenutbildningen, vissa frågor</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Sovjetunionen, uppgift om svensk underrättelsever</w:t>
      </w:r>
      <w:r>
        <w:rPr>
          <w:sz w:val="19"/>
        </w:rPr>
        <w:t>k</w:t>
      </w:r>
      <w:r>
        <w:rPr>
          <w:sz w:val="19"/>
        </w:rPr>
        <w:t xml:space="preserve">samhet </w:t>
      </w:r>
    </w:p>
    <w:p w:rsidR="000F11E2" w:rsidRDefault="000F11E2">
      <w:pPr>
        <w:pStyle w:val="SakregisterKU"/>
        <w:tabs>
          <w:tab w:val="right" w:leader="dot" w:pos="5954"/>
        </w:tabs>
        <w:spacing w:before="0" w:line="240" w:lineRule="exact"/>
        <w:ind w:left="0" w:right="0"/>
        <w:rPr>
          <w:sz w:val="19"/>
        </w:rPr>
      </w:pPr>
      <w:r>
        <w:rPr>
          <w:sz w:val="19"/>
        </w:rPr>
        <w:t>på 1950-talet</w:t>
      </w:r>
      <w:r>
        <w:rPr>
          <w:sz w:val="19"/>
        </w:rPr>
        <w:tab/>
        <w:t>1994/95:30 s. 99</w:t>
      </w:r>
    </w:p>
    <w:p w:rsidR="000F11E2" w:rsidRDefault="000F11E2">
      <w:pPr>
        <w:pStyle w:val="SakregisterKU"/>
        <w:tabs>
          <w:tab w:val="right" w:leader="dot" w:pos="5954"/>
        </w:tabs>
        <w:spacing w:before="0" w:line="240" w:lineRule="exact"/>
        <w:ind w:left="0" w:right="0"/>
        <w:rPr>
          <w:sz w:val="19"/>
        </w:rPr>
      </w:pPr>
      <w:r>
        <w:rPr>
          <w:sz w:val="19"/>
        </w:rPr>
        <w:t>Spannmålsbeslut, 1985 års</w:t>
      </w:r>
      <w:r>
        <w:rPr>
          <w:sz w:val="19"/>
        </w:rPr>
        <w:tab/>
        <w:t>1987/88:40 s. 64</w:t>
      </w:r>
    </w:p>
    <w:p w:rsidR="000F11E2" w:rsidRDefault="000F11E2">
      <w:pPr>
        <w:pStyle w:val="SakregisterKU"/>
        <w:tabs>
          <w:tab w:val="right" w:leader="dot" w:pos="5954"/>
        </w:tabs>
        <w:spacing w:before="0" w:line="240" w:lineRule="exact"/>
        <w:ind w:left="0" w:right="0"/>
        <w:rPr>
          <w:sz w:val="19"/>
        </w:rPr>
      </w:pPr>
      <w:r>
        <w:rPr>
          <w:sz w:val="19"/>
        </w:rPr>
        <w:t>Spannmålshandeln, regl</w:t>
      </w:r>
      <w:r>
        <w:rPr>
          <w:sz w:val="19"/>
        </w:rPr>
        <w:t>e</w:t>
      </w:r>
      <w:r>
        <w:rPr>
          <w:sz w:val="19"/>
        </w:rPr>
        <w:t>ring av underskott i</w:t>
      </w:r>
      <w:r>
        <w:rPr>
          <w:sz w:val="19"/>
        </w:rPr>
        <w:tab/>
        <w:t>1985/86:25 s. 41</w:t>
      </w:r>
    </w:p>
    <w:p w:rsidR="000F11E2" w:rsidRDefault="000F11E2">
      <w:pPr>
        <w:pStyle w:val="SakregisterKU"/>
        <w:tabs>
          <w:tab w:val="right" w:leader="dot" w:pos="5954"/>
        </w:tabs>
        <w:spacing w:before="0" w:line="240" w:lineRule="exact"/>
        <w:ind w:left="0" w:right="0"/>
        <w:rPr>
          <w:sz w:val="19"/>
        </w:rPr>
      </w:pPr>
      <w:r>
        <w:rPr>
          <w:sz w:val="19"/>
        </w:rPr>
        <w:t>Språkgranskning av vissa UD-dokument</w:t>
      </w:r>
      <w:r>
        <w:rPr>
          <w:sz w:val="19"/>
        </w:rPr>
        <w:tab/>
        <w:t>1983/84:30 s. 33</w:t>
      </w:r>
    </w:p>
    <w:p w:rsidR="000F11E2" w:rsidRDefault="000F11E2">
      <w:pPr>
        <w:pStyle w:val="SakregisterKU"/>
        <w:tabs>
          <w:tab w:val="right" w:leader="dot" w:pos="5954"/>
        </w:tabs>
        <w:spacing w:before="0" w:line="240" w:lineRule="exact"/>
        <w:ind w:left="0" w:right="0"/>
        <w:rPr>
          <w:sz w:val="19"/>
        </w:rPr>
      </w:pPr>
    </w:p>
    <w:p w:rsidR="000F11E2" w:rsidRDefault="000F11E2">
      <w:pPr>
        <w:pStyle w:val="SakregisterKU"/>
        <w:tabs>
          <w:tab w:val="right" w:leader="dot" w:pos="5954"/>
        </w:tabs>
        <w:spacing w:before="0" w:line="240" w:lineRule="exact"/>
        <w:ind w:left="0" w:right="0"/>
        <w:rPr>
          <w:sz w:val="19"/>
        </w:rPr>
      </w:pPr>
      <w:r>
        <w:rPr>
          <w:sz w:val="19"/>
        </w:rPr>
        <w:t xml:space="preserve">SSAB – vissa frågor rörande den ekonomiska uppgörelsen </w:t>
      </w:r>
    </w:p>
    <w:p w:rsidR="000F11E2" w:rsidRDefault="000F11E2">
      <w:pPr>
        <w:pStyle w:val="SakregisterKU"/>
        <w:tabs>
          <w:tab w:val="right" w:leader="dot" w:pos="5954"/>
        </w:tabs>
        <w:spacing w:before="0" w:line="240" w:lineRule="exact"/>
        <w:ind w:left="0" w:right="0"/>
        <w:rPr>
          <w:sz w:val="19"/>
        </w:rPr>
      </w:pPr>
      <w:r>
        <w:rPr>
          <w:sz w:val="19"/>
        </w:rPr>
        <w:t>i samband med bildandet av Svenskt Stål AB</w:t>
      </w:r>
      <w:r>
        <w:rPr>
          <w:sz w:val="19"/>
        </w:rPr>
        <w:tab/>
        <w:t>1982/83:30 s. 36</w:t>
      </w:r>
    </w:p>
    <w:p w:rsidR="000F11E2" w:rsidRDefault="000F11E2">
      <w:pPr>
        <w:pStyle w:val="SakregisterKU"/>
        <w:tabs>
          <w:tab w:val="right" w:leader="dot" w:pos="5954"/>
        </w:tabs>
        <w:spacing w:before="0" w:line="240" w:lineRule="exact"/>
        <w:ind w:left="0" w:right="0"/>
        <w:rPr>
          <w:sz w:val="19"/>
        </w:rPr>
      </w:pPr>
      <w:r>
        <w:rPr>
          <w:sz w:val="19"/>
        </w:rPr>
        <w:t>Stadsplan</w:t>
      </w:r>
    </w:p>
    <w:p w:rsidR="000F11E2" w:rsidRDefault="000F11E2">
      <w:pPr>
        <w:pStyle w:val="SakregisterKU"/>
        <w:tabs>
          <w:tab w:val="right" w:leader="dot" w:pos="5954"/>
        </w:tabs>
        <w:spacing w:before="0" w:line="240" w:lineRule="exact"/>
        <w:ind w:left="0" w:right="0"/>
        <w:rPr>
          <w:sz w:val="19"/>
        </w:rPr>
      </w:pPr>
      <w:r>
        <w:rPr>
          <w:sz w:val="19"/>
        </w:rPr>
        <w:tab/>
        <w:t>för kvarteret Bryggeriet i Lund</w:t>
      </w:r>
      <w:r>
        <w:rPr>
          <w:sz w:val="19"/>
        </w:rPr>
        <w:tab/>
        <w:t>1981/81:25 s. 31</w:t>
      </w:r>
    </w:p>
    <w:p w:rsidR="000F11E2" w:rsidRDefault="000F11E2">
      <w:pPr>
        <w:pStyle w:val="SakregisterKU"/>
        <w:tabs>
          <w:tab w:val="right" w:leader="dot" w:pos="5954"/>
        </w:tabs>
        <w:spacing w:before="0" w:line="240" w:lineRule="exact"/>
        <w:ind w:left="0" w:right="0"/>
        <w:rPr>
          <w:sz w:val="19"/>
        </w:rPr>
      </w:pPr>
      <w:r>
        <w:rPr>
          <w:sz w:val="19"/>
        </w:rPr>
        <w:tab/>
        <w:t>för kvarteret Triangeln i Malmö</w:t>
      </w:r>
      <w:r>
        <w:rPr>
          <w:sz w:val="19"/>
        </w:rPr>
        <w:tab/>
        <w:t>1985/86:25 s. 43</w:t>
      </w:r>
    </w:p>
    <w:p w:rsidR="000F11E2" w:rsidRDefault="000F11E2">
      <w:pPr>
        <w:pStyle w:val="SakregisterKU"/>
        <w:tabs>
          <w:tab w:val="right" w:leader="dot" w:pos="5954"/>
        </w:tabs>
        <w:spacing w:before="0" w:line="240" w:lineRule="exact"/>
        <w:ind w:left="0" w:right="0"/>
        <w:rPr>
          <w:sz w:val="19"/>
        </w:rPr>
      </w:pPr>
      <w:r>
        <w:rPr>
          <w:sz w:val="19"/>
        </w:rPr>
        <w:t xml:space="preserve">Stasidokument, regeringens agerande i frågan om att utfå </w:t>
      </w:r>
    </w:p>
    <w:p w:rsidR="000F11E2" w:rsidRDefault="000F11E2">
      <w:pPr>
        <w:pStyle w:val="SakregisterKU"/>
        <w:tabs>
          <w:tab w:val="right" w:leader="dot" w:pos="5954"/>
        </w:tabs>
        <w:spacing w:before="0" w:line="240" w:lineRule="exact"/>
        <w:ind w:left="0" w:right="0"/>
        <w:rPr>
          <w:sz w:val="19"/>
        </w:rPr>
      </w:pPr>
      <w:r>
        <w:rPr>
          <w:sz w:val="19"/>
        </w:rPr>
        <w:t>vissa handlingar från myndigheter i annat land</w:t>
      </w:r>
      <w:r>
        <w:rPr>
          <w:sz w:val="19"/>
        </w:rPr>
        <w:tab/>
        <w:t>1993/94:30 s. 166</w:t>
      </w:r>
    </w:p>
    <w:p w:rsidR="000F11E2" w:rsidRDefault="000F11E2">
      <w:pPr>
        <w:pStyle w:val="SakregisterKU"/>
        <w:tabs>
          <w:tab w:val="right" w:leader="dot" w:pos="5954"/>
        </w:tabs>
        <w:spacing w:before="0" w:line="240" w:lineRule="exact"/>
        <w:ind w:left="0" w:right="0"/>
        <w:rPr>
          <w:sz w:val="19"/>
        </w:rPr>
      </w:pPr>
      <w:r>
        <w:rPr>
          <w:sz w:val="19"/>
        </w:rPr>
        <w:t xml:space="preserve">Statens konstmuseer, regeringens handläggning av </w:t>
      </w:r>
    </w:p>
    <w:p w:rsidR="000F11E2" w:rsidRDefault="000F11E2">
      <w:pPr>
        <w:pStyle w:val="SakregisterKU"/>
        <w:tabs>
          <w:tab w:val="right" w:leader="dot" w:pos="5954"/>
        </w:tabs>
        <w:spacing w:before="0" w:line="240" w:lineRule="exact"/>
        <w:ind w:left="0" w:right="0"/>
        <w:rPr>
          <w:sz w:val="19"/>
        </w:rPr>
      </w:pPr>
      <w:r>
        <w:rPr>
          <w:sz w:val="19"/>
        </w:rPr>
        <w:t>fråga om bevakning och säkerhet vid</w:t>
      </w:r>
      <w:r>
        <w:rPr>
          <w:sz w:val="19"/>
        </w:rPr>
        <w:tab/>
        <w:t>1993/94:30 s. 171</w:t>
      </w:r>
    </w:p>
    <w:p w:rsidR="000F11E2" w:rsidRDefault="000F11E2">
      <w:pPr>
        <w:pStyle w:val="SakregisterKU"/>
        <w:tabs>
          <w:tab w:val="right" w:leader="dot" w:pos="5954"/>
        </w:tabs>
        <w:spacing w:before="0" w:line="240" w:lineRule="exact"/>
        <w:ind w:left="0" w:right="0"/>
        <w:rPr>
          <w:sz w:val="19"/>
        </w:rPr>
      </w:pPr>
      <w:r>
        <w:rPr>
          <w:sz w:val="19"/>
        </w:rPr>
        <w:t>Statens strålskyddsinstitut</w:t>
      </w:r>
    </w:p>
    <w:p w:rsidR="000F11E2" w:rsidRDefault="000F11E2">
      <w:pPr>
        <w:pStyle w:val="SakregisterKU"/>
        <w:tabs>
          <w:tab w:val="right" w:leader="dot" w:pos="5954"/>
        </w:tabs>
        <w:spacing w:before="0" w:line="240" w:lineRule="exact"/>
        <w:ind w:left="0" w:right="0"/>
        <w:rPr>
          <w:sz w:val="19"/>
        </w:rPr>
      </w:pPr>
      <w:r>
        <w:rPr>
          <w:sz w:val="19"/>
        </w:rPr>
        <w:tab/>
        <w:t>handläggning av skrive</w:t>
      </w:r>
      <w:r>
        <w:rPr>
          <w:sz w:val="19"/>
        </w:rPr>
        <w:t>l</w:t>
      </w:r>
      <w:r>
        <w:rPr>
          <w:sz w:val="19"/>
        </w:rPr>
        <w:t>se från</w:t>
      </w:r>
      <w:r>
        <w:rPr>
          <w:sz w:val="19"/>
        </w:rPr>
        <w:tab/>
        <w:t>1978/79:30 s. 39</w:t>
      </w:r>
    </w:p>
    <w:p w:rsidR="000F11E2" w:rsidRDefault="000F11E2">
      <w:pPr>
        <w:pStyle w:val="SakregisterKU"/>
        <w:tabs>
          <w:tab w:val="right" w:leader="dot" w:pos="5954"/>
        </w:tabs>
        <w:spacing w:before="0" w:line="240" w:lineRule="exact"/>
        <w:ind w:left="0" w:right="0"/>
        <w:rPr>
          <w:sz w:val="19"/>
        </w:rPr>
      </w:pPr>
      <w:r>
        <w:rPr>
          <w:sz w:val="19"/>
        </w:rPr>
        <w:tab/>
        <w:t>utseende av styrelse</w:t>
      </w:r>
      <w:r>
        <w:rPr>
          <w:sz w:val="19"/>
        </w:rPr>
        <w:tab/>
        <w:t>1995/96:30 s. 151</w:t>
      </w:r>
    </w:p>
    <w:p w:rsidR="000F11E2" w:rsidRDefault="000F11E2">
      <w:pPr>
        <w:pStyle w:val="SakregisterKU"/>
        <w:tabs>
          <w:tab w:val="right" w:leader="dot" w:pos="5954"/>
        </w:tabs>
        <w:spacing w:before="0" w:line="240" w:lineRule="exact"/>
        <w:ind w:left="0" w:right="0"/>
        <w:rPr>
          <w:sz w:val="19"/>
        </w:rPr>
      </w:pPr>
      <w:r>
        <w:rPr>
          <w:sz w:val="19"/>
        </w:rPr>
        <w:t>Statens stöd till Nordbanken</w:t>
      </w:r>
      <w:r>
        <w:rPr>
          <w:sz w:val="19"/>
        </w:rPr>
        <w:tab/>
        <w:t>1994/95:30 s. 85</w:t>
      </w:r>
    </w:p>
    <w:p w:rsidR="000F11E2" w:rsidRDefault="000F11E2">
      <w:pPr>
        <w:pStyle w:val="SakregisterKU"/>
        <w:tabs>
          <w:tab w:val="right" w:leader="dot" w:pos="5954"/>
        </w:tabs>
        <w:spacing w:before="0" w:line="240" w:lineRule="exact"/>
        <w:ind w:left="0" w:right="0"/>
        <w:rPr>
          <w:sz w:val="19"/>
        </w:rPr>
      </w:pPr>
      <w:r>
        <w:rPr>
          <w:sz w:val="19"/>
        </w:rPr>
        <w:t>Statlig personalpolitik</w:t>
      </w:r>
      <w:r>
        <w:rPr>
          <w:sz w:val="19"/>
        </w:rPr>
        <w:tab/>
        <w:t>1990/91:30 s. 80</w:t>
      </w:r>
    </w:p>
    <w:p w:rsidR="000F11E2" w:rsidRDefault="000F11E2">
      <w:pPr>
        <w:pStyle w:val="SakregisterKU"/>
        <w:tabs>
          <w:tab w:val="right" w:leader="dot" w:pos="5954"/>
        </w:tabs>
        <w:spacing w:before="0" w:line="240" w:lineRule="exact"/>
        <w:ind w:left="0" w:right="0"/>
        <w:rPr>
          <w:sz w:val="19"/>
        </w:rPr>
      </w:pPr>
      <w:r>
        <w:rPr>
          <w:sz w:val="19"/>
        </w:rPr>
        <w:t>Statliga företag</w:t>
      </w:r>
    </w:p>
    <w:p w:rsidR="000F11E2" w:rsidRDefault="000F11E2">
      <w:pPr>
        <w:pStyle w:val="SakregisterKU"/>
        <w:tabs>
          <w:tab w:val="right" w:leader="dot" w:pos="5954"/>
        </w:tabs>
        <w:spacing w:before="0" w:line="240" w:lineRule="exact"/>
        <w:ind w:left="0" w:right="0"/>
        <w:rPr>
          <w:sz w:val="19"/>
        </w:rPr>
      </w:pPr>
      <w:r>
        <w:rPr>
          <w:sz w:val="19"/>
        </w:rPr>
        <w:tab/>
        <w:t>förhållandet till regerin</w:t>
      </w:r>
      <w:r>
        <w:rPr>
          <w:sz w:val="19"/>
        </w:rPr>
        <w:t>g</w:t>
      </w:r>
      <w:r>
        <w:rPr>
          <w:sz w:val="19"/>
        </w:rPr>
        <w:t>en</w:t>
      </w:r>
      <w:r>
        <w:rPr>
          <w:sz w:val="19"/>
        </w:rPr>
        <w:tab/>
        <w:t>1995/96:30 s. 35</w:t>
      </w:r>
    </w:p>
    <w:p w:rsidR="000F11E2" w:rsidRDefault="000F11E2">
      <w:pPr>
        <w:pStyle w:val="SakregisterKU"/>
        <w:tabs>
          <w:tab w:val="right" w:leader="dot" w:pos="5954"/>
        </w:tabs>
        <w:spacing w:before="0" w:line="240" w:lineRule="exact"/>
        <w:ind w:left="0" w:right="0"/>
        <w:rPr>
          <w:sz w:val="19"/>
        </w:rPr>
      </w:pPr>
      <w:r>
        <w:rPr>
          <w:sz w:val="19"/>
        </w:rPr>
        <w:tab/>
        <w:t>försäljning av aktier i A</w:t>
      </w:r>
      <w:r>
        <w:rPr>
          <w:sz w:val="19"/>
        </w:rPr>
        <w:t>s</w:t>
      </w:r>
      <w:r>
        <w:rPr>
          <w:sz w:val="19"/>
        </w:rPr>
        <w:t>siDomän AB</w:t>
      </w:r>
      <w:r>
        <w:rPr>
          <w:sz w:val="19"/>
        </w:rPr>
        <w:tab/>
        <w:t>1994/95:30 s. 144</w:t>
      </w:r>
    </w:p>
    <w:p w:rsidR="000F11E2" w:rsidRDefault="000F11E2">
      <w:pPr>
        <w:pStyle w:val="SakregisterKU"/>
        <w:tabs>
          <w:tab w:val="right" w:leader="dot" w:pos="5954"/>
        </w:tabs>
        <w:spacing w:before="0" w:line="240" w:lineRule="exact"/>
        <w:ind w:left="0" w:right="0"/>
        <w:rPr>
          <w:sz w:val="19"/>
        </w:rPr>
      </w:pPr>
      <w:r>
        <w:rPr>
          <w:sz w:val="19"/>
        </w:rPr>
        <w:tab/>
        <w:t>löner och arvoden till ledningarna</w:t>
      </w:r>
      <w:r>
        <w:rPr>
          <w:sz w:val="19"/>
        </w:rPr>
        <w:tab/>
        <w:t>1994/95:30 s. 168</w:t>
      </w:r>
    </w:p>
    <w:p w:rsidR="000F11E2" w:rsidRDefault="000F11E2">
      <w:pPr>
        <w:pStyle w:val="SakregisterKU"/>
        <w:tabs>
          <w:tab w:val="right" w:leader="dot" w:pos="5954"/>
        </w:tabs>
        <w:spacing w:before="0" w:line="240" w:lineRule="exact"/>
        <w:ind w:left="0" w:right="0"/>
        <w:rPr>
          <w:sz w:val="19"/>
        </w:rPr>
      </w:pPr>
      <w:r>
        <w:rPr>
          <w:sz w:val="19"/>
        </w:rPr>
        <w:tab/>
        <w:t>privatiseringen av</w:t>
      </w:r>
      <w:r>
        <w:rPr>
          <w:sz w:val="19"/>
        </w:rPr>
        <w:tab/>
        <w:t>1993/94:30 s. 79</w:t>
      </w:r>
    </w:p>
    <w:p w:rsidR="000F11E2" w:rsidRDefault="000F11E2">
      <w:pPr>
        <w:pStyle w:val="SakregisterKU"/>
        <w:tabs>
          <w:tab w:val="right" w:leader="dot" w:pos="5954"/>
        </w:tabs>
        <w:spacing w:before="0" w:line="240" w:lineRule="exact"/>
        <w:ind w:left="0" w:right="0"/>
        <w:rPr>
          <w:sz w:val="19"/>
        </w:rPr>
      </w:pPr>
      <w:r>
        <w:rPr>
          <w:sz w:val="19"/>
        </w:rPr>
        <w:tab/>
        <w:t>ägandet av Nordbanken</w:t>
      </w:r>
      <w:r>
        <w:rPr>
          <w:sz w:val="19"/>
        </w:rPr>
        <w:tab/>
        <w:t>1994/95:30 s. 90</w:t>
      </w:r>
    </w:p>
    <w:p w:rsidR="000F11E2" w:rsidRDefault="000F11E2">
      <w:pPr>
        <w:pStyle w:val="SakregisterKU"/>
        <w:tabs>
          <w:tab w:val="right" w:leader="dot" w:pos="5954"/>
        </w:tabs>
        <w:spacing w:before="0" w:line="240" w:lineRule="exact"/>
        <w:ind w:left="0" w:right="0"/>
        <w:rPr>
          <w:sz w:val="19"/>
        </w:rPr>
      </w:pPr>
      <w:r>
        <w:rPr>
          <w:sz w:val="19"/>
        </w:rPr>
        <w:t>Statliga verk och företag, statstjänstemän som st</w:t>
      </w:r>
      <w:r>
        <w:rPr>
          <w:sz w:val="19"/>
        </w:rPr>
        <w:t>y</w:t>
      </w:r>
      <w:r>
        <w:rPr>
          <w:sz w:val="19"/>
        </w:rPr>
        <w:t>relseledamöter i</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1972:26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71</w:t>
      </w:r>
    </w:p>
    <w:p w:rsidR="000F11E2" w:rsidRDefault="000F11E2">
      <w:pPr>
        <w:pStyle w:val="SakregisterKU"/>
        <w:tabs>
          <w:tab w:val="right" w:leader="dot" w:pos="5954"/>
        </w:tabs>
        <w:spacing w:before="0" w:line="240" w:lineRule="exact"/>
        <w:ind w:left="0" w:right="0"/>
        <w:rPr>
          <w:sz w:val="19"/>
        </w:rPr>
      </w:pPr>
      <w:r>
        <w:rPr>
          <w:sz w:val="19"/>
        </w:rPr>
        <w:t>Statsföretag AB, ledningen av</w:t>
      </w:r>
      <w:r>
        <w:rPr>
          <w:sz w:val="19"/>
        </w:rPr>
        <w:tab/>
        <w:t>1971:34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26</w:t>
      </w:r>
    </w:p>
    <w:p w:rsidR="000F11E2" w:rsidRDefault="000F11E2">
      <w:pPr>
        <w:pStyle w:val="SakregisterKU"/>
        <w:tabs>
          <w:tab w:val="right" w:leader="dot" w:pos="5954"/>
        </w:tabs>
        <w:spacing w:before="0" w:line="240" w:lineRule="exact"/>
        <w:ind w:left="0" w:right="0"/>
        <w:rPr>
          <w:sz w:val="19"/>
        </w:rPr>
      </w:pPr>
      <w:r>
        <w:rPr>
          <w:sz w:val="19"/>
        </w:rPr>
        <w:t>Statsminister Bildts</w:t>
      </w:r>
    </w:p>
    <w:p w:rsidR="000F11E2" w:rsidRDefault="000F11E2">
      <w:pPr>
        <w:pStyle w:val="SakregisterKU"/>
        <w:tabs>
          <w:tab w:val="right" w:leader="dot" w:pos="5954"/>
        </w:tabs>
        <w:spacing w:before="0" w:line="480" w:lineRule="auto"/>
        <w:ind w:left="0" w:right="0"/>
        <w:rPr>
          <w:sz w:val="19"/>
        </w:rPr>
      </w:pPr>
      <w:r>
        <w:rPr>
          <w:sz w:val="19"/>
        </w:rPr>
        <w:tab/>
        <w:t xml:space="preserve">anförande ”Sverige och de baltiska länderna” </w:t>
      </w:r>
    </w:p>
    <w:p w:rsidR="000F11E2" w:rsidRDefault="000F11E2">
      <w:pPr>
        <w:pStyle w:val="SakregisterKU"/>
        <w:tabs>
          <w:tab w:val="right" w:leader="dot" w:pos="5954"/>
        </w:tabs>
        <w:spacing w:before="0" w:line="240" w:lineRule="exact"/>
        <w:ind w:left="0" w:right="0"/>
        <w:rPr>
          <w:sz w:val="19"/>
        </w:rPr>
      </w:pPr>
      <w:r>
        <w:rPr>
          <w:sz w:val="19"/>
        </w:rPr>
        <w:tab/>
        <w:t>den 17 november 1993</w:t>
      </w:r>
      <w:r>
        <w:rPr>
          <w:sz w:val="19"/>
        </w:rPr>
        <w:tab/>
        <w:t>1993/94:30 s. 153</w:t>
      </w:r>
    </w:p>
    <w:p w:rsidR="000F11E2" w:rsidRDefault="000F11E2">
      <w:pPr>
        <w:pStyle w:val="SakregisterKU"/>
        <w:tabs>
          <w:tab w:val="right" w:leader="dot" w:pos="5954"/>
        </w:tabs>
        <w:spacing w:before="0" w:line="240" w:lineRule="exact"/>
        <w:ind w:left="0" w:right="0"/>
        <w:rPr>
          <w:sz w:val="19"/>
        </w:rPr>
      </w:pPr>
      <w:r>
        <w:rPr>
          <w:sz w:val="19"/>
        </w:rPr>
        <w:tab/>
        <w:t>brev till Rysslands pres</w:t>
      </w:r>
      <w:r>
        <w:rPr>
          <w:sz w:val="19"/>
        </w:rPr>
        <w:t>i</w:t>
      </w:r>
      <w:r>
        <w:rPr>
          <w:sz w:val="19"/>
        </w:rPr>
        <w:t>dent</w:t>
      </w:r>
      <w:r>
        <w:rPr>
          <w:sz w:val="19"/>
        </w:rPr>
        <w:tab/>
        <w:t>1994/95:30 s. 107</w:t>
      </w:r>
    </w:p>
    <w:p w:rsidR="000F11E2" w:rsidRDefault="000F11E2">
      <w:pPr>
        <w:pStyle w:val="SakregisterKU"/>
        <w:tabs>
          <w:tab w:val="right" w:leader="dot" w:pos="5954"/>
        </w:tabs>
        <w:spacing w:before="0" w:line="240" w:lineRule="exact"/>
        <w:ind w:left="0" w:right="0"/>
        <w:rPr>
          <w:sz w:val="19"/>
        </w:rPr>
      </w:pPr>
      <w:r>
        <w:rPr>
          <w:sz w:val="19"/>
        </w:rPr>
        <w:tab/>
        <w:t>uttalande i fråga om sovjetiska spionerianklage</w:t>
      </w:r>
      <w:r>
        <w:rPr>
          <w:sz w:val="19"/>
        </w:rPr>
        <w:t>l</w:t>
      </w:r>
      <w:r>
        <w:rPr>
          <w:sz w:val="19"/>
        </w:rPr>
        <w:t>ser</w:t>
      </w:r>
      <w:r>
        <w:rPr>
          <w:sz w:val="19"/>
        </w:rPr>
        <w:tab/>
        <w:t>1994/95:30 s. 99</w:t>
      </w:r>
    </w:p>
    <w:p w:rsidR="000F11E2" w:rsidRDefault="000F11E2">
      <w:pPr>
        <w:pStyle w:val="SakregisterKU"/>
        <w:tabs>
          <w:tab w:val="right" w:leader="dot" w:pos="5954"/>
        </w:tabs>
        <w:spacing w:before="0" w:line="240" w:lineRule="exact"/>
        <w:ind w:left="0" w:right="0"/>
        <w:rPr>
          <w:sz w:val="19"/>
        </w:rPr>
      </w:pPr>
      <w:r>
        <w:rPr>
          <w:sz w:val="19"/>
        </w:rPr>
        <w:t>Statsminister Carlssons brev till Iraks president</w:t>
      </w:r>
      <w:r>
        <w:rPr>
          <w:sz w:val="19"/>
        </w:rPr>
        <w:tab/>
        <w:t>1990/91:30 s. 60</w:t>
      </w:r>
    </w:p>
    <w:p w:rsidR="000F11E2" w:rsidRDefault="000F11E2">
      <w:pPr>
        <w:pStyle w:val="SakregisterKU"/>
        <w:tabs>
          <w:tab w:val="right" w:leader="dot" w:pos="5954"/>
        </w:tabs>
        <w:spacing w:before="0" w:line="240" w:lineRule="exact"/>
        <w:ind w:left="0" w:right="0"/>
        <w:rPr>
          <w:sz w:val="19"/>
        </w:rPr>
      </w:pPr>
      <w:r>
        <w:rPr>
          <w:sz w:val="19"/>
        </w:rPr>
        <w:t>Statsminister Palmes brevväxling med Cubas pr</w:t>
      </w:r>
      <w:r>
        <w:rPr>
          <w:sz w:val="19"/>
        </w:rPr>
        <w:t>e</w:t>
      </w:r>
      <w:r>
        <w:rPr>
          <w:sz w:val="19"/>
        </w:rPr>
        <w:t>miärminister</w:t>
      </w:r>
      <w:r>
        <w:rPr>
          <w:sz w:val="19"/>
        </w:rPr>
        <w:tab/>
        <w:t>1975:12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36</w:t>
      </w:r>
    </w:p>
    <w:p w:rsidR="000F11E2" w:rsidRDefault="000F11E2">
      <w:pPr>
        <w:pStyle w:val="SakregisterKU"/>
        <w:tabs>
          <w:tab w:val="right" w:leader="dot" w:pos="5954"/>
        </w:tabs>
        <w:spacing w:before="0" w:line="240" w:lineRule="exact"/>
        <w:ind w:left="0" w:right="0"/>
        <w:rPr>
          <w:sz w:val="19"/>
        </w:rPr>
      </w:pPr>
      <w:r>
        <w:rPr>
          <w:sz w:val="19"/>
        </w:rPr>
        <w:t>Statsråd</w:t>
      </w:r>
    </w:p>
    <w:p w:rsidR="000F11E2" w:rsidRDefault="000F11E2">
      <w:pPr>
        <w:pStyle w:val="SakregisterKU"/>
        <w:tabs>
          <w:tab w:val="right" w:leader="dot" w:pos="5954"/>
        </w:tabs>
        <w:spacing w:before="0" w:line="240" w:lineRule="exact"/>
        <w:ind w:left="0" w:right="0"/>
        <w:rPr>
          <w:sz w:val="19"/>
        </w:rPr>
      </w:pPr>
      <w:r>
        <w:rPr>
          <w:sz w:val="19"/>
        </w:rPr>
        <w:tab/>
        <w:t>innehav av värdepapper</w:t>
      </w:r>
      <w:r>
        <w:rPr>
          <w:sz w:val="19"/>
        </w:rPr>
        <w:tab/>
        <w:t>1992/93:30 s. 42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157</w:t>
      </w:r>
    </w:p>
    <w:p w:rsidR="000F11E2" w:rsidRDefault="000F11E2">
      <w:pPr>
        <w:pStyle w:val="SakregisterKU"/>
        <w:tabs>
          <w:tab w:val="right" w:leader="dot" w:pos="5954"/>
        </w:tabs>
        <w:spacing w:before="0" w:line="240" w:lineRule="exact"/>
        <w:ind w:left="0" w:right="0"/>
        <w:rPr>
          <w:sz w:val="19"/>
        </w:rPr>
      </w:pPr>
      <w:r>
        <w:rPr>
          <w:sz w:val="19"/>
        </w:rPr>
        <w:tab/>
        <w:t>jäv för</w:t>
      </w:r>
      <w:r>
        <w:rPr>
          <w:sz w:val="19"/>
        </w:rPr>
        <w:tab/>
        <w:t>1978/79:30 s. 36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42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30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28, 30</w:t>
      </w:r>
    </w:p>
    <w:p w:rsidR="000F11E2" w:rsidRDefault="000F11E2">
      <w:pPr>
        <w:pStyle w:val="SakregisterKU"/>
        <w:tabs>
          <w:tab w:val="right" w:leader="dot" w:pos="5954"/>
        </w:tabs>
        <w:spacing w:before="0" w:line="240" w:lineRule="exact"/>
        <w:ind w:left="0" w:right="0"/>
        <w:rPr>
          <w:sz w:val="19"/>
        </w:rPr>
      </w:pPr>
      <w:r>
        <w:rPr>
          <w:sz w:val="19"/>
        </w:rPr>
        <w:tab/>
        <w:t xml:space="preserve">kontakter med Gota-koncernens huvudägare </w:t>
      </w:r>
    </w:p>
    <w:p w:rsidR="000F11E2" w:rsidRDefault="000F11E2">
      <w:pPr>
        <w:pStyle w:val="SakregisterKU"/>
        <w:tabs>
          <w:tab w:val="right" w:leader="dot" w:pos="5954"/>
        </w:tabs>
        <w:spacing w:before="0" w:line="240" w:lineRule="exact"/>
        <w:ind w:left="0" w:right="0"/>
        <w:rPr>
          <w:sz w:val="19"/>
        </w:rPr>
      </w:pPr>
      <w:r>
        <w:rPr>
          <w:sz w:val="19"/>
        </w:rPr>
        <w:tab/>
        <w:t>Trygg-Hansa SPP Ho</w:t>
      </w:r>
      <w:r>
        <w:rPr>
          <w:sz w:val="19"/>
        </w:rPr>
        <w:t>l</w:t>
      </w:r>
      <w:r>
        <w:rPr>
          <w:sz w:val="19"/>
        </w:rPr>
        <w:t>ding</w:t>
      </w:r>
      <w:r>
        <w:rPr>
          <w:sz w:val="19"/>
        </w:rPr>
        <w:tab/>
        <w:t>1994/95:30 s. 96</w:t>
      </w:r>
    </w:p>
    <w:p w:rsidR="000F11E2" w:rsidRDefault="000F11E2">
      <w:pPr>
        <w:pStyle w:val="SakregisterKU"/>
        <w:tabs>
          <w:tab w:val="right" w:leader="dot" w:pos="5954"/>
        </w:tabs>
        <w:spacing w:before="0" w:line="240" w:lineRule="exact"/>
        <w:ind w:left="0" w:right="0"/>
        <w:rPr>
          <w:sz w:val="19"/>
        </w:rPr>
      </w:pPr>
      <w:r>
        <w:rPr>
          <w:sz w:val="19"/>
        </w:rPr>
        <w:tab/>
        <w:t>vissa uttalanden av</w:t>
      </w:r>
      <w:r>
        <w:rPr>
          <w:sz w:val="19"/>
        </w:rPr>
        <w:tab/>
        <w:t>1991/92:30 s. 43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93, 104, 127</w:t>
      </w:r>
    </w:p>
    <w:p w:rsidR="000F11E2" w:rsidRDefault="000F11E2">
      <w:pPr>
        <w:pStyle w:val="SakregisterKU"/>
        <w:tabs>
          <w:tab w:val="right" w:leader="dot" w:pos="5954"/>
        </w:tabs>
        <w:spacing w:before="0" w:line="240" w:lineRule="exact"/>
        <w:ind w:left="0" w:right="0"/>
        <w:rPr>
          <w:sz w:val="19"/>
        </w:rPr>
      </w:pPr>
      <w:r>
        <w:rPr>
          <w:sz w:val="19"/>
        </w:rPr>
        <w:tab/>
      </w:r>
      <w:r>
        <w:rPr>
          <w:sz w:val="19"/>
        </w:rPr>
        <w:tab/>
        <w:t xml:space="preserve">1993/94:30 s. 60 </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244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122</w:t>
      </w:r>
    </w:p>
    <w:p w:rsidR="000F11E2" w:rsidRDefault="000F11E2">
      <w:pPr>
        <w:pStyle w:val="SakregisterKU"/>
        <w:tabs>
          <w:tab w:val="right" w:leader="dot" w:pos="5954"/>
        </w:tabs>
        <w:spacing w:before="0" w:line="240" w:lineRule="exact"/>
        <w:ind w:left="0" w:right="0"/>
        <w:rPr>
          <w:sz w:val="19"/>
        </w:rPr>
      </w:pPr>
    </w:p>
    <w:p w:rsidR="000F11E2" w:rsidRDefault="000F11E2">
      <w:pPr>
        <w:pStyle w:val="SakregisterKU"/>
        <w:tabs>
          <w:tab w:val="right" w:leader="dot" w:pos="5954"/>
        </w:tabs>
        <w:spacing w:before="0" w:line="240" w:lineRule="exact"/>
        <w:ind w:left="0" w:right="0"/>
        <w:rPr>
          <w:sz w:val="19"/>
        </w:rPr>
      </w:pPr>
      <w:r>
        <w:rPr>
          <w:sz w:val="19"/>
        </w:rPr>
        <w:t xml:space="preserve">Statsråd och politiskt tillsatta tjänstemän i regeringskansliet, </w:t>
      </w:r>
    </w:p>
    <w:p w:rsidR="000F11E2" w:rsidRDefault="000F11E2">
      <w:pPr>
        <w:pStyle w:val="SakregisterKU"/>
        <w:tabs>
          <w:tab w:val="right" w:leader="dot" w:pos="5954"/>
        </w:tabs>
        <w:spacing w:before="0" w:line="240" w:lineRule="exact"/>
        <w:ind w:left="0" w:right="0"/>
        <w:rPr>
          <w:sz w:val="19"/>
        </w:rPr>
      </w:pPr>
      <w:r>
        <w:rPr>
          <w:sz w:val="19"/>
        </w:rPr>
        <w:t>konstnadsansvaret för resor</w:t>
      </w:r>
      <w:r>
        <w:rPr>
          <w:sz w:val="19"/>
        </w:rPr>
        <w:tab/>
        <w:t>1994/95:30 s. 215</w:t>
      </w:r>
    </w:p>
    <w:p w:rsidR="000F11E2" w:rsidRDefault="000F11E2">
      <w:pPr>
        <w:pStyle w:val="SakregisterKU"/>
        <w:tabs>
          <w:tab w:val="right" w:leader="dot" w:pos="5954"/>
        </w:tabs>
        <w:spacing w:before="0" w:line="240" w:lineRule="exact"/>
        <w:ind w:left="0" w:right="0"/>
        <w:rPr>
          <w:sz w:val="19"/>
        </w:rPr>
      </w:pPr>
      <w:r>
        <w:rPr>
          <w:sz w:val="19"/>
        </w:rPr>
        <w:t>Statsrådens tjänsteresor</w:t>
      </w:r>
      <w:r>
        <w:rPr>
          <w:sz w:val="19"/>
        </w:rPr>
        <w:tab/>
        <w:t>1985/86:25 s. 47</w:t>
      </w:r>
    </w:p>
    <w:p w:rsidR="000F11E2" w:rsidRDefault="000F11E2">
      <w:pPr>
        <w:pStyle w:val="SakregisterKU"/>
        <w:tabs>
          <w:tab w:val="right" w:leader="dot" w:pos="5954"/>
        </w:tabs>
        <w:spacing w:before="0" w:line="240" w:lineRule="exact"/>
        <w:ind w:left="0" w:right="0"/>
        <w:rPr>
          <w:sz w:val="19"/>
        </w:rPr>
      </w:pPr>
      <w:r>
        <w:rPr>
          <w:sz w:val="19"/>
        </w:rPr>
        <w:t>Statsråds beslutanderätt</w:t>
      </w:r>
      <w:r>
        <w:rPr>
          <w:sz w:val="19"/>
        </w:rPr>
        <w:tab/>
        <w:t>1976/77:44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5</w:t>
      </w:r>
    </w:p>
    <w:p w:rsidR="000F11E2" w:rsidRDefault="000F11E2">
      <w:pPr>
        <w:pStyle w:val="SakregisterKU"/>
        <w:tabs>
          <w:tab w:val="right" w:leader="dot" w:pos="5954"/>
        </w:tabs>
        <w:spacing w:before="0" w:line="240" w:lineRule="exact"/>
        <w:ind w:left="0" w:right="0"/>
        <w:rPr>
          <w:sz w:val="19"/>
        </w:rPr>
      </w:pPr>
      <w:r>
        <w:rPr>
          <w:sz w:val="19"/>
        </w:rPr>
        <w:t>Statsråds förmögenhetsi</w:t>
      </w:r>
      <w:r>
        <w:rPr>
          <w:sz w:val="19"/>
        </w:rPr>
        <w:t>n</w:t>
      </w:r>
      <w:r>
        <w:rPr>
          <w:sz w:val="19"/>
        </w:rPr>
        <w:t>nehav</w:t>
      </w:r>
      <w:r>
        <w:rPr>
          <w:sz w:val="19"/>
        </w:rPr>
        <w:tab/>
        <w:t>1983/84:30 s. 36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42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157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202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28</w:t>
      </w:r>
    </w:p>
    <w:p w:rsidR="000F11E2" w:rsidRDefault="000F11E2">
      <w:pPr>
        <w:pStyle w:val="SakregisterKU"/>
        <w:tabs>
          <w:tab w:val="right" w:leader="dot" w:pos="5954"/>
        </w:tabs>
        <w:spacing w:before="0" w:line="240" w:lineRule="exact"/>
        <w:ind w:left="0" w:right="0"/>
        <w:rPr>
          <w:sz w:val="19"/>
        </w:rPr>
      </w:pPr>
      <w:r>
        <w:rPr>
          <w:sz w:val="19"/>
        </w:rPr>
        <w:t xml:space="preserve">Statsrådsberedningen, uttalande av ang. </w:t>
      </w:r>
    </w:p>
    <w:p w:rsidR="000F11E2" w:rsidRDefault="000F11E2">
      <w:pPr>
        <w:pStyle w:val="SakregisterKU"/>
        <w:tabs>
          <w:tab w:val="right" w:leader="dot" w:pos="5954"/>
        </w:tabs>
        <w:spacing w:before="0" w:line="240" w:lineRule="exact"/>
        <w:ind w:left="0" w:right="0"/>
        <w:rPr>
          <w:sz w:val="19"/>
        </w:rPr>
      </w:pPr>
      <w:r>
        <w:rPr>
          <w:sz w:val="19"/>
        </w:rPr>
        <w:t>boken I</w:t>
      </w:r>
      <w:r>
        <w:rPr>
          <w:sz w:val="19"/>
        </w:rPr>
        <w:t>n</w:t>
      </w:r>
      <w:r>
        <w:rPr>
          <w:sz w:val="19"/>
        </w:rPr>
        <w:t>dustrispionage</w:t>
      </w:r>
      <w:r>
        <w:rPr>
          <w:sz w:val="19"/>
        </w:rPr>
        <w:tab/>
        <w:t>1984/85:35 s. 30</w:t>
      </w:r>
    </w:p>
    <w:p w:rsidR="000F11E2" w:rsidRDefault="000F11E2">
      <w:pPr>
        <w:pStyle w:val="SakregisterKU"/>
        <w:tabs>
          <w:tab w:val="right" w:leader="dot" w:pos="5954"/>
        </w:tabs>
        <w:spacing w:before="0" w:line="240" w:lineRule="exact"/>
        <w:ind w:left="0" w:right="0"/>
        <w:rPr>
          <w:sz w:val="19"/>
        </w:rPr>
      </w:pPr>
      <w:r>
        <w:rPr>
          <w:sz w:val="19"/>
        </w:rPr>
        <w:t>Statsrådsgrupperna, de nya</w:t>
      </w:r>
      <w:r>
        <w:rPr>
          <w:sz w:val="19"/>
        </w:rPr>
        <w:tab/>
        <w:t>1990/91:30 s. 7</w:t>
      </w:r>
    </w:p>
    <w:p w:rsidR="000F11E2" w:rsidRDefault="000F11E2">
      <w:pPr>
        <w:pStyle w:val="SakregisterKU"/>
        <w:tabs>
          <w:tab w:val="right" w:leader="dot" w:pos="5954"/>
        </w:tabs>
        <w:spacing w:before="0" w:line="240" w:lineRule="exact"/>
        <w:ind w:left="0" w:right="0"/>
        <w:rPr>
          <w:sz w:val="19"/>
        </w:rPr>
      </w:pPr>
      <w:r>
        <w:rPr>
          <w:sz w:val="19"/>
        </w:rPr>
        <w:t>Statsrådsprotokoll, offen</w:t>
      </w:r>
      <w:r>
        <w:rPr>
          <w:sz w:val="19"/>
        </w:rPr>
        <w:t>t</w:t>
      </w:r>
      <w:r>
        <w:rPr>
          <w:sz w:val="19"/>
        </w:rPr>
        <w:t>liggörande av</w:t>
      </w:r>
      <w:r>
        <w:rPr>
          <w:sz w:val="19"/>
        </w:rPr>
        <w:tab/>
        <w:t>1971:34 s. 3</w:t>
      </w:r>
    </w:p>
    <w:p w:rsidR="000F11E2" w:rsidRDefault="000F11E2">
      <w:pPr>
        <w:pStyle w:val="SakregisterKU"/>
        <w:tabs>
          <w:tab w:val="right" w:leader="dot" w:pos="5954"/>
        </w:tabs>
        <w:spacing w:before="0" w:line="240" w:lineRule="exact"/>
        <w:ind w:left="0" w:right="0"/>
        <w:rPr>
          <w:sz w:val="19"/>
        </w:rPr>
      </w:pPr>
      <w:r>
        <w:rPr>
          <w:sz w:val="19"/>
        </w:rPr>
        <w:t>Statsrådsprotokoll, redovi</w:t>
      </w:r>
      <w:r>
        <w:rPr>
          <w:sz w:val="19"/>
        </w:rPr>
        <w:t>s</w:t>
      </w:r>
      <w:r>
        <w:rPr>
          <w:sz w:val="19"/>
        </w:rPr>
        <w:t>ning av innehåll i</w:t>
      </w:r>
      <w:r>
        <w:rPr>
          <w:sz w:val="19"/>
        </w:rPr>
        <w:tab/>
        <w:t>1974:22 s. 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3</w:t>
      </w:r>
    </w:p>
    <w:p w:rsidR="000F11E2" w:rsidRDefault="000F11E2">
      <w:pPr>
        <w:pStyle w:val="SakregisterKU"/>
        <w:tabs>
          <w:tab w:val="right" w:leader="dot" w:pos="5954"/>
        </w:tabs>
        <w:spacing w:before="0" w:line="240" w:lineRule="exact"/>
        <w:ind w:left="0" w:right="0"/>
        <w:rPr>
          <w:sz w:val="19"/>
        </w:rPr>
      </w:pPr>
      <w:r>
        <w:rPr>
          <w:sz w:val="19"/>
        </w:rPr>
        <w:t>Stiftelsen framtidens kultur</w:t>
      </w:r>
    </w:p>
    <w:p w:rsidR="000F11E2" w:rsidRDefault="000F11E2">
      <w:pPr>
        <w:pStyle w:val="SakregisterKU"/>
        <w:tabs>
          <w:tab w:val="right" w:leader="dot" w:pos="5954"/>
        </w:tabs>
        <w:spacing w:before="0" w:line="240" w:lineRule="exact"/>
        <w:ind w:left="0" w:right="0"/>
        <w:rPr>
          <w:sz w:val="19"/>
        </w:rPr>
      </w:pPr>
      <w:r>
        <w:rPr>
          <w:sz w:val="19"/>
        </w:rPr>
        <w:tab/>
        <w:t>bemyndigande att inrätta</w:t>
      </w:r>
      <w:r>
        <w:rPr>
          <w:sz w:val="19"/>
        </w:rPr>
        <w:tab/>
        <w:t>1994/95:30 s. 216</w:t>
      </w:r>
    </w:p>
    <w:p w:rsidR="000F11E2" w:rsidRDefault="000F11E2">
      <w:pPr>
        <w:pStyle w:val="SakregisterKU"/>
        <w:tabs>
          <w:tab w:val="right" w:leader="dot" w:pos="5954"/>
        </w:tabs>
        <w:spacing w:before="0" w:line="240" w:lineRule="exact"/>
        <w:ind w:left="0" w:right="0"/>
        <w:rPr>
          <w:sz w:val="19"/>
        </w:rPr>
      </w:pPr>
      <w:r>
        <w:rPr>
          <w:sz w:val="19"/>
        </w:rPr>
        <w:tab/>
        <w:t>utbyte av styrelseled</w:t>
      </w:r>
      <w:r>
        <w:rPr>
          <w:sz w:val="19"/>
        </w:rPr>
        <w:t>a</w:t>
      </w:r>
      <w:r>
        <w:rPr>
          <w:sz w:val="19"/>
        </w:rPr>
        <w:t>möter</w:t>
      </w:r>
      <w:r>
        <w:rPr>
          <w:sz w:val="19"/>
        </w:rPr>
        <w:tab/>
        <w:t>1994/95:30 s. 230</w:t>
      </w:r>
    </w:p>
    <w:p w:rsidR="000F11E2" w:rsidRDefault="000F11E2">
      <w:pPr>
        <w:pStyle w:val="SakregisterKU"/>
        <w:tabs>
          <w:tab w:val="right" w:leader="dot" w:pos="5954"/>
        </w:tabs>
        <w:spacing w:before="0" w:line="240" w:lineRule="exact"/>
        <w:ind w:left="0" w:right="0"/>
        <w:rPr>
          <w:sz w:val="19"/>
        </w:rPr>
      </w:pPr>
      <w:r>
        <w:rPr>
          <w:sz w:val="19"/>
        </w:rPr>
        <w:t>Stiftelser, agerande mot vi</w:t>
      </w:r>
      <w:r>
        <w:rPr>
          <w:sz w:val="19"/>
        </w:rPr>
        <w:t>s</w:t>
      </w:r>
      <w:r>
        <w:rPr>
          <w:sz w:val="19"/>
        </w:rPr>
        <w:t>sa</w:t>
      </w:r>
      <w:r>
        <w:rPr>
          <w:sz w:val="19"/>
        </w:rPr>
        <w:tab/>
        <w:t>1994/95:30 s. 229</w:t>
      </w:r>
    </w:p>
    <w:p w:rsidR="000F11E2" w:rsidRDefault="000F11E2">
      <w:pPr>
        <w:pStyle w:val="SakregisterKU"/>
        <w:tabs>
          <w:tab w:val="right" w:leader="dot" w:pos="5954"/>
        </w:tabs>
        <w:spacing w:before="0" w:line="240" w:lineRule="exact"/>
        <w:ind w:left="0" w:right="0"/>
        <w:rPr>
          <w:sz w:val="19"/>
        </w:rPr>
      </w:pPr>
      <w:r>
        <w:rPr>
          <w:sz w:val="19"/>
        </w:rPr>
        <w:t>Strategiska produkter</w:t>
      </w:r>
      <w:r>
        <w:rPr>
          <w:sz w:val="19"/>
        </w:rPr>
        <w:tab/>
        <w:t>1995/96:30 s. 56</w:t>
      </w:r>
    </w:p>
    <w:p w:rsidR="000F11E2" w:rsidRDefault="000F11E2">
      <w:pPr>
        <w:pStyle w:val="SakregisterKU"/>
        <w:tabs>
          <w:tab w:val="right" w:leader="dot" w:pos="5954"/>
        </w:tabs>
        <w:spacing w:before="0" w:line="240" w:lineRule="exact"/>
        <w:ind w:left="0" w:right="0"/>
        <w:rPr>
          <w:sz w:val="19"/>
        </w:rPr>
      </w:pPr>
      <w:r>
        <w:rPr>
          <w:sz w:val="19"/>
        </w:rPr>
        <w:t>Stråförkortningsmedel, a</w:t>
      </w:r>
      <w:r>
        <w:rPr>
          <w:sz w:val="19"/>
        </w:rPr>
        <w:t>n</w:t>
      </w:r>
      <w:r>
        <w:rPr>
          <w:sz w:val="19"/>
        </w:rPr>
        <w:t>vändning av</w:t>
      </w:r>
      <w:r>
        <w:rPr>
          <w:sz w:val="19"/>
        </w:rPr>
        <w:tab/>
        <w:t>1987/88:40 s. 63</w:t>
      </w:r>
    </w:p>
    <w:p w:rsidR="000F11E2" w:rsidRDefault="000F11E2">
      <w:pPr>
        <w:pStyle w:val="SakregisterKU"/>
        <w:tabs>
          <w:tab w:val="right" w:leader="dot" w:pos="5954"/>
        </w:tabs>
        <w:spacing w:before="0" w:line="240" w:lineRule="exact"/>
        <w:ind w:left="0" w:right="0"/>
        <w:rPr>
          <w:sz w:val="19"/>
        </w:rPr>
      </w:pPr>
      <w:r>
        <w:rPr>
          <w:sz w:val="19"/>
        </w:rPr>
        <w:t>Strålskyddsinstitutet, uts</w:t>
      </w:r>
      <w:r>
        <w:rPr>
          <w:sz w:val="19"/>
        </w:rPr>
        <w:t>e</w:t>
      </w:r>
      <w:r>
        <w:rPr>
          <w:sz w:val="19"/>
        </w:rPr>
        <w:t>ende av styrelse</w:t>
      </w:r>
      <w:r>
        <w:rPr>
          <w:sz w:val="19"/>
        </w:rPr>
        <w:tab/>
        <w:t>1995/96:30 s. 151</w:t>
      </w:r>
    </w:p>
    <w:p w:rsidR="000F11E2" w:rsidRDefault="000F11E2">
      <w:pPr>
        <w:pStyle w:val="SakregisterKU"/>
        <w:tabs>
          <w:tab w:val="right" w:leader="dot" w:pos="5954"/>
        </w:tabs>
        <w:spacing w:before="0" w:line="240" w:lineRule="exact"/>
        <w:ind w:left="0" w:right="0"/>
        <w:rPr>
          <w:sz w:val="19"/>
        </w:rPr>
      </w:pPr>
      <w:r>
        <w:rPr>
          <w:sz w:val="19"/>
        </w:rPr>
        <w:t xml:space="preserve">Studiestödsförordningen avseende Nordiskt </w:t>
      </w:r>
    </w:p>
    <w:p w:rsidR="000F11E2" w:rsidRDefault="000F11E2">
      <w:pPr>
        <w:pStyle w:val="SakregisterKU"/>
        <w:tabs>
          <w:tab w:val="right" w:leader="dot" w:pos="5954"/>
        </w:tabs>
        <w:spacing w:before="0" w:line="240" w:lineRule="exact"/>
        <w:ind w:left="0" w:right="0"/>
        <w:rPr>
          <w:sz w:val="19"/>
        </w:rPr>
      </w:pPr>
      <w:r>
        <w:rPr>
          <w:sz w:val="19"/>
        </w:rPr>
        <w:t>musi</w:t>
      </w:r>
      <w:r>
        <w:rPr>
          <w:sz w:val="19"/>
        </w:rPr>
        <w:t>k</w:t>
      </w:r>
      <w:r>
        <w:rPr>
          <w:sz w:val="19"/>
        </w:rPr>
        <w:t>konservatorium</w:t>
      </w:r>
      <w:r>
        <w:rPr>
          <w:sz w:val="19"/>
        </w:rPr>
        <w:tab/>
        <w:t>1979/80:50 s. 36</w:t>
      </w:r>
    </w:p>
    <w:p w:rsidR="000F11E2" w:rsidRDefault="000F11E2">
      <w:pPr>
        <w:pStyle w:val="SakregisterKU"/>
        <w:tabs>
          <w:tab w:val="right" w:leader="dot" w:pos="5954"/>
        </w:tabs>
        <w:spacing w:before="0" w:line="240" w:lineRule="exact"/>
        <w:ind w:left="0" w:right="0"/>
        <w:rPr>
          <w:sz w:val="19"/>
        </w:rPr>
      </w:pPr>
      <w:r>
        <w:rPr>
          <w:sz w:val="19"/>
        </w:rPr>
        <w:t>Stålverk 80-projektet</w:t>
      </w:r>
      <w:r>
        <w:rPr>
          <w:sz w:val="19"/>
        </w:rPr>
        <w:tab/>
        <w:t>1976/77:44 s. 28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23</w:t>
      </w:r>
    </w:p>
    <w:p w:rsidR="000F11E2" w:rsidRDefault="000F11E2">
      <w:pPr>
        <w:pStyle w:val="SakregisterKU"/>
        <w:tabs>
          <w:tab w:val="right" w:leader="dot" w:pos="5954"/>
        </w:tabs>
        <w:spacing w:before="0" w:line="240" w:lineRule="exact"/>
        <w:ind w:left="0" w:right="0"/>
        <w:rPr>
          <w:sz w:val="19"/>
        </w:rPr>
      </w:pPr>
      <w:r>
        <w:rPr>
          <w:sz w:val="19"/>
        </w:rPr>
        <w:t>Svensk författningssamling (SFS), utgivningen av</w:t>
      </w:r>
      <w:r>
        <w:rPr>
          <w:sz w:val="19"/>
        </w:rPr>
        <w:tab/>
        <w:t>1971:34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1972:26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1973:20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1974:22 s. 33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22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17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12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1978/79:30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1985/86:25 s. 14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1986/87:33 s. 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19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21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26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36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13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1997/98:10 s. 14</w:t>
      </w:r>
    </w:p>
    <w:p w:rsidR="000F11E2" w:rsidRDefault="000F11E2">
      <w:pPr>
        <w:pStyle w:val="SakregisterKU"/>
        <w:tabs>
          <w:tab w:val="right" w:leader="dot" w:pos="5954"/>
        </w:tabs>
        <w:spacing w:before="0" w:line="240" w:lineRule="exact"/>
        <w:ind w:left="0" w:right="0"/>
        <w:rPr>
          <w:sz w:val="19"/>
        </w:rPr>
      </w:pPr>
      <w:r>
        <w:rPr>
          <w:sz w:val="19"/>
        </w:rPr>
        <w:t>Svensk kustfart, utländska fartyg i</w:t>
      </w:r>
      <w:r>
        <w:rPr>
          <w:sz w:val="19"/>
        </w:rPr>
        <w:tab/>
        <w:t>1989/90:30 s. 101</w:t>
      </w:r>
    </w:p>
    <w:p w:rsidR="000F11E2" w:rsidRDefault="000F11E2">
      <w:pPr>
        <w:pStyle w:val="SakregisterKU"/>
        <w:tabs>
          <w:tab w:val="right" w:leader="dot" w:pos="5954"/>
        </w:tabs>
        <w:spacing w:before="0" w:line="240" w:lineRule="exact"/>
        <w:ind w:left="0" w:right="0"/>
        <w:rPr>
          <w:sz w:val="19"/>
        </w:rPr>
      </w:pPr>
      <w:r>
        <w:rPr>
          <w:sz w:val="19"/>
        </w:rPr>
        <w:t>Svensk medverkan i sama</w:t>
      </w:r>
      <w:r>
        <w:rPr>
          <w:sz w:val="19"/>
        </w:rPr>
        <w:t>r</w:t>
      </w:r>
      <w:r>
        <w:rPr>
          <w:sz w:val="19"/>
        </w:rPr>
        <w:t xml:space="preserve">betet inom Partnerskap </w:t>
      </w:r>
    </w:p>
    <w:p w:rsidR="000F11E2" w:rsidRDefault="000F11E2">
      <w:pPr>
        <w:pStyle w:val="SakregisterKU"/>
        <w:tabs>
          <w:tab w:val="right" w:leader="dot" w:pos="5954"/>
        </w:tabs>
        <w:spacing w:before="0" w:line="240" w:lineRule="exact"/>
        <w:ind w:left="0" w:right="0"/>
        <w:rPr>
          <w:sz w:val="19"/>
        </w:rPr>
      </w:pPr>
      <w:r>
        <w:rPr>
          <w:sz w:val="19"/>
        </w:rPr>
        <w:t>för fred (PFF)</w:t>
      </w:r>
      <w:r>
        <w:rPr>
          <w:sz w:val="19"/>
        </w:rPr>
        <w:tab/>
        <w:t>1995/96:30 s. 101</w:t>
      </w:r>
    </w:p>
    <w:p w:rsidR="000F11E2" w:rsidRDefault="000F11E2">
      <w:pPr>
        <w:pStyle w:val="SakregisterKU"/>
        <w:tabs>
          <w:tab w:val="right" w:leader="dot" w:pos="5954"/>
        </w:tabs>
        <w:spacing w:before="0" w:line="240" w:lineRule="exact"/>
        <w:ind w:left="0" w:right="0"/>
        <w:rPr>
          <w:sz w:val="19"/>
        </w:rPr>
      </w:pPr>
      <w:r>
        <w:rPr>
          <w:sz w:val="19"/>
        </w:rPr>
        <w:t>Svenska Dagbladet – tryc</w:t>
      </w:r>
      <w:r>
        <w:rPr>
          <w:sz w:val="19"/>
        </w:rPr>
        <w:t>k</w:t>
      </w:r>
      <w:r>
        <w:rPr>
          <w:sz w:val="19"/>
        </w:rPr>
        <w:t>frihet och sekretess</w:t>
      </w:r>
      <w:r>
        <w:rPr>
          <w:sz w:val="19"/>
        </w:rPr>
        <w:tab/>
        <w:t>1983/84:30 s. 33</w:t>
      </w:r>
    </w:p>
    <w:p w:rsidR="000F11E2" w:rsidRDefault="000F11E2">
      <w:pPr>
        <w:pStyle w:val="SakregisterKU"/>
        <w:tabs>
          <w:tab w:val="right" w:leader="dot" w:pos="5954"/>
        </w:tabs>
        <w:spacing w:before="0" w:line="240" w:lineRule="exact"/>
        <w:ind w:left="0" w:right="0"/>
        <w:rPr>
          <w:sz w:val="19"/>
        </w:rPr>
      </w:pPr>
      <w:r>
        <w:rPr>
          <w:sz w:val="19"/>
        </w:rPr>
        <w:t>Svenska Dagbladet, tryc</w:t>
      </w:r>
      <w:r>
        <w:rPr>
          <w:sz w:val="19"/>
        </w:rPr>
        <w:t>k</w:t>
      </w:r>
      <w:r>
        <w:rPr>
          <w:sz w:val="19"/>
        </w:rPr>
        <w:t>frihetsåtal mot</w:t>
      </w:r>
      <w:r>
        <w:rPr>
          <w:sz w:val="19"/>
        </w:rPr>
        <w:tab/>
        <w:t>1986/87:33 s. 73</w:t>
      </w:r>
    </w:p>
    <w:p w:rsidR="000F11E2" w:rsidRDefault="000F11E2">
      <w:pPr>
        <w:pStyle w:val="SakregisterKU"/>
        <w:tabs>
          <w:tab w:val="right" w:leader="dot" w:pos="5954"/>
        </w:tabs>
        <w:spacing w:before="0" w:line="240" w:lineRule="exact"/>
        <w:ind w:left="0" w:right="0"/>
        <w:rPr>
          <w:sz w:val="19"/>
        </w:rPr>
      </w:pPr>
      <w:r>
        <w:rPr>
          <w:sz w:val="19"/>
        </w:rPr>
        <w:t>Svenska fältsjukhuset</w:t>
      </w:r>
      <w:r>
        <w:rPr>
          <w:sz w:val="19"/>
        </w:rPr>
        <w:tab/>
        <w:t>1990/91:30 s. 60</w:t>
      </w:r>
    </w:p>
    <w:p w:rsidR="000F11E2" w:rsidRDefault="000F11E2">
      <w:pPr>
        <w:pStyle w:val="SakregisterKU"/>
        <w:tabs>
          <w:tab w:val="right" w:leader="dot" w:pos="5954"/>
        </w:tabs>
        <w:spacing w:before="0" w:line="240" w:lineRule="exact"/>
        <w:ind w:left="0" w:right="0"/>
        <w:rPr>
          <w:sz w:val="19"/>
        </w:rPr>
      </w:pPr>
      <w:r>
        <w:rPr>
          <w:sz w:val="19"/>
        </w:rPr>
        <w:t>Sverige och Gulfkriget</w:t>
      </w:r>
      <w:r>
        <w:rPr>
          <w:sz w:val="19"/>
        </w:rPr>
        <w:tab/>
        <w:t>1990/91:30 s. 57</w:t>
      </w:r>
    </w:p>
    <w:p w:rsidR="000F11E2" w:rsidRDefault="000F11E2">
      <w:pPr>
        <w:pStyle w:val="SakregisterKU"/>
        <w:tabs>
          <w:tab w:val="right" w:leader="dot" w:pos="5954"/>
        </w:tabs>
        <w:spacing w:before="0" w:line="240" w:lineRule="exact"/>
        <w:ind w:left="0" w:right="0"/>
        <w:rPr>
          <w:sz w:val="19"/>
        </w:rPr>
      </w:pPr>
      <w:r>
        <w:rPr>
          <w:sz w:val="19"/>
        </w:rPr>
        <w:t>Sveriges lantbruksreprese</w:t>
      </w:r>
      <w:r>
        <w:rPr>
          <w:sz w:val="19"/>
        </w:rPr>
        <w:t>n</w:t>
      </w:r>
      <w:r>
        <w:rPr>
          <w:sz w:val="19"/>
        </w:rPr>
        <w:t>tation i utlandet</w:t>
      </w:r>
      <w:r>
        <w:rPr>
          <w:sz w:val="19"/>
        </w:rPr>
        <w:tab/>
        <w:t>1974:22 s. 29</w:t>
      </w:r>
    </w:p>
    <w:p w:rsidR="000F11E2" w:rsidRDefault="000F11E2">
      <w:pPr>
        <w:pStyle w:val="SakregisterKU"/>
        <w:tabs>
          <w:tab w:val="right" w:leader="dot" w:pos="5954"/>
        </w:tabs>
        <w:spacing w:before="0" w:line="240" w:lineRule="exact"/>
        <w:ind w:left="0" w:right="0"/>
        <w:rPr>
          <w:sz w:val="19"/>
        </w:rPr>
      </w:pPr>
      <w:r>
        <w:rPr>
          <w:sz w:val="19"/>
        </w:rPr>
        <w:t>Sveriges Radio AB, vissa frågor</w:t>
      </w:r>
      <w:r>
        <w:rPr>
          <w:sz w:val="19"/>
        </w:rPr>
        <w:tab/>
        <w:t>1992/93:30 s. 130</w:t>
      </w:r>
    </w:p>
    <w:p w:rsidR="000F11E2" w:rsidRDefault="000F11E2">
      <w:pPr>
        <w:pStyle w:val="SakregisterKU"/>
        <w:tabs>
          <w:tab w:val="right" w:leader="dot" w:pos="5954"/>
        </w:tabs>
        <w:spacing w:before="0" w:line="240" w:lineRule="exact"/>
        <w:ind w:left="0" w:right="0"/>
        <w:rPr>
          <w:sz w:val="19"/>
        </w:rPr>
      </w:pPr>
      <w:r>
        <w:rPr>
          <w:sz w:val="19"/>
        </w:rPr>
        <w:t xml:space="preserve">Sveriges Radio-koncernen, ordförande och </w:t>
      </w:r>
    </w:p>
    <w:p w:rsidR="000F11E2" w:rsidRDefault="000F11E2">
      <w:pPr>
        <w:pStyle w:val="SakregisterKU"/>
        <w:tabs>
          <w:tab w:val="right" w:leader="dot" w:pos="5954"/>
        </w:tabs>
        <w:spacing w:before="0" w:line="240" w:lineRule="exact"/>
        <w:ind w:left="0" w:right="0"/>
        <w:rPr>
          <w:sz w:val="19"/>
        </w:rPr>
      </w:pPr>
      <w:r>
        <w:rPr>
          <w:sz w:val="19"/>
        </w:rPr>
        <w:t>styrels</w:t>
      </w:r>
      <w:r>
        <w:rPr>
          <w:sz w:val="19"/>
        </w:rPr>
        <w:t>e</w:t>
      </w:r>
      <w:r>
        <w:rPr>
          <w:sz w:val="19"/>
        </w:rPr>
        <w:t>ledamöter inom</w:t>
      </w:r>
      <w:r>
        <w:rPr>
          <w:sz w:val="19"/>
        </w:rPr>
        <w:tab/>
        <w:t>1991/92:30 s. 80</w:t>
      </w:r>
    </w:p>
    <w:p w:rsidR="000F11E2" w:rsidRDefault="000F11E2">
      <w:pPr>
        <w:pStyle w:val="SakregisterKU"/>
        <w:tabs>
          <w:tab w:val="right" w:leader="dot" w:pos="5954"/>
        </w:tabs>
        <w:spacing w:before="0" w:line="240" w:lineRule="exact"/>
        <w:ind w:left="0" w:right="0"/>
        <w:rPr>
          <w:sz w:val="19"/>
        </w:rPr>
      </w:pPr>
      <w:r>
        <w:rPr>
          <w:sz w:val="19"/>
        </w:rPr>
        <w:t xml:space="preserve">Sveriges socialdemokratiska kvinnoförbund, </w:t>
      </w:r>
    </w:p>
    <w:p w:rsidR="000F11E2" w:rsidRDefault="000F11E2">
      <w:pPr>
        <w:pStyle w:val="SakregisterKU"/>
        <w:tabs>
          <w:tab w:val="right" w:leader="dot" w:pos="5954"/>
        </w:tabs>
        <w:spacing w:before="0" w:line="240" w:lineRule="exact"/>
        <w:ind w:left="0" w:right="0"/>
        <w:rPr>
          <w:sz w:val="19"/>
        </w:rPr>
      </w:pPr>
      <w:r>
        <w:rPr>
          <w:sz w:val="19"/>
        </w:rPr>
        <w:t>medel till riksomfattande sysse</w:t>
      </w:r>
      <w:r>
        <w:rPr>
          <w:sz w:val="19"/>
        </w:rPr>
        <w:t>l</w:t>
      </w:r>
      <w:r>
        <w:rPr>
          <w:sz w:val="19"/>
        </w:rPr>
        <w:t>sättningsprojekt</w:t>
      </w:r>
      <w:r>
        <w:rPr>
          <w:sz w:val="19"/>
        </w:rPr>
        <w:tab/>
        <w:t>1997/98:25 s. 63</w:t>
      </w:r>
    </w:p>
    <w:p w:rsidR="000F11E2" w:rsidRDefault="000F11E2">
      <w:pPr>
        <w:pStyle w:val="SakregisterKU"/>
        <w:tabs>
          <w:tab w:val="right" w:leader="dot" w:pos="5954"/>
        </w:tabs>
        <w:spacing w:before="0" w:line="240" w:lineRule="exact"/>
        <w:ind w:left="0" w:right="0"/>
        <w:rPr>
          <w:sz w:val="19"/>
        </w:rPr>
      </w:pPr>
      <w:r>
        <w:rPr>
          <w:sz w:val="19"/>
        </w:rPr>
        <w:t>Sveriges turistråd</w:t>
      </w:r>
      <w:r>
        <w:rPr>
          <w:sz w:val="19"/>
        </w:rPr>
        <w:tab/>
        <w:t>1991/92:30 s. 76</w:t>
      </w:r>
    </w:p>
    <w:p w:rsidR="000F11E2" w:rsidRDefault="000F11E2">
      <w:pPr>
        <w:pStyle w:val="SakregisterKU"/>
        <w:tabs>
          <w:tab w:val="right" w:leader="dot" w:pos="5954"/>
        </w:tabs>
        <w:spacing w:before="0" w:line="240" w:lineRule="exact"/>
        <w:ind w:left="0" w:right="0"/>
        <w:rPr>
          <w:sz w:val="19"/>
        </w:rPr>
      </w:pPr>
      <w:r>
        <w:rPr>
          <w:sz w:val="19"/>
        </w:rPr>
        <w:t>Swedish Ordnance AB, bi</w:t>
      </w:r>
      <w:r>
        <w:rPr>
          <w:sz w:val="19"/>
        </w:rPr>
        <w:t>l</w:t>
      </w:r>
      <w:r>
        <w:rPr>
          <w:sz w:val="19"/>
        </w:rPr>
        <w:t>dandet av</w:t>
      </w:r>
      <w:r>
        <w:rPr>
          <w:sz w:val="19"/>
        </w:rPr>
        <w:tab/>
        <w:t>1991/92:30 s. 71</w:t>
      </w:r>
    </w:p>
    <w:p w:rsidR="000F11E2" w:rsidRDefault="000F11E2">
      <w:pPr>
        <w:pStyle w:val="SakregisterKU"/>
        <w:tabs>
          <w:tab w:val="right" w:leader="dot" w:pos="5954"/>
        </w:tabs>
        <w:spacing w:before="0" w:line="240" w:lineRule="exact"/>
        <w:ind w:left="0" w:right="0"/>
        <w:rPr>
          <w:sz w:val="19"/>
        </w:rPr>
      </w:pPr>
      <w:r>
        <w:rPr>
          <w:sz w:val="19"/>
        </w:rPr>
        <w:t>Sydafrika, undantag från handelsförbudet</w:t>
      </w:r>
      <w:r>
        <w:rPr>
          <w:sz w:val="19"/>
        </w:rPr>
        <w:tab/>
        <w:t>1992/93:30 s. 118</w:t>
      </w:r>
    </w:p>
    <w:p w:rsidR="000F11E2" w:rsidRDefault="000F11E2">
      <w:pPr>
        <w:pStyle w:val="SakregisterKU"/>
        <w:tabs>
          <w:tab w:val="right" w:leader="dot" w:pos="5954"/>
        </w:tabs>
        <w:spacing w:before="0" w:line="240" w:lineRule="exact"/>
        <w:ind w:left="0" w:right="0"/>
        <w:rPr>
          <w:sz w:val="19"/>
        </w:rPr>
      </w:pPr>
      <w:r>
        <w:rPr>
          <w:sz w:val="19"/>
        </w:rPr>
        <w:t>Sydafrikalagen, dispens från</w:t>
      </w:r>
      <w:r>
        <w:rPr>
          <w:sz w:val="19"/>
        </w:rPr>
        <w:tab/>
        <w:t>1980/81:25 s. 60</w:t>
      </w:r>
    </w:p>
    <w:p w:rsidR="000F11E2" w:rsidRDefault="000F11E2">
      <w:pPr>
        <w:pStyle w:val="SakregisterKU"/>
        <w:tabs>
          <w:tab w:val="right" w:leader="dot" w:pos="5954"/>
        </w:tabs>
        <w:spacing w:before="0" w:line="240" w:lineRule="exact"/>
        <w:ind w:left="0" w:right="0"/>
        <w:rPr>
          <w:sz w:val="19"/>
        </w:rPr>
      </w:pPr>
      <w:r>
        <w:rPr>
          <w:sz w:val="19"/>
        </w:rPr>
        <w:t>Säkerhetsfrågor, regeringens befattning med</w:t>
      </w:r>
      <w:r>
        <w:rPr>
          <w:sz w:val="19"/>
        </w:rPr>
        <w:tab/>
        <w:t>1987/88:40 s. 47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1991/92:30 s. 60</w:t>
      </w:r>
    </w:p>
    <w:p w:rsidR="000F11E2" w:rsidRDefault="000F11E2">
      <w:pPr>
        <w:pStyle w:val="SakregisterKU"/>
        <w:tabs>
          <w:tab w:val="right" w:leader="dot" w:pos="5954"/>
        </w:tabs>
        <w:spacing w:before="0" w:line="240" w:lineRule="exact"/>
        <w:ind w:left="0" w:right="0"/>
        <w:rPr>
          <w:sz w:val="19"/>
        </w:rPr>
      </w:pPr>
      <w:r>
        <w:rPr>
          <w:sz w:val="19"/>
        </w:rPr>
        <w:t>Säkerhetsfrågor, skrivelse om vissa</w:t>
      </w:r>
      <w:r>
        <w:rPr>
          <w:sz w:val="19"/>
        </w:rPr>
        <w:tab/>
        <w:t>1993/94:30 s. 173</w:t>
      </w:r>
    </w:p>
    <w:p w:rsidR="000F11E2" w:rsidRDefault="000F11E2">
      <w:pPr>
        <w:pStyle w:val="SakregisterKU"/>
        <w:tabs>
          <w:tab w:val="right" w:leader="dot" w:pos="5954"/>
        </w:tabs>
        <w:spacing w:before="0" w:line="240" w:lineRule="exact"/>
        <w:ind w:left="0" w:right="0"/>
        <w:rPr>
          <w:sz w:val="19"/>
        </w:rPr>
      </w:pPr>
      <w:r>
        <w:rPr>
          <w:sz w:val="19"/>
        </w:rPr>
        <w:t xml:space="preserve">Säkerhetskontroll på flygplats, regeringens beslut att </w:t>
      </w:r>
    </w:p>
    <w:p w:rsidR="000F11E2" w:rsidRDefault="000F11E2">
      <w:pPr>
        <w:pStyle w:val="SakregisterKU"/>
        <w:tabs>
          <w:tab w:val="right" w:leader="dot" w:pos="5954"/>
        </w:tabs>
        <w:spacing w:before="0" w:line="240" w:lineRule="exact"/>
        <w:ind w:left="0" w:right="0"/>
        <w:rPr>
          <w:sz w:val="19"/>
        </w:rPr>
      </w:pPr>
      <w:r>
        <w:rPr>
          <w:sz w:val="19"/>
        </w:rPr>
        <w:t>medge polismyndighet rätt att mot ersättning u</w:t>
      </w:r>
      <w:r>
        <w:rPr>
          <w:sz w:val="19"/>
        </w:rPr>
        <w:t>t</w:t>
      </w:r>
      <w:r>
        <w:rPr>
          <w:sz w:val="19"/>
        </w:rPr>
        <w:t>föra</w:t>
      </w:r>
      <w:r>
        <w:rPr>
          <w:sz w:val="19"/>
        </w:rPr>
        <w:tab/>
        <w:t>1993/94:30 s. 173</w:t>
      </w:r>
    </w:p>
    <w:p w:rsidR="000F11E2" w:rsidRDefault="000F11E2">
      <w:pPr>
        <w:pStyle w:val="SakregisterKU"/>
        <w:tabs>
          <w:tab w:val="right" w:leader="dot" w:pos="5954"/>
        </w:tabs>
        <w:spacing w:before="0" w:line="240" w:lineRule="exact"/>
        <w:ind w:left="0" w:right="0"/>
        <w:rPr>
          <w:sz w:val="19"/>
        </w:rPr>
      </w:pPr>
      <w:r>
        <w:rPr>
          <w:sz w:val="19"/>
        </w:rPr>
        <w:t>Säkerhetspolisens register</w:t>
      </w:r>
      <w:r>
        <w:rPr>
          <w:sz w:val="19"/>
        </w:rPr>
        <w:tab/>
        <w:t>1997/98:25 s. 135</w:t>
      </w:r>
    </w:p>
    <w:p w:rsidR="000F11E2" w:rsidRDefault="000F11E2">
      <w:pPr>
        <w:pStyle w:val="SakregisterKU"/>
        <w:tabs>
          <w:tab w:val="right" w:leader="dot" w:pos="5954"/>
        </w:tabs>
        <w:spacing w:before="0" w:line="240" w:lineRule="exact"/>
        <w:ind w:left="0" w:right="0"/>
        <w:rPr>
          <w:sz w:val="19"/>
        </w:rPr>
      </w:pPr>
      <w:r>
        <w:rPr>
          <w:sz w:val="19"/>
        </w:rPr>
        <w:t>Säkerhetspolisens (Säpo) verksamhet</w:t>
      </w:r>
    </w:p>
    <w:p w:rsidR="000F11E2" w:rsidRDefault="000F11E2">
      <w:pPr>
        <w:pStyle w:val="SakregisterKU"/>
        <w:tabs>
          <w:tab w:val="right" w:leader="dot" w:pos="5954"/>
        </w:tabs>
        <w:spacing w:before="0" w:line="240" w:lineRule="exact"/>
        <w:ind w:left="0" w:right="0"/>
        <w:rPr>
          <w:sz w:val="19"/>
        </w:rPr>
      </w:pPr>
      <w:r>
        <w:rPr>
          <w:sz w:val="19"/>
        </w:rPr>
        <w:tab/>
        <w:t>betr. sjukvårdsförval</w:t>
      </w:r>
      <w:r>
        <w:rPr>
          <w:sz w:val="19"/>
        </w:rPr>
        <w:t>t</w:t>
      </w:r>
      <w:r>
        <w:rPr>
          <w:sz w:val="19"/>
        </w:rPr>
        <w:t>ningen i Göteborg</w:t>
      </w:r>
      <w:r>
        <w:rPr>
          <w:sz w:val="19"/>
        </w:rPr>
        <w:tab/>
        <w:t>1975/76:50 s. 42</w:t>
      </w:r>
    </w:p>
    <w:p w:rsidR="000F11E2" w:rsidRDefault="000F11E2">
      <w:pPr>
        <w:pStyle w:val="SakregisterKU"/>
        <w:tabs>
          <w:tab w:val="right" w:leader="dot" w:pos="5954"/>
        </w:tabs>
        <w:spacing w:before="0" w:line="240" w:lineRule="exact"/>
        <w:ind w:left="0" w:right="0"/>
        <w:rPr>
          <w:sz w:val="19"/>
        </w:rPr>
      </w:pPr>
      <w:r>
        <w:rPr>
          <w:sz w:val="19"/>
        </w:rPr>
        <w:tab/>
        <w:t>regeringens kontroll av</w:t>
      </w:r>
      <w:r>
        <w:rPr>
          <w:sz w:val="19"/>
        </w:rPr>
        <w:tab/>
        <w:t>1978/79:30 s. 33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34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41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60</w:t>
      </w:r>
    </w:p>
    <w:p w:rsidR="000F11E2" w:rsidRDefault="000F11E2">
      <w:pPr>
        <w:pStyle w:val="SakregisterKU"/>
        <w:tabs>
          <w:tab w:val="right" w:leader="dot" w:pos="5954"/>
        </w:tabs>
        <w:spacing w:before="0" w:line="240" w:lineRule="exact"/>
        <w:ind w:left="0" w:right="0"/>
        <w:rPr>
          <w:sz w:val="19"/>
        </w:rPr>
      </w:pPr>
      <w:r>
        <w:rPr>
          <w:sz w:val="19"/>
        </w:rPr>
        <w:t>Säkerhetspolitiska frågor, statsminister Bildts ag</w:t>
      </w:r>
      <w:r>
        <w:rPr>
          <w:sz w:val="19"/>
        </w:rPr>
        <w:t>e</w:t>
      </w:r>
      <w:r>
        <w:rPr>
          <w:sz w:val="19"/>
        </w:rPr>
        <w:t>rande i vissa</w:t>
      </w:r>
      <w:r>
        <w:rPr>
          <w:sz w:val="19"/>
        </w:rPr>
        <w:tab/>
        <w:t>1994/95:30 s. 99</w:t>
      </w:r>
    </w:p>
    <w:p w:rsidR="000F11E2" w:rsidRDefault="000F11E2">
      <w:pPr>
        <w:pStyle w:val="SakregisterKU"/>
        <w:tabs>
          <w:tab w:val="right" w:leader="dot" w:pos="5954"/>
        </w:tabs>
        <w:spacing w:before="0" w:line="240" w:lineRule="exact"/>
        <w:ind w:left="0" w:right="0"/>
        <w:rPr>
          <w:sz w:val="19"/>
        </w:rPr>
      </w:pPr>
      <w:r>
        <w:rPr>
          <w:sz w:val="19"/>
        </w:rPr>
        <w:t>Särskilda organ för utredning, rådgivning och fö</w:t>
      </w:r>
      <w:r>
        <w:rPr>
          <w:sz w:val="19"/>
        </w:rPr>
        <w:t>r</w:t>
      </w:r>
      <w:r>
        <w:rPr>
          <w:sz w:val="19"/>
        </w:rPr>
        <w:t>valtning</w:t>
      </w:r>
      <w:r>
        <w:rPr>
          <w:sz w:val="19"/>
        </w:rPr>
        <w:tab/>
        <w:t>1995/96:30 s. 21</w:t>
      </w:r>
    </w:p>
    <w:p w:rsidR="000F11E2" w:rsidRDefault="000F11E2">
      <w:pPr>
        <w:pStyle w:val="SakregisterKU"/>
        <w:tabs>
          <w:tab w:val="right" w:leader="dot" w:pos="5954"/>
        </w:tabs>
        <w:spacing w:before="0" w:line="240" w:lineRule="exact"/>
        <w:ind w:left="0" w:right="0"/>
        <w:rPr>
          <w:sz w:val="19"/>
        </w:rPr>
      </w:pPr>
      <w:r>
        <w:rPr>
          <w:sz w:val="19"/>
        </w:rPr>
        <w:t>Södra Skogsägarna AB, statligt engagemang i</w:t>
      </w:r>
      <w:r>
        <w:rPr>
          <w:sz w:val="19"/>
        </w:rPr>
        <w:tab/>
        <w:t>1984/85:35 s. 48</w:t>
      </w:r>
    </w:p>
    <w:p w:rsidR="000F11E2" w:rsidRDefault="000F11E2">
      <w:pPr>
        <w:pStyle w:val="SakregisterKU"/>
        <w:tabs>
          <w:tab w:val="right" w:leader="dot" w:pos="5954"/>
        </w:tabs>
        <w:spacing w:before="0" w:line="240" w:lineRule="exact"/>
        <w:ind w:left="0" w:right="0"/>
        <w:rPr>
          <w:sz w:val="19"/>
        </w:rPr>
      </w:pPr>
      <w:r>
        <w:rPr>
          <w:sz w:val="19"/>
        </w:rPr>
        <w:t>Tandläkarutbildning för ir</w:t>
      </w:r>
      <w:r>
        <w:rPr>
          <w:sz w:val="19"/>
        </w:rPr>
        <w:t>a</w:t>
      </w:r>
      <w:r>
        <w:rPr>
          <w:sz w:val="19"/>
        </w:rPr>
        <w:t>nier</w:t>
      </w:r>
      <w:r>
        <w:rPr>
          <w:sz w:val="19"/>
        </w:rPr>
        <w:tab/>
        <w:t>1984/85:35 s. 47</w:t>
      </w:r>
    </w:p>
    <w:p w:rsidR="000F11E2" w:rsidRDefault="000F11E2">
      <w:pPr>
        <w:pStyle w:val="SakregisterKU"/>
        <w:tabs>
          <w:tab w:val="right" w:leader="dot" w:pos="5954"/>
        </w:tabs>
        <w:spacing w:before="0" w:line="240" w:lineRule="exact"/>
        <w:ind w:left="0" w:right="0"/>
        <w:rPr>
          <w:sz w:val="19"/>
        </w:rPr>
      </w:pPr>
      <w:r>
        <w:rPr>
          <w:sz w:val="19"/>
        </w:rPr>
        <w:t>Tandvårdstaxa</w:t>
      </w:r>
      <w:r>
        <w:rPr>
          <w:sz w:val="19"/>
        </w:rPr>
        <w:tab/>
        <w:t>1997/98:25 s. 94</w:t>
      </w:r>
    </w:p>
    <w:p w:rsidR="000F11E2" w:rsidRDefault="000F11E2">
      <w:pPr>
        <w:pStyle w:val="SakregisterKU"/>
        <w:tabs>
          <w:tab w:val="right" w:leader="dot" w:pos="5954"/>
        </w:tabs>
        <w:spacing w:before="0" w:line="240" w:lineRule="exact"/>
        <w:ind w:left="0" w:right="0"/>
        <w:rPr>
          <w:sz w:val="19"/>
        </w:rPr>
      </w:pPr>
      <w:r>
        <w:rPr>
          <w:sz w:val="19"/>
        </w:rPr>
        <w:t>Tandvårdstaxan - tillämpningen av tandvårdsfö</w:t>
      </w:r>
      <w:r>
        <w:rPr>
          <w:sz w:val="19"/>
        </w:rPr>
        <w:t>r</w:t>
      </w:r>
      <w:r>
        <w:rPr>
          <w:sz w:val="19"/>
        </w:rPr>
        <w:t>säkringen</w:t>
      </w:r>
      <w:r>
        <w:rPr>
          <w:sz w:val="19"/>
        </w:rPr>
        <w:tab/>
        <w:t>1975:12 s. 30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90</w:t>
      </w:r>
    </w:p>
    <w:p w:rsidR="000F11E2" w:rsidRDefault="000F11E2">
      <w:pPr>
        <w:pStyle w:val="SakregisterKU"/>
        <w:tabs>
          <w:tab w:val="right" w:leader="dot" w:pos="5954"/>
        </w:tabs>
        <w:spacing w:before="0" w:line="240" w:lineRule="exact"/>
        <w:ind w:left="0" w:right="0"/>
        <w:rPr>
          <w:sz w:val="19"/>
        </w:rPr>
      </w:pPr>
      <w:r>
        <w:rPr>
          <w:sz w:val="19"/>
        </w:rPr>
        <w:t>Taxitrafiken i Lerum</w:t>
      </w:r>
      <w:r>
        <w:rPr>
          <w:sz w:val="19"/>
        </w:rPr>
        <w:tab/>
        <w:t>1979/80:50 s. 37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1979/80:52 s. 6</w:t>
      </w:r>
    </w:p>
    <w:p w:rsidR="000F11E2" w:rsidRDefault="000F11E2">
      <w:pPr>
        <w:pStyle w:val="SakregisterKU"/>
        <w:tabs>
          <w:tab w:val="right" w:leader="dot" w:pos="5954"/>
        </w:tabs>
        <w:spacing w:before="0" w:line="240" w:lineRule="exact"/>
        <w:ind w:left="0" w:right="0"/>
        <w:rPr>
          <w:sz w:val="19"/>
        </w:rPr>
      </w:pPr>
      <w:r>
        <w:rPr>
          <w:sz w:val="19"/>
        </w:rPr>
        <w:t>TCO-konflikten våren 1985</w:t>
      </w:r>
      <w:r>
        <w:rPr>
          <w:sz w:val="19"/>
        </w:rPr>
        <w:tab/>
        <w:t>1985/86:25 s. 17</w:t>
      </w:r>
    </w:p>
    <w:p w:rsidR="000F11E2" w:rsidRDefault="000F11E2">
      <w:pPr>
        <w:pStyle w:val="SakregisterKU"/>
        <w:tabs>
          <w:tab w:val="right" w:leader="dot" w:pos="5954"/>
        </w:tabs>
        <w:spacing w:before="0" w:line="240" w:lineRule="exact"/>
        <w:ind w:left="0" w:right="0"/>
        <w:rPr>
          <w:sz w:val="19"/>
        </w:rPr>
      </w:pPr>
      <w:r>
        <w:rPr>
          <w:sz w:val="19"/>
        </w:rPr>
        <w:t>Teknikbrostiftelserna, tillf</w:t>
      </w:r>
      <w:r>
        <w:rPr>
          <w:sz w:val="19"/>
        </w:rPr>
        <w:t>ö</w:t>
      </w:r>
      <w:r>
        <w:rPr>
          <w:sz w:val="19"/>
        </w:rPr>
        <w:t>randet av LKAB-aktier</w:t>
      </w:r>
      <w:r>
        <w:rPr>
          <w:sz w:val="19"/>
        </w:rPr>
        <w:tab/>
        <w:t>1993/94:30 s. 173</w:t>
      </w:r>
    </w:p>
    <w:p w:rsidR="000F11E2" w:rsidRDefault="000F11E2">
      <w:pPr>
        <w:pStyle w:val="SakregisterKU"/>
        <w:tabs>
          <w:tab w:val="right" w:leader="dot" w:pos="5954"/>
        </w:tabs>
        <w:spacing w:before="0" w:line="240" w:lineRule="exact"/>
        <w:ind w:left="0" w:right="0"/>
        <w:rPr>
          <w:sz w:val="19"/>
        </w:rPr>
      </w:pPr>
      <w:r>
        <w:rPr>
          <w:sz w:val="19"/>
        </w:rPr>
        <w:t xml:space="preserve">Tekofrågor, regeringens handläggning av med </w:t>
      </w:r>
    </w:p>
    <w:p w:rsidR="000F11E2" w:rsidRDefault="000F11E2">
      <w:pPr>
        <w:pStyle w:val="SakregisterKU"/>
        <w:tabs>
          <w:tab w:val="right" w:leader="dot" w:pos="5954"/>
        </w:tabs>
        <w:spacing w:before="0" w:line="240" w:lineRule="exact"/>
        <w:ind w:left="0" w:right="0"/>
        <w:rPr>
          <w:sz w:val="19"/>
        </w:rPr>
      </w:pPr>
      <w:r>
        <w:rPr>
          <w:sz w:val="19"/>
        </w:rPr>
        <w:t>anledning av riksdagsb</w:t>
      </w:r>
      <w:r>
        <w:rPr>
          <w:sz w:val="19"/>
        </w:rPr>
        <w:t>e</w:t>
      </w:r>
      <w:r>
        <w:rPr>
          <w:sz w:val="19"/>
        </w:rPr>
        <w:t>slut</w:t>
      </w:r>
      <w:r>
        <w:rPr>
          <w:sz w:val="19"/>
        </w:rPr>
        <w:tab/>
        <w:t>1981/82:35 s. 11</w:t>
      </w:r>
    </w:p>
    <w:p w:rsidR="000F11E2" w:rsidRDefault="000F11E2">
      <w:pPr>
        <w:pStyle w:val="SakregisterKU"/>
        <w:tabs>
          <w:tab w:val="right" w:leader="dot" w:pos="5954"/>
        </w:tabs>
        <w:spacing w:before="0" w:line="240" w:lineRule="exact"/>
        <w:ind w:left="0" w:right="0"/>
        <w:rPr>
          <w:sz w:val="19"/>
        </w:rPr>
      </w:pPr>
      <w:r>
        <w:rPr>
          <w:sz w:val="19"/>
        </w:rPr>
        <w:t>TELUB-ärendet – utbil</w:t>
      </w:r>
      <w:r>
        <w:rPr>
          <w:sz w:val="19"/>
        </w:rPr>
        <w:t>d</w:t>
      </w:r>
      <w:r>
        <w:rPr>
          <w:sz w:val="19"/>
        </w:rPr>
        <w:t>ning i Sverige av libyska medborgare</w:t>
      </w:r>
      <w:r>
        <w:rPr>
          <w:sz w:val="19"/>
        </w:rPr>
        <w:tab/>
        <w:t>1979/80:50 s. 30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1979/80:52 s. 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31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39</w:t>
      </w:r>
    </w:p>
    <w:p w:rsidR="000F11E2" w:rsidRDefault="000F11E2">
      <w:pPr>
        <w:pStyle w:val="SakregisterKU"/>
        <w:tabs>
          <w:tab w:val="right" w:leader="dot" w:pos="5954"/>
        </w:tabs>
        <w:spacing w:before="0" w:line="240" w:lineRule="exact"/>
        <w:ind w:left="0" w:right="0"/>
        <w:rPr>
          <w:sz w:val="19"/>
        </w:rPr>
      </w:pPr>
      <w:r>
        <w:rPr>
          <w:sz w:val="19"/>
        </w:rPr>
        <w:t>Terroristbestämmelser, u</w:t>
      </w:r>
      <w:r>
        <w:rPr>
          <w:sz w:val="19"/>
        </w:rPr>
        <w:t>t</w:t>
      </w:r>
      <w:r>
        <w:rPr>
          <w:sz w:val="19"/>
        </w:rPr>
        <w:t>visning enligt</w:t>
      </w:r>
      <w:r>
        <w:rPr>
          <w:sz w:val="19"/>
        </w:rPr>
        <w:tab/>
        <w:t>1990/91:30 s. 72</w:t>
      </w:r>
    </w:p>
    <w:p w:rsidR="000F11E2" w:rsidRDefault="000F11E2">
      <w:pPr>
        <w:pStyle w:val="SakregisterKU"/>
        <w:tabs>
          <w:tab w:val="right" w:leader="dot" w:pos="5954"/>
        </w:tabs>
        <w:spacing w:before="0" w:line="240" w:lineRule="exact"/>
        <w:ind w:left="0" w:right="0"/>
        <w:rPr>
          <w:sz w:val="19"/>
        </w:rPr>
      </w:pPr>
      <w:r>
        <w:rPr>
          <w:sz w:val="19"/>
        </w:rPr>
        <w:t>Terroristlagstiftningen, ti</w:t>
      </w:r>
      <w:r>
        <w:rPr>
          <w:sz w:val="19"/>
        </w:rPr>
        <w:t>l</w:t>
      </w:r>
      <w:r>
        <w:rPr>
          <w:sz w:val="19"/>
        </w:rPr>
        <w:t>lämpningen av</w:t>
      </w:r>
      <w:r>
        <w:rPr>
          <w:sz w:val="19"/>
        </w:rPr>
        <w:tab/>
        <w:t>1975/76:50 s. 43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1977/78:35 s. 32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70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15</w:t>
      </w:r>
    </w:p>
    <w:p w:rsidR="000F11E2" w:rsidRDefault="000F11E2">
      <w:pPr>
        <w:pStyle w:val="SakregisterKU"/>
        <w:tabs>
          <w:tab w:val="right" w:leader="dot" w:pos="5954"/>
        </w:tabs>
        <w:spacing w:before="0" w:line="240" w:lineRule="exact"/>
        <w:ind w:left="0" w:right="0"/>
        <w:rPr>
          <w:sz w:val="19"/>
        </w:rPr>
      </w:pPr>
      <w:r>
        <w:rPr>
          <w:sz w:val="19"/>
        </w:rPr>
        <w:t>Terrängkörningslagen – bemyndigande till regerin</w:t>
      </w:r>
      <w:r>
        <w:rPr>
          <w:sz w:val="19"/>
        </w:rPr>
        <w:t>g</w:t>
      </w:r>
      <w:r>
        <w:rPr>
          <w:sz w:val="19"/>
        </w:rPr>
        <w:t>en</w:t>
      </w:r>
      <w:r>
        <w:rPr>
          <w:sz w:val="19"/>
        </w:rPr>
        <w:tab/>
        <w:t>1975/76:50 s. 39</w:t>
      </w:r>
    </w:p>
    <w:p w:rsidR="000F11E2" w:rsidRDefault="000F11E2">
      <w:pPr>
        <w:pStyle w:val="SakregisterKU"/>
        <w:tabs>
          <w:tab w:val="right" w:leader="dot" w:pos="5954"/>
        </w:tabs>
        <w:spacing w:before="0" w:line="240" w:lineRule="exact"/>
        <w:ind w:left="0" w:right="0"/>
        <w:rPr>
          <w:sz w:val="19"/>
        </w:rPr>
      </w:pPr>
      <w:r>
        <w:rPr>
          <w:sz w:val="19"/>
        </w:rPr>
        <w:t>Thailand, krigsmateriele</w:t>
      </w:r>
      <w:r>
        <w:rPr>
          <w:sz w:val="19"/>
        </w:rPr>
        <w:t>x</w:t>
      </w:r>
      <w:r>
        <w:rPr>
          <w:sz w:val="19"/>
        </w:rPr>
        <w:t>port till</w:t>
      </w:r>
      <w:r>
        <w:rPr>
          <w:sz w:val="19"/>
        </w:rPr>
        <w:tab/>
        <w:t>1990/91:30 s. 50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136</w:t>
      </w:r>
    </w:p>
    <w:p w:rsidR="000F11E2" w:rsidRDefault="000F11E2">
      <w:pPr>
        <w:pStyle w:val="SakregisterKU"/>
        <w:tabs>
          <w:tab w:val="right" w:leader="dot" w:pos="5954"/>
        </w:tabs>
        <w:spacing w:before="0" w:line="240" w:lineRule="exact"/>
        <w:ind w:left="0" w:right="0"/>
        <w:rPr>
          <w:sz w:val="19"/>
        </w:rPr>
      </w:pPr>
      <w:r>
        <w:rPr>
          <w:sz w:val="19"/>
        </w:rPr>
        <w:t>Tillfälliga organ under regeringen, myndighetsutö</w:t>
      </w:r>
      <w:r>
        <w:rPr>
          <w:sz w:val="19"/>
        </w:rPr>
        <w:t>v</w:t>
      </w:r>
      <w:r>
        <w:rPr>
          <w:sz w:val="19"/>
        </w:rPr>
        <w:t>ning i</w:t>
      </w:r>
      <w:r>
        <w:rPr>
          <w:sz w:val="19"/>
        </w:rPr>
        <w:tab/>
        <w:t>1992/93:30 s. 27</w:t>
      </w:r>
    </w:p>
    <w:p w:rsidR="000F11E2" w:rsidRDefault="000F11E2">
      <w:pPr>
        <w:pStyle w:val="SakregisterKU"/>
        <w:tabs>
          <w:tab w:val="right" w:leader="dot" w:pos="5954"/>
        </w:tabs>
        <w:spacing w:before="0" w:line="240" w:lineRule="exact"/>
        <w:ind w:left="0" w:right="0"/>
        <w:rPr>
          <w:sz w:val="19"/>
        </w:rPr>
      </w:pPr>
      <w:r>
        <w:rPr>
          <w:sz w:val="19"/>
        </w:rPr>
        <w:t>Tillståndsplikt enligt milj</w:t>
      </w:r>
      <w:r>
        <w:rPr>
          <w:sz w:val="19"/>
        </w:rPr>
        <w:t>ö</w:t>
      </w:r>
      <w:r>
        <w:rPr>
          <w:sz w:val="19"/>
        </w:rPr>
        <w:t xml:space="preserve">skyddslagen i fråga om </w:t>
      </w:r>
    </w:p>
    <w:p w:rsidR="000F11E2" w:rsidRDefault="000F11E2">
      <w:pPr>
        <w:pStyle w:val="SakregisterKU"/>
        <w:tabs>
          <w:tab w:val="right" w:leader="dot" w:pos="5954"/>
        </w:tabs>
        <w:spacing w:before="0" w:line="240" w:lineRule="exact"/>
        <w:ind w:left="0" w:right="0"/>
        <w:rPr>
          <w:sz w:val="19"/>
        </w:rPr>
      </w:pPr>
      <w:r>
        <w:rPr>
          <w:sz w:val="19"/>
        </w:rPr>
        <w:t>vägar och flygplatser</w:t>
      </w:r>
      <w:r>
        <w:rPr>
          <w:sz w:val="19"/>
        </w:rPr>
        <w:tab/>
        <w:t>1975/76:50 s. 31</w:t>
      </w:r>
    </w:p>
    <w:p w:rsidR="000F11E2" w:rsidRDefault="000F11E2">
      <w:pPr>
        <w:pStyle w:val="SakregisterKU"/>
        <w:tabs>
          <w:tab w:val="right" w:leader="dot" w:pos="5954"/>
        </w:tabs>
        <w:spacing w:before="0" w:line="240" w:lineRule="exact"/>
        <w:ind w:left="0" w:right="0"/>
        <w:rPr>
          <w:sz w:val="19"/>
        </w:rPr>
      </w:pPr>
      <w:r>
        <w:rPr>
          <w:sz w:val="19"/>
        </w:rPr>
        <w:t>Tjeckoslovakiska medbo</w:t>
      </w:r>
      <w:r>
        <w:rPr>
          <w:sz w:val="19"/>
        </w:rPr>
        <w:t>r</w:t>
      </w:r>
      <w:r>
        <w:rPr>
          <w:sz w:val="19"/>
        </w:rPr>
        <w:t>gare, utvisning av</w:t>
      </w:r>
      <w:r>
        <w:rPr>
          <w:sz w:val="19"/>
        </w:rPr>
        <w:tab/>
        <w:t>1986/87:33 s. 64</w:t>
      </w:r>
    </w:p>
    <w:p w:rsidR="000F11E2" w:rsidRDefault="000F11E2">
      <w:pPr>
        <w:pStyle w:val="SakregisterKU"/>
        <w:tabs>
          <w:tab w:val="right" w:leader="dot" w:pos="5954"/>
        </w:tabs>
        <w:spacing w:before="0" w:line="240" w:lineRule="exact"/>
        <w:ind w:left="0" w:right="0"/>
        <w:rPr>
          <w:sz w:val="19"/>
        </w:rPr>
      </w:pPr>
      <w:r>
        <w:rPr>
          <w:sz w:val="19"/>
        </w:rPr>
        <w:t>Tjernobylkatastrofen 1986</w:t>
      </w:r>
      <w:r>
        <w:rPr>
          <w:sz w:val="19"/>
        </w:rPr>
        <w:tab/>
        <w:t>1986/87:33 s. 51</w:t>
      </w:r>
    </w:p>
    <w:p w:rsidR="000F11E2" w:rsidRDefault="000F11E2">
      <w:pPr>
        <w:pStyle w:val="SakregisterKU"/>
        <w:tabs>
          <w:tab w:val="right" w:leader="dot" w:pos="5954"/>
        </w:tabs>
        <w:spacing w:before="0" w:line="240" w:lineRule="exact"/>
        <w:ind w:left="0" w:right="0"/>
        <w:rPr>
          <w:sz w:val="19"/>
        </w:rPr>
      </w:pPr>
      <w:r>
        <w:rPr>
          <w:sz w:val="19"/>
        </w:rPr>
        <w:t xml:space="preserve">Tjänstebrev och distribution av visst informationsmaterial </w:t>
      </w:r>
    </w:p>
    <w:p w:rsidR="000F11E2" w:rsidRDefault="000F11E2">
      <w:pPr>
        <w:pStyle w:val="SakregisterKU"/>
        <w:tabs>
          <w:tab w:val="right" w:leader="dot" w:pos="5954"/>
        </w:tabs>
        <w:spacing w:before="0" w:line="240" w:lineRule="exact"/>
        <w:ind w:left="0" w:right="0"/>
        <w:rPr>
          <w:sz w:val="19"/>
        </w:rPr>
      </w:pPr>
      <w:r>
        <w:rPr>
          <w:sz w:val="19"/>
        </w:rPr>
        <w:t>från intresseorganis</w:t>
      </w:r>
      <w:r>
        <w:rPr>
          <w:sz w:val="19"/>
        </w:rPr>
        <w:t>a</w:t>
      </w:r>
      <w:r>
        <w:rPr>
          <w:sz w:val="19"/>
        </w:rPr>
        <w:t>tion</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Tjänsteman i flygvapnet, överförande av till disp</w:t>
      </w:r>
      <w:r>
        <w:rPr>
          <w:sz w:val="19"/>
        </w:rPr>
        <w:t>o</w:t>
      </w:r>
      <w:r>
        <w:rPr>
          <w:sz w:val="19"/>
        </w:rPr>
        <w:t>nibilitet</w:t>
      </w:r>
      <w:r>
        <w:rPr>
          <w:sz w:val="19"/>
        </w:rPr>
        <w:tab/>
        <w:t>1985/86:25 s. 47</w:t>
      </w:r>
    </w:p>
    <w:p w:rsidR="000F11E2" w:rsidRDefault="000F11E2">
      <w:pPr>
        <w:pStyle w:val="SakregisterKU"/>
        <w:tabs>
          <w:tab w:val="right" w:leader="dot" w:pos="5954"/>
        </w:tabs>
        <w:spacing w:before="0" w:line="240" w:lineRule="exact"/>
        <w:ind w:left="0" w:right="0"/>
        <w:rPr>
          <w:sz w:val="19"/>
        </w:rPr>
      </w:pPr>
      <w:r>
        <w:rPr>
          <w:sz w:val="19"/>
        </w:rPr>
        <w:t>Tjänstetillsättningar</w:t>
      </w:r>
    </w:p>
    <w:p w:rsidR="000F11E2" w:rsidRDefault="000F11E2">
      <w:pPr>
        <w:pStyle w:val="SakregisterKU"/>
        <w:tabs>
          <w:tab w:val="right" w:leader="dot" w:pos="5954"/>
        </w:tabs>
        <w:spacing w:before="0" w:line="240" w:lineRule="exact"/>
        <w:ind w:left="0" w:right="0"/>
        <w:rPr>
          <w:sz w:val="19"/>
        </w:rPr>
      </w:pPr>
      <w:r>
        <w:rPr>
          <w:sz w:val="19"/>
        </w:rPr>
        <w:tab/>
        <w:t>biståndskontorschef</w:t>
      </w:r>
      <w:r>
        <w:rPr>
          <w:sz w:val="19"/>
        </w:rPr>
        <w:tab/>
        <w:t>1993/94:30 s. 149</w:t>
      </w:r>
    </w:p>
    <w:p w:rsidR="000F11E2" w:rsidRDefault="000F11E2">
      <w:pPr>
        <w:pStyle w:val="SakregisterKU"/>
        <w:tabs>
          <w:tab w:val="right" w:leader="dot" w:pos="5954"/>
        </w:tabs>
        <w:spacing w:before="0" w:line="240" w:lineRule="exact"/>
        <w:ind w:left="0" w:right="0"/>
        <w:rPr>
          <w:sz w:val="19"/>
        </w:rPr>
      </w:pPr>
      <w:r>
        <w:rPr>
          <w:sz w:val="19"/>
        </w:rPr>
        <w:tab/>
        <w:t>Domstolsverket</w:t>
      </w:r>
      <w:r>
        <w:rPr>
          <w:sz w:val="19"/>
        </w:rPr>
        <w:tab/>
        <w:t>1975/76:50 s. 48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59</w:t>
      </w:r>
    </w:p>
    <w:p w:rsidR="000F11E2" w:rsidRDefault="000F11E2">
      <w:pPr>
        <w:pStyle w:val="SakregisterKU"/>
        <w:tabs>
          <w:tab w:val="right" w:leader="dot" w:pos="5954"/>
        </w:tabs>
        <w:spacing w:before="0" w:line="240" w:lineRule="exact"/>
        <w:ind w:left="0" w:right="0"/>
        <w:rPr>
          <w:sz w:val="19"/>
        </w:rPr>
      </w:pPr>
      <w:r>
        <w:rPr>
          <w:sz w:val="19"/>
        </w:rPr>
        <w:tab/>
        <w:t>dröjsmål i fråga om tillsättning av viss land</w:t>
      </w:r>
      <w:r>
        <w:rPr>
          <w:sz w:val="19"/>
        </w:rPr>
        <w:t>s</w:t>
      </w:r>
      <w:r>
        <w:rPr>
          <w:sz w:val="19"/>
        </w:rPr>
        <w:t>hövding</w:t>
      </w:r>
      <w:r>
        <w:rPr>
          <w:sz w:val="19"/>
        </w:rPr>
        <w:tab/>
        <w:t>1974:22 s. 39</w:t>
      </w:r>
    </w:p>
    <w:p w:rsidR="000F11E2" w:rsidRDefault="000F11E2">
      <w:pPr>
        <w:pStyle w:val="SakregisterKU"/>
        <w:tabs>
          <w:tab w:val="right" w:leader="dot" w:pos="5954"/>
        </w:tabs>
        <w:spacing w:before="0" w:line="240" w:lineRule="exact"/>
        <w:ind w:left="0" w:right="0"/>
        <w:rPr>
          <w:sz w:val="19"/>
        </w:rPr>
      </w:pPr>
      <w:r>
        <w:rPr>
          <w:sz w:val="19"/>
        </w:rPr>
        <w:tab/>
        <w:t>generaldirektör vid Sko</w:t>
      </w:r>
      <w:r>
        <w:rPr>
          <w:sz w:val="19"/>
        </w:rPr>
        <w:t>l</w:t>
      </w:r>
      <w:r>
        <w:rPr>
          <w:sz w:val="19"/>
        </w:rPr>
        <w:t>överstyrelsen</w:t>
      </w:r>
      <w:r>
        <w:rPr>
          <w:sz w:val="19"/>
        </w:rPr>
        <w:tab/>
        <w:t>1981/82:35 s. 36</w:t>
      </w:r>
    </w:p>
    <w:p w:rsidR="000F11E2" w:rsidRDefault="000F11E2">
      <w:pPr>
        <w:pStyle w:val="SakregisterKU"/>
        <w:tabs>
          <w:tab w:val="right" w:leader="dot" w:pos="5954"/>
        </w:tabs>
        <w:spacing w:before="0" w:line="240" w:lineRule="exact"/>
        <w:ind w:left="0" w:right="0"/>
        <w:rPr>
          <w:sz w:val="19"/>
        </w:rPr>
      </w:pPr>
      <w:r>
        <w:rPr>
          <w:sz w:val="19"/>
        </w:rPr>
        <w:tab/>
        <w:t>EG/EU-institutioner, r</w:t>
      </w:r>
      <w:r>
        <w:rPr>
          <w:sz w:val="19"/>
        </w:rPr>
        <w:t>e</w:t>
      </w:r>
      <w:r>
        <w:rPr>
          <w:sz w:val="19"/>
        </w:rPr>
        <w:t>krytering till tjänster inom</w:t>
      </w:r>
      <w:r>
        <w:rPr>
          <w:sz w:val="19"/>
        </w:rPr>
        <w:tab/>
        <w:t>1993/94:30 s. 148</w:t>
      </w:r>
    </w:p>
    <w:p w:rsidR="000F11E2" w:rsidRDefault="000F11E2">
      <w:pPr>
        <w:pStyle w:val="SakregisterKU"/>
        <w:tabs>
          <w:tab w:val="right" w:leader="dot" w:pos="5954"/>
        </w:tabs>
        <w:spacing w:before="0" w:line="240" w:lineRule="exact"/>
        <w:ind w:left="0" w:right="0"/>
        <w:rPr>
          <w:sz w:val="19"/>
        </w:rPr>
      </w:pPr>
      <w:r>
        <w:rPr>
          <w:sz w:val="19"/>
        </w:rPr>
        <w:tab/>
        <w:t>Finansinspektionen, byte av chef</w:t>
      </w:r>
      <w:r>
        <w:rPr>
          <w:sz w:val="19"/>
        </w:rPr>
        <w:tab/>
        <w:t>1993/94:30 s. 139</w:t>
      </w:r>
    </w:p>
    <w:p w:rsidR="000F11E2" w:rsidRDefault="000F11E2">
      <w:pPr>
        <w:pStyle w:val="SakregisterKU"/>
        <w:tabs>
          <w:tab w:val="right" w:leader="dot" w:pos="5954"/>
        </w:tabs>
        <w:spacing w:before="0" w:line="240" w:lineRule="exact"/>
        <w:ind w:left="0" w:right="0"/>
        <w:rPr>
          <w:sz w:val="19"/>
        </w:rPr>
      </w:pPr>
      <w:r>
        <w:rPr>
          <w:sz w:val="19"/>
        </w:rPr>
        <w:tab/>
        <w:t>generaldirektörer åren 1976–1986</w:t>
      </w:r>
      <w:r>
        <w:rPr>
          <w:sz w:val="19"/>
        </w:rPr>
        <w:tab/>
        <w:t>1986/87:33 s. 66</w:t>
      </w:r>
    </w:p>
    <w:p w:rsidR="000F11E2" w:rsidRDefault="000F11E2">
      <w:pPr>
        <w:pStyle w:val="SakregisterKU"/>
        <w:tabs>
          <w:tab w:val="right" w:leader="dot" w:pos="5954"/>
        </w:tabs>
        <w:spacing w:before="0" w:line="240" w:lineRule="exact"/>
        <w:ind w:left="0" w:right="0"/>
        <w:rPr>
          <w:sz w:val="19"/>
        </w:rPr>
      </w:pPr>
      <w:r>
        <w:rPr>
          <w:sz w:val="19"/>
        </w:rPr>
        <w:tab/>
        <w:t>kommittésekreterare</w:t>
      </w:r>
      <w:r>
        <w:rPr>
          <w:sz w:val="19"/>
        </w:rPr>
        <w:tab/>
        <w:t>1992/93:30 s. 108</w:t>
      </w:r>
    </w:p>
    <w:p w:rsidR="000F11E2" w:rsidRDefault="000F11E2">
      <w:pPr>
        <w:pStyle w:val="SakregisterKU"/>
        <w:tabs>
          <w:tab w:val="right" w:leader="dot" w:pos="5954"/>
        </w:tabs>
        <w:spacing w:before="0" w:line="240" w:lineRule="exact"/>
        <w:ind w:left="0" w:right="0"/>
        <w:rPr>
          <w:sz w:val="19"/>
        </w:rPr>
      </w:pPr>
      <w:r>
        <w:rPr>
          <w:sz w:val="19"/>
        </w:rPr>
        <w:tab/>
        <w:t>krigsmaterielinspektör</w:t>
      </w:r>
      <w:r>
        <w:rPr>
          <w:sz w:val="19"/>
        </w:rPr>
        <w:tab/>
        <w:t>1995/96:30 s. 58</w:t>
      </w:r>
    </w:p>
    <w:p w:rsidR="000F11E2" w:rsidRDefault="000F11E2">
      <w:pPr>
        <w:pStyle w:val="SakregisterKU"/>
        <w:tabs>
          <w:tab w:val="right" w:leader="dot" w:pos="5954"/>
        </w:tabs>
        <w:spacing w:before="0" w:line="240" w:lineRule="exact"/>
        <w:ind w:left="0" w:right="0"/>
        <w:rPr>
          <w:sz w:val="19"/>
        </w:rPr>
      </w:pPr>
      <w:r>
        <w:rPr>
          <w:sz w:val="19"/>
        </w:rPr>
        <w:tab/>
        <w:t>landshövding i Norrbo</w:t>
      </w:r>
      <w:r>
        <w:rPr>
          <w:sz w:val="19"/>
        </w:rPr>
        <w:t>t</w:t>
      </w:r>
      <w:r>
        <w:rPr>
          <w:sz w:val="19"/>
        </w:rPr>
        <w:t>tens län</w:t>
      </w:r>
      <w:r>
        <w:rPr>
          <w:sz w:val="19"/>
        </w:rPr>
        <w:tab/>
        <w:t>1992/93:30 s. 112</w:t>
      </w:r>
    </w:p>
    <w:p w:rsidR="000F11E2" w:rsidRDefault="000F11E2">
      <w:pPr>
        <w:pStyle w:val="SakregisterKU"/>
        <w:tabs>
          <w:tab w:val="right" w:leader="dot" w:pos="5954"/>
        </w:tabs>
        <w:spacing w:before="0" w:line="240" w:lineRule="exact"/>
        <w:ind w:left="0" w:right="0"/>
        <w:rPr>
          <w:sz w:val="19"/>
        </w:rPr>
      </w:pPr>
      <w:r>
        <w:rPr>
          <w:sz w:val="19"/>
        </w:rPr>
        <w:tab/>
        <w:t>ledamöter i Exportko</w:t>
      </w:r>
      <w:r>
        <w:rPr>
          <w:sz w:val="19"/>
        </w:rPr>
        <w:t>n</w:t>
      </w:r>
      <w:r>
        <w:rPr>
          <w:sz w:val="19"/>
        </w:rPr>
        <w:t>trollrådet</w:t>
      </w:r>
      <w:r>
        <w:rPr>
          <w:sz w:val="19"/>
        </w:rPr>
        <w:tab/>
        <w:t>1995/96:30 s. 61</w:t>
      </w:r>
    </w:p>
    <w:p w:rsidR="000F11E2" w:rsidRDefault="000F11E2">
      <w:pPr>
        <w:pStyle w:val="SakregisterKU"/>
        <w:tabs>
          <w:tab w:val="right" w:leader="dot" w:pos="5954"/>
        </w:tabs>
        <w:spacing w:before="0" w:line="240" w:lineRule="exact"/>
        <w:ind w:left="0" w:right="0"/>
        <w:rPr>
          <w:sz w:val="19"/>
        </w:rPr>
      </w:pPr>
      <w:r>
        <w:rPr>
          <w:sz w:val="19"/>
        </w:rPr>
        <w:tab/>
        <w:t>politiskt tillsatta tjänst</w:t>
      </w:r>
      <w:r>
        <w:rPr>
          <w:sz w:val="19"/>
        </w:rPr>
        <w:t>e</w:t>
      </w:r>
      <w:r>
        <w:rPr>
          <w:sz w:val="19"/>
        </w:rPr>
        <w:t>män i regeringskansliet</w:t>
      </w:r>
      <w:r>
        <w:rPr>
          <w:sz w:val="19"/>
        </w:rPr>
        <w:tab/>
        <w:t>1993/94:30 s. 10</w:t>
      </w:r>
    </w:p>
    <w:p w:rsidR="000F11E2" w:rsidRDefault="000F11E2">
      <w:pPr>
        <w:pStyle w:val="SakregisterKU"/>
        <w:tabs>
          <w:tab w:val="right" w:leader="dot" w:pos="5954"/>
        </w:tabs>
        <w:spacing w:before="0" w:line="240" w:lineRule="exact"/>
        <w:ind w:left="0" w:right="0"/>
        <w:rPr>
          <w:sz w:val="19"/>
        </w:rPr>
      </w:pPr>
      <w:r>
        <w:rPr>
          <w:sz w:val="19"/>
        </w:rPr>
        <w:tab/>
        <w:t>politiskt tillsatta tjänst</w:t>
      </w:r>
      <w:r>
        <w:rPr>
          <w:sz w:val="19"/>
        </w:rPr>
        <w:t>e</w:t>
      </w:r>
      <w:r>
        <w:rPr>
          <w:sz w:val="19"/>
        </w:rPr>
        <w:t>män i regeringskansliet</w:t>
      </w:r>
      <w:r>
        <w:rPr>
          <w:sz w:val="19"/>
        </w:rPr>
        <w:tab/>
        <w:t>1995/96:30 s. 11</w:t>
      </w:r>
    </w:p>
    <w:p w:rsidR="000F11E2" w:rsidRDefault="000F11E2">
      <w:pPr>
        <w:pStyle w:val="SakregisterKU"/>
        <w:tabs>
          <w:tab w:val="right" w:leader="dot" w:pos="5954"/>
        </w:tabs>
        <w:spacing w:before="0" w:line="240" w:lineRule="exact"/>
        <w:ind w:left="0" w:right="0"/>
        <w:rPr>
          <w:sz w:val="19"/>
        </w:rPr>
      </w:pPr>
      <w:r>
        <w:rPr>
          <w:sz w:val="19"/>
        </w:rPr>
        <w:tab/>
        <w:t>kyrkliga tjänster</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ab/>
        <w:t xml:space="preserve">lektor i organisk kemi vid Lunds universitet </w:t>
      </w:r>
    </w:p>
    <w:p w:rsidR="000F11E2" w:rsidRDefault="000F11E2">
      <w:pPr>
        <w:pStyle w:val="SakregisterKU"/>
        <w:tabs>
          <w:tab w:val="right" w:leader="dot" w:pos="5954"/>
        </w:tabs>
        <w:spacing w:before="0" w:line="240" w:lineRule="exact"/>
        <w:ind w:left="0" w:right="0"/>
        <w:rPr>
          <w:sz w:val="19"/>
        </w:rPr>
      </w:pPr>
      <w:r>
        <w:rPr>
          <w:sz w:val="19"/>
        </w:rPr>
        <w:tab/>
        <w:t>(Hel</w:t>
      </w:r>
      <w:r>
        <w:rPr>
          <w:sz w:val="19"/>
        </w:rPr>
        <w:t>l</w:t>
      </w:r>
      <w:r>
        <w:rPr>
          <w:sz w:val="19"/>
        </w:rPr>
        <w:t>mers-ärendet)</w:t>
      </w:r>
      <w:r>
        <w:rPr>
          <w:sz w:val="19"/>
        </w:rPr>
        <w:tab/>
        <w:t>1975/76:50 s. 49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41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42</w:t>
      </w:r>
    </w:p>
    <w:p w:rsidR="000F11E2" w:rsidRDefault="000F11E2">
      <w:pPr>
        <w:pStyle w:val="SakregisterKU"/>
        <w:tabs>
          <w:tab w:val="right" w:leader="dot" w:pos="5954"/>
        </w:tabs>
        <w:spacing w:before="0" w:line="240" w:lineRule="exact"/>
        <w:ind w:left="0" w:right="0"/>
        <w:rPr>
          <w:sz w:val="19"/>
        </w:rPr>
      </w:pPr>
      <w:r>
        <w:rPr>
          <w:sz w:val="19"/>
        </w:rPr>
        <w:tab/>
        <w:t>länsbostadsdirektör i Blekinge län</w:t>
      </w:r>
      <w:r>
        <w:rPr>
          <w:sz w:val="19"/>
        </w:rPr>
        <w:tab/>
        <w:t>1989/90:30 s. 81</w:t>
      </w:r>
    </w:p>
    <w:p w:rsidR="000F11E2" w:rsidRDefault="000F11E2">
      <w:pPr>
        <w:pStyle w:val="SakregisterKU"/>
        <w:tabs>
          <w:tab w:val="right" w:leader="dot" w:pos="5954"/>
        </w:tabs>
        <w:spacing w:before="0" w:line="240" w:lineRule="exact"/>
        <w:ind w:left="0" w:right="0"/>
        <w:rPr>
          <w:sz w:val="19"/>
        </w:rPr>
      </w:pPr>
      <w:r>
        <w:rPr>
          <w:sz w:val="19"/>
        </w:rPr>
        <w:tab/>
        <w:t>medbestämmandelagens tillämpning vid tillsät</w:t>
      </w:r>
      <w:r>
        <w:rPr>
          <w:sz w:val="19"/>
        </w:rPr>
        <w:t>t</w:t>
      </w:r>
      <w:r>
        <w:rPr>
          <w:sz w:val="19"/>
        </w:rPr>
        <w:t xml:space="preserve">ning </w:t>
      </w:r>
    </w:p>
    <w:p w:rsidR="000F11E2" w:rsidRDefault="000F11E2">
      <w:pPr>
        <w:pStyle w:val="SakregisterKU"/>
        <w:tabs>
          <w:tab w:val="right" w:leader="dot" w:pos="5954"/>
        </w:tabs>
        <w:spacing w:before="0" w:line="240" w:lineRule="exact"/>
        <w:ind w:left="0" w:right="0"/>
        <w:rPr>
          <w:sz w:val="19"/>
        </w:rPr>
      </w:pPr>
      <w:r>
        <w:rPr>
          <w:sz w:val="19"/>
        </w:rPr>
        <w:tab/>
        <w:t>av högre tjänster</w:t>
      </w:r>
      <w:r>
        <w:rPr>
          <w:sz w:val="19"/>
        </w:rPr>
        <w:tab/>
        <w:t>1979/80:50 s. 25</w:t>
      </w:r>
    </w:p>
    <w:p w:rsidR="000F11E2" w:rsidRDefault="000F11E2">
      <w:pPr>
        <w:pStyle w:val="SakregisterKU"/>
        <w:tabs>
          <w:tab w:val="right" w:leader="dot" w:pos="5954"/>
        </w:tabs>
        <w:spacing w:before="0" w:line="240" w:lineRule="exact"/>
        <w:ind w:left="0" w:right="0"/>
        <w:rPr>
          <w:sz w:val="19"/>
        </w:rPr>
      </w:pPr>
      <w:r>
        <w:rPr>
          <w:sz w:val="19"/>
        </w:rPr>
        <w:tab/>
        <w:t>ordförande i Riksbank</w:t>
      </w:r>
      <w:r>
        <w:rPr>
          <w:sz w:val="19"/>
        </w:rPr>
        <w:t>s</w:t>
      </w:r>
      <w:r>
        <w:rPr>
          <w:sz w:val="19"/>
        </w:rPr>
        <w:t>fullmäktige</w:t>
      </w:r>
      <w:r>
        <w:rPr>
          <w:sz w:val="19"/>
        </w:rPr>
        <w:tab/>
        <w:t>1975:12 s. 31</w:t>
      </w:r>
    </w:p>
    <w:p w:rsidR="000F11E2" w:rsidRDefault="000F11E2">
      <w:pPr>
        <w:pStyle w:val="SakregisterKU"/>
        <w:tabs>
          <w:tab w:val="right" w:leader="dot" w:pos="5954"/>
        </w:tabs>
        <w:spacing w:before="0" w:line="240" w:lineRule="exact"/>
        <w:ind w:left="0" w:right="0"/>
        <w:rPr>
          <w:sz w:val="19"/>
        </w:rPr>
      </w:pPr>
      <w:r>
        <w:rPr>
          <w:sz w:val="19"/>
        </w:rPr>
        <w:tab/>
        <w:t>Postverket</w:t>
      </w:r>
      <w:r>
        <w:rPr>
          <w:sz w:val="19"/>
        </w:rPr>
        <w:tab/>
        <w:t>1984/85:35 s. 56</w:t>
      </w:r>
    </w:p>
    <w:p w:rsidR="000F11E2" w:rsidRDefault="000F11E2">
      <w:pPr>
        <w:pStyle w:val="SakregisterKU"/>
        <w:tabs>
          <w:tab w:val="right" w:leader="dot" w:pos="5954"/>
        </w:tabs>
        <w:spacing w:before="0" w:line="240" w:lineRule="exact"/>
        <w:ind w:left="0" w:right="0"/>
        <w:rPr>
          <w:sz w:val="19"/>
        </w:rPr>
      </w:pPr>
      <w:r>
        <w:rPr>
          <w:sz w:val="19"/>
        </w:rPr>
        <w:tab/>
        <w:t>professor i datorlingvistik vid Universitetet i Up</w:t>
      </w:r>
      <w:r>
        <w:rPr>
          <w:sz w:val="19"/>
        </w:rPr>
        <w:t>p</w:t>
      </w:r>
      <w:r>
        <w:rPr>
          <w:sz w:val="19"/>
        </w:rPr>
        <w:t>sala</w:t>
      </w:r>
      <w:r>
        <w:rPr>
          <w:sz w:val="19"/>
        </w:rPr>
        <w:tab/>
        <w:t>1989/90:30 s. 82</w:t>
      </w:r>
    </w:p>
    <w:p w:rsidR="000F11E2" w:rsidRDefault="000F11E2">
      <w:pPr>
        <w:pStyle w:val="SakregisterKU"/>
        <w:tabs>
          <w:tab w:val="right" w:leader="dot" w:pos="5954"/>
        </w:tabs>
        <w:spacing w:before="0" w:line="240" w:lineRule="exact"/>
        <w:ind w:left="0" w:right="0"/>
        <w:rPr>
          <w:sz w:val="19"/>
        </w:rPr>
      </w:pPr>
      <w:r>
        <w:rPr>
          <w:sz w:val="19"/>
        </w:rPr>
        <w:tab/>
        <w:t>professor i musikvetenskap vid Lunds univers</w:t>
      </w:r>
      <w:r>
        <w:rPr>
          <w:sz w:val="19"/>
        </w:rPr>
        <w:t>i</w:t>
      </w:r>
      <w:r>
        <w:rPr>
          <w:sz w:val="19"/>
        </w:rPr>
        <w:t>tet</w:t>
      </w:r>
      <w:r>
        <w:rPr>
          <w:sz w:val="19"/>
        </w:rPr>
        <w:tab/>
        <w:t>1986/87:33 s. 68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60</w:t>
      </w:r>
    </w:p>
    <w:p w:rsidR="000F11E2" w:rsidRDefault="000F11E2">
      <w:pPr>
        <w:pStyle w:val="SakregisterKU"/>
        <w:tabs>
          <w:tab w:val="right" w:leader="dot" w:pos="5954"/>
        </w:tabs>
        <w:spacing w:before="0" w:line="240" w:lineRule="exact"/>
        <w:ind w:left="0" w:right="0"/>
        <w:rPr>
          <w:sz w:val="19"/>
        </w:rPr>
      </w:pPr>
      <w:r>
        <w:rPr>
          <w:sz w:val="19"/>
        </w:rPr>
        <w:tab/>
        <w:t>regeringens praxis i förhållande till jämställ</w:t>
      </w:r>
      <w:r>
        <w:rPr>
          <w:sz w:val="19"/>
        </w:rPr>
        <w:t>d</w:t>
      </w:r>
      <w:r>
        <w:rPr>
          <w:sz w:val="19"/>
        </w:rPr>
        <w:t>hetslagen</w:t>
      </w:r>
      <w:r>
        <w:rPr>
          <w:sz w:val="19"/>
        </w:rPr>
        <w:tab/>
        <w:t>1983/84:30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19</w:t>
      </w:r>
    </w:p>
    <w:p w:rsidR="000F11E2" w:rsidRDefault="000F11E2">
      <w:pPr>
        <w:pStyle w:val="SakregisterKU"/>
        <w:tabs>
          <w:tab w:val="right" w:leader="dot" w:pos="5954"/>
        </w:tabs>
        <w:spacing w:before="0" w:line="240" w:lineRule="exact"/>
        <w:ind w:left="0" w:right="0"/>
        <w:rPr>
          <w:sz w:val="19"/>
        </w:rPr>
      </w:pPr>
      <w:r>
        <w:rPr>
          <w:sz w:val="19"/>
        </w:rPr>
        <w:tab/>
        <w:t>Regeringsrätten</w:t>
      </w:r>
      <w:r>
        <w:rPr>
          <w:sz w:val="19"/>
        </w:rPr>
        <w:tab/>
        <w:t>1987/88:40 s. 59</w:t>
      </w:r>
    </w:p>
    <w:p w:rsidR="000F11E2" w:rsidRDefault="000F11E2">
      <w:pPr>
        <w:pStyle w:val="SakregisterKU"/>
        <w:tabs>
          <w:tab w:val="right" w:leader="dot" w:pos="5954"/>
        </w:tabs>
        <w:spacing w:before="0" w:line="240" w:lineRule="exact"/>
        <w:ind w:left="0" w:right="0"/>
        <w:rPr>
          <w:sz w:val="19"/>
        </w:rPr>
      </w:pPr>
      <w:r>
        <w:rPr>
          <w:sz w:val="19"/>
        </w:rPr>
        <w:tab/>
        <w:t>rådgivare vid Interpol, m.m.</w:t>
      </w:r>
      <w:r>
        <w:rPr>
          <w:sz w:val="19"/>
        </w:rPr>
        <w:tab/>
        <w:t>1989/90:30 s. 81</w:t>
      </w:r>
    </w:p>
    <w:p w:rsidR="000F11E2" w:rsidRDefault="000F11E2">
      <w:pPr>
        <w:pStyle w:val="SakregisterKU"/>
        <w:tabs>
          <w:tab w:val="right" w:leader="dot" w:pos="5954"/>
        </w:tabs>
        <w:spacing w:before="0" w:line="240" w:lineRule="exact"/>
        <w:ind w:left="0" w:right="0"/>
        <w:rPr>
          <w:sz w:val="19"/>
        </w:rPr>
      </w:pPr>
      <w:r>
        <w:rPr>
          <w:sz w:val="19"/>
        </w:rPr>
        <w:tab/>
        <w:t>skoldirektör i Lomma</w:t>
      </w:r>
      <w:r>
        <w:rPr>
          <w:sz w:val="19"/>
        </w:rPr>
        <w:tab/>
        <w:t>1979/80:50 s. 35</w:t>
      </w:r>
    </w:p>
    <w:p w:rsidR="000F11E2" w:rsidRDefault="000F11E2">
      <w:pPr>
        <w:pStyle w:val="SakregisterKU"/>
        <w:tabs>
          <w:tab w:val="right" w:leader="dot" w:pos="5954"/>
        </w:tabs>
        <w:spacing w:before="0" w:line="240" w:lineRule="exact"/>
        <w:ind w:left="0" w:right="0"/>
        <w:rPr>
          <w:sz w:val="19"/>
        </w:rPr>
      </w:pPr>
      <w:r>
        <w:rPr>
          <w:sz w:val="19"/>
        </w:rPr>
        <w:tab/>
        <w:t>Tullverket</w:t>
      </w:r>
      <w:r>
        <w:rPr>
          <w:sz w:val="19"/>
        </w:rPr>
        <w:tab/>
        <w:t>1984/85:35 s. 52</w:t>
      </w:r>
    </w:p>
    <w:p w:rsidR="000F11E2" w:rsidRDefault="000F11E2">
      <w:pPr>
        <w:pStyle w:val="SakregisterKU"/>
        <w:tabs>
          <w:tab w:val="right" w:leader="dot" w:pos="5954"/>
        </w:tabs>
        <w:spacing w:before="0" w:line="240" w:lineRule="exact"/>
        <w:ind w:left="0" w:right="0"/>
        <w:rPr>
          <w:sz w:val="19"/>
        </w:rPr>
      </w:pPr>
      <w:r>
        <w:rPr>
          <w:sz w:val="19"/>
        </w:rPr>
        <w:tab/>
        <w:t>styrelse för Statens strå</w:t>
      </w:r>
      <w:r>
        <w:rPr>
          <w:sz w:val="19"/>
        </w:rPr>
        <w:t>l</w:t>
      </w:r>
      <w:r>
        <w:rPr>
          <w:sz w:val="19"/>
        </w:rPr>
        <w:t>skyddsinstitut</w:t>
      </w:r>
      <w:r>
        <w:rPr>
          <w:sz w:val="19"/>
        </w:rPr>
        <w:tab/>
        <w:t>1995/96:30 s. 151</w:t>
      </w:r>
    </w:p>
    <w:p w:rsidR="000F11E2" w:rsidRDefault="000F11E2">
      <w:pPr>
        <w:pStyle w:val="SakregisterKU"/>
        <w:tabs>
          <w:tab w:val="right" w:leader="dot" w:pos="5954"/>
        </w:tabs>
        <w:spacing w:before="0" w:line="240" w:lineRule="exact"/>
        <w:ind w:left="0" w:right="0"/>
        <w:rPr>
          <w:sz w:val="19"/>
        </w:rPr>
      </w:pPr>
      <w:r>
        <w:rPr>
          <w:sz w:val="19"/>
        </w:rPr>
        <w:tab/>
        <w:t>styrelseledamöter, Vägverket och Trafiksäke</w:t>
      </w:r>
      <w:r>
        <w:rPr>
          <w:sz w:val="19"/>
        </w:rPr>
        <w:t>r</w:t>
      </w:r>
      <w:r>
        <w:rPr>
          <w:sz w:val="19"/>
        </w:rPr>
        <w:t>hetsverket</w:t>
      </w:r>
      <w:r>
        <w:rPr>
          <w:sz w:val="19"/>
        </w:rPr>
        <w:tab/>
        <w:t>1992/93:30 s. 113</w:t>
      </w:r>
    </w:p>
    <w:p w:rsidR="000F11E2" w:rsidRDefault="000F11E2">
      <w:pPr>
        <w:pStyle w:val="SakregisterKU"/>
        <w:tabs>
          <w:tab w:val="right" w:leader="dot" w:pos="5954"/>
        </w:tabs>
        <w:spacing w:before="0" w:line="240" w:lineRule="exact"/>
        <w:ind w:left="0" w:right="0"/>
        <w:rPr>
          <w:sz w:val="19"/>
        </w:rPr>
      </w:pPr>
      <w:r>
        <w:rPr>
          <w:sz w:val="19"/>
        </w:rPr>
        <w:tab/>
        <w:t>universitetslektor i fysik vid Lunds universitet</w:t>
      </w:r>
      <w:r>
        <w:rPr>
          <w:sz w:val="19"/>
        </w:rPr>
        <w:tab/>
        <w:t>1986/87:33 s. 67</w:t>
      </w:r>
    </w:p>
    <w:p w:rsidR="000F11E2" w:rsidRDefault="000F11E2">
      <w:pPr>
        <w:pStyle w:val="SakregisterKU"/>
        <w:tabs>
          <w:tab w:val="right" w:leader="dot" w:pos="5954"/>
        </w:tabs>
        <w:spacing w:before="0" w:line="240" w:lineRule="exact"/>
        <w:ind w:left="0" w:right="0"/>
        <w:rPr>
          <w:sz w:val="19"/>
        </w:rPr>
      </w:pPr>
      <w:r>
        <w:rPr>
          <w:sz w:val="19"/>
        </w:rPr>
        <w:tab/>
        <w:t>utlandsmyndigheter, svenska, chefer för</w:t>
      </w:r>
      <w:r>
        <w:rPr>
          <w:sz w:val="19"/>
        </w:rPr>
        <w:tab/>
        <w:t>1987/88:40 s. 57</w:t>
      </w:r>
    </w:p>
    <w:p w:rsidR="000F11E2" w:rsidRDefault="000F11E2">
      <w:pPr>
        <w:pStyle w:val="SakregisterKU"/>
        <w:tabs>
          <w:tab w:val="right" w:leader="dot" w:pos="5954"/>
        </w:tabs>
        <w:spacing w:before="0" w:line="240" w:lineRule="exact"/>
        <w:ind w:left="0" w:right="0"/>
        <w:rPr>
          <w:sz w:val="19"/>
        </w:rPr>
      </w:pPr>
      <w:r>
        <w:rPr>
          <w:sz w:val="19"/>
        </w:rPr>
        <w:tab/>
        <w:t>verkschefer</w:t>
      </w:r>
      <w:r>
        <w:rPr>
          <w:sz w:val="19"/>
        </w:rPr>
        <w:tab/>
        <w:t>1986/87:33 s. 66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57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79</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77</w:t>
      </w:r>
    </w:p>
    <w:p w:rsidR="000F11E2" w:rsidRDefault="000F11E2">
      <w:pPr>
        <w:pStyle w:val="SakregisterKU"/>
        <w:tabs>
          <w:tab w:val="right" w:leader="dot" w:pos="5954"/>
        </w:tabs>
        <w:spacing w:before="0" w:line="240" w:lineRule="exact"/>
        <w:ind w:left="0" w:right="0"/>
        <w:rPr>
          <w:sz w:val="19"/>
        </w:rPr>
      </w:pPr>
      <w:r>
        <w:rPr>
          <w:sz w:val="19"/>
        </w:rPr>
        <w:tab/>
        <w:t>verkställande direktör i Svensk Bilprovning AB</w:t>
      </w:r>
      <w:r>
        <w:rPr>
          <w:sz w:val="19"/>
        </w:rPr>
        <w:tab/>
        <w:t>1985/86:25 s. 35</w:t>
      </w:r>
    </w:p>
    <w:p w:rsidR="000F11E2" w:rsidRDefault="000F11E2">
      <w:pPr>
        <w:pStyle w:val="SakregisterKU"/>
        <w:tabs>
          <w:tab w:val="right" w:leader="dot" w:pos="5954"/>
        </w:tabs>
        <w:spacing w:before="0" w:line="240" w:lineRule="exact"/>
        <w:ind w:left="0" w:right="0"/>
        <w:rPr>
          <w:sz w:val="19"/>
        </w:rPr>
      </w:pPr>
      <w:r>
        <w:rPr>
          <w:sz w:val="19"/>
        </w:rPr>
        <w:tab/>
        <w:t>vikariat som överbibli</w:t>
      </w:r>
      <w:r>
        <w:rPr>
          <w:sz w:val="19"/>
        </w:rPr>
        <w:t>o</w:t>
      </w:r>
      <w:r>
        <w:rPr>
          <w:sz w:val="19"/>
        </w:rPr>
        <w:t xml:space="preserve">tekarie vid Musikaliska </w:t>
      </w:r>
    </w:p>
    <w:p w:rsidR="000F11E2" w:rsidRDefault="000F11E2">
      <w:pPr>
        <w:pStyle w:val="SakregisterKU"/>
        <w:tabs>
          <w:tab w:val="right" w:leader="dot" w:pos="5954"/>
        </w:tabs>
        <w:spacing w:before="0" w:line="240" w:lineRule="exact"/>
        <w:ind w:left="0" w:right="0"/>
        <w:rPr>
          <w:sz w:val="19"/>
        </w:rPr>
      </w:pPr>
      <w:r>
        <w:rPr>
          <w:sz w:val="19"/>
        </w:rPr>
        <w:tab/>
        <w:t>akademins bibliotek</w:t>
      </w:r>
      <w:r>
        <w:rPr>
          <w:sz w:val="19"/>
        </w:rPr>
        <w:tab/>
        <w:t>1980/81:25 s. 15, s. 18</w:t>
      </w:r>
    </w:p>
    <w:p w:rsidR="000F11E2" w:rsidRDefault="000F11E2">
      <w:pPr>
        <w:pStyle w:val="SakregisterKU"/>
        <w:tabs>
          <w:tab w:val="right" w:leader="dot" w:pos="5954"/>
        </w:tabs>
        <w:spacing w:before="0" w:line="240" w:lineRule="exact"/>
        <w:ind w:left="0" w:right="0"/>
        <w:rPr>
          <w:sz w:val="19"/>
        </w:rPr>
      </w:pPr>
      <w:r>
        <w:rPr>
          <w:sz w:val="19"/>
        </w:rPr>
        <w:tab/>
        <w:t>verkschefer</w:t>
      </w:r>
      <w:r>
        <w:rPr>
          <w:sz w:val="19"/>
        </w:rPr>
        <w:tab/>
        <w:t>1988/89:30 s. 73</w:t>
      </w:r>
    </w:p>
    <w:p w:rsidR="000F11E2" w:rsidRDefault="000F11E2">
      <w:pPr>
        <w:pStyle w:val="SakregisterKU"/>
        <w:tabs>
          <w:tab w:val="right" w:leader="dot" w:pos="5954"/>
        </w:tabs>
        <w:spacing w:before="0" w:line="240" w:lineRule="exact"/>
        <w:ind w:left="0" w:right="0"/>
        <w:rPr>
          <w:sz w:val="19"/>
        </w:rPr>
      </w:pPr>
      <w:r>
        <w:rPr>
          <w:sz w:val="19"/>
        </w:rPr>
        <w:t>Tjänstledighet från viss d</w:t>
      </w:r>
      <w:r>
        <w:rPr>
          <w:sz w:val="19"/>
        </w:rPr>
        <w:t>o</w:t>
      </w:r>
      <w:r>
        <w:rPr>
          <w:sz w:val="19"/>
        </w:rPr>
        <w:t>martjänst</w:t>
      </w:r>
      <w:r>
        <w:rPr>
          <w:sz w:val="19"/>
        </w:rPr>
        <w:tab/>
        <w:t>1984/85:35 s. 54</w:t>
      </w:r>
    </w:p>
    <w:p w:rsidR="000F11E2" w:rsidRDefault="000F11E2">
      <w:pPr>
        <w:pStyle w:val="SakregisterKU"/>
        <w:tabs>
          <w:tab w:val="right" w:leader="dot" w:pos="5954"/>
        </w:tabs>
        <w:spacing w:before="0" w:line="240" w:lineRule="exact"/>
        <w:ind w:left="0" w:right="0"/>
        <w:rPr>
          <w:sz w:val="19"/>
        </w:rPr>
      </w:pPr>
      <w:r>
        <w:rPr>
          <w:sz w:val="19"/>
        </w:rPr>
        <w:t>Tobaksrökning, åtgärder mot</w:t>
      </w:r>
      <w:r>
        <w:rPr>
          <w:sz w:val="19"/>
        </w:rPr>
        <w:tab/>
        <w:t>1971:34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40</w:t>
      </w:r>
    </w:p>
    <w:p w:rsidR="000F11E2" w:rsidRDefault="000F11E2">
      <w:pPr>
        <w:pStyle w:val="SakregisterKU"/>
        <w:tabs>
          <w:tab w:val="right" w:leader="dot" w:pos="5954"/>
        </w:tabs>
        <w:spacing w:before="0" w:line="240" w:lineRule="exact"/>
        <w:ind w:left="0" w:right="0"/>
        <w:rPr>
          <w:sz w:val="19"/>
        </w:rPr>
      </w:pPr>
      <w:r>
        <w:rPr>
          <w:sz w:val="19"/>
        </w:rPr>
        <w:t>Trafiksäkerhetsverket, utnämning av styrelsel</w:t>
      </w:r>
      <w:r>
        <w:rPr>
          <w:sz w:val="19"/>
        </w:rPr>
        <w:t>e</w:t>
      </w:r>
      <w:r>
        <w:rPr>
          <w:sz w:val="19"/>
        </w:rPr>
        <w:t>damöter i</w:t>
      </w:r>
      <w:r>
        <w:rPr>
          <w:sz w:val="19"/>
        </w:rPr>
        <w:tab/>
        <w:t>1992/93:30 s. 113</w:t>
      </w:r>
    </w:p>
    <w:p w:rsidR="000F11E2" w:rsidRDefault="000F11E2">
      <w:pPr>
        <w:pStyle w:val="SakregisterKU"/>
        <w:tabs>
          <w:tab w:val="right" w:leader="dot" w:pos="5954"/>
        </w:tabs>
        <w:spacing w:before="0" w:line="240" w:lineRule="exact"/>
        <w:ind w:left="0" w:right="0"/>
        <w:rPr>
          <w:sz w:val="19"/>
        </w:rPr>
      </w:pPr>
      <w:r>
        <w:rPr>
          <w:sz w:val="19"/>
        </w:rPr>
        <w:t>Trafiktillstånd för viss bu</w:t>
      </w:r>
      <w:r>
        <w:rPr>
          <w:sz w:val="19"/>
        </w:rPr>
        <w:t>s</w:t>
      </w:r>
      <w:r>
        <w:rPr>
          <w:sz w:val="19"/>
        </w:rPr>
        <w:t>strafik</w:t>
      </w:r>
      <w:r>
        <w:rPr>
          <w:sz w:val="19"/>
        </w:rPr>
        <w:tab/>
        <w:t>1975/76:50 s. 46</w:t>
      </w:r>
    </w:p>
    <w:p w:rsidR="000F11E2" w:rsidRDefault="000F11E2">
      <w:pPr>
        <w:pStyle w:val="SakregisterKU"/>
        <w:tabs>
          <w:tab w:val="right" w:leader="dot" w:pos="5954"/>
        </w:tabs>
        <w:spacing w:before="0" w:line="240" w:lineRule="exact"/>
        <w:ind w:left="0" w:right="0"/>
        <w:rPr>
          <w:sz w:val="19"/>
        </w:rPr>
      </w:pPr>
      <w:r>
        <w:rPr>
          <w:sz w:val="19"/>
        </w:rPr>
        <w:tab/>
        <w:t>se även Yrkestrafikfö</w:t>
      </w:r>
      <w:r>
        <w:rPr>
          <w:sz w:val="19"/>
        </w:rPr>
        <w:t>r</w:t>
      </w:r>
      <w:r>
        <w:rPr>
          <w:sz w:val="19"/>
        </w:rPr>
        <w:t>ordningen</w:t>
      </w:r>
    </w:p>
    <w:p w:rsidR="000F11E2" w:rsidRDefault="000F11E2">
      <w:pPr>
        <w:pStyle w:val="SakregisterKU"/>
        <w:tabs>
          <w:tab w:val="right" w:leader="dot" w:pos="5954"/>
        </w:tabs>
        <w:spacing w:before="0" w:line="240" w:lineRule="exact"/>
        <w:ind w:left="0" w:right="0"/>
        <w:rPr>
          <w:sz w:val="19"/>
        </w:rPr>
      </w:pPr>
      <w:r>
        <w:rPr>
          <w:sz w:val="19"/>
        </w:rPr>
        <w:t>Trav- och galoppskolans framtida lokalisering</w:t>
      </w:r>
      <w:r>
        <w:rPr>
          <w:sz w:val="19"/>
        </w:rPr>
        <w:tab/>
        <w:t>1995/96:30 s. 153</w:t>
      </w:r>
    </w:p>
    <w:p w:rsidR="000F11E2" w:rsidRDefault="000F11E2">
      <w:pPr>
        <w:pStyle w:val="SakregisterKU"/>
        <w:tabs>
          <w:tab w:val="right" w:leader="dot" w:pos="5954"/>
        </w:tabs>
        <w:spacing w:before="0" w:line="240" w:lineRule="exact"/>
        <w:ind w:left="0" w:right="0"/>
        <w:rPr>
          <w:sz w:val="19"/>
        </w:rPr>
      </w:pPr>
      <w:r>
        <w:rPr>
          <w:sz w:val="19"/>
        </w:rPr>
        <w:t>Tredje spåret över Ridda</w:t>
      </w:r>
      <w:r>
        <w:rPr>
          <w:sz w:val="19"/>
        </w:rPr>
        <w:t>r</w:t>
      </w:r>
      <w:r>
        <w:rPr>
          <w:sz w:val="19"/>
        </w:rPr>
        <w:t>holmen</w:t>
      </w:r>
      <w:r>
        <w:rPr>
          <w:sz w:val="19"/>
        </w:rPr>
        <w:tab/>
        <w:t>1995/96:30 s. 147</w:t>
      </w:r>
    </w:p>
    <w:p w:rsidR="000F11E2" w:rsidRDefault="000F11E2">
      <w:pPr>
        <w:pStyle w:val="SakregisterKU"/>
        <w:tabs>
          <w:tab w:val="right" w:leader="dot" w:pos="5954"/>
        </w:tabs>
        <w:spacing w:before="0" w:line="240" w:lineRule="exact"/>
        <w:ind w:left="0" w:right="0"/>
        <w:rPr>
          <w:sz w:val="19"/>
        </w:rPr>
      </w:pPr>
      <w:r>
        <w:rPr>
          <w:sz w:val="19"/>
        </w:rPr>
        <w:t>Triangeln i Malmö, stad</w:t>
      </w:r>
      <w:r>
        <w:rPr>
          <w:sz w:val="19"/>
        </w:rPr>
        <w:t>s</w:t>
      </w:r>
      <w:r>
        <w:rPr>
          <w:sz w:val="19"/>
        </w:rPr>
        <w:t>plan för</w:t>
      </w:r>
      <w:r>
        <w:rPr>
          <w:sz w:val="19"/>
        </w:rPr>
        <w:tab/>
        <w:t>1985/86:25 s. 43</w:t>
      </w:r>
    </w:p>
    <w:p w:rsidR="000F11E2" w:rsidRDefault="000F11E2">
      <w:pPr>
        <w:pStyle w:val="SakregisterKU"/>
        <w:tabs>
          <w:tab w:val="right" w:leader="dot" w:pos="5954"/>
        </w:tabs>
        <w:spacing w:before="0" w:line="240" w:lineRule="exact"/>
        <w:ind w:left="0" w:right="0"/>
        <w:rPr>
          <w:sz w:val="19"/>
        </w:rPr>
      </w:pPr>
      <w:r>
        <w:rPr>
          <w:sz w:val="19"/>
        </w:rPr>
        <w:t>Trygg-Hansa SPP Holding, statsråds kontakter</w:t>
      </w:r>
      <w:r>
        <w:rPr>
          <w:sz w:val="19"/>
        </w:rPr>
        <w:tab/>
        <w:t>1994/95:30 s. 96</w:t>
      </w:r>
    </w:p>
    <w:p w:rsidR="000F11E2" w:rsidRDefault="000F11E2">
      <w:pPr>
        <w:pStyle w:val="SakregisterKU"/>
        <w:tabs>
          <w:tab w:val="right" w:leader="dot" w:pos="5954"/>
        </w:tabs>
        <w:spacing w:before="0" w:line="240" w:lineRule="exact"/>
        <w:ind w:left="0" w:right="0"/>
        <w:rPr>
          <w:sz w:val="19"/>
        </w:rPr>
      </w:pPr>
      <w:r>
        <w:rPr>
          <w:sz w:val="19"/>
        </w:rPr>
        <w:t>Trygghetsförsäkring för skogsbrukare</w:t>
      </w:r>
      <w:r>
        <w:rPr>
          <w:sz w:val="19"/>
        </w:rPr>
        <w:tab/>
        <w:t>1984/85:35 s. 25</w:t>
      </w:r>
    </w:p>
    <w:p w:rsidR="000F11E2" w:rsidRDefault="000F11E2">
      <w:pPr>
        <w:pStyle w:val="SakregisterKU"/>
        <w:tabs>
          <w:tab w:val="right" w:leader="dot" w:pos="5954"/>
        </w:tabs>
        <w:spacing w:before="0" w:line="240" w:lineRule="exact"/>
        <w:ind w:left="0" w:right="0"/>
        <w:rPr>
          <w:sz w:val="19"/>
        </w:rPr>
      </w:pPr>
      <w:r>
        <w:rPr>
          <w:sz w:val="19"/>
        </w:rPr>
        <w:t>Tulltaxa, rättelse i lagen om</w:t>
      </w:r>
      <w:r>
        <w:rPr>
          <w:sz w:val="19"/>
        </w:rPr>
        <w:tab/>
        <w:t>1981/82:35 s. 40</w:t>
      </w:r>
    </w:p>
    <w:p w:rsidR="000F11E2" w:rsidRDefault="000F11E2">
      <w:pPr>
        <w:pStyle w:val="SakregisterKU"/>
        <w:tabs>
          <w:tab w:val="right" w:leader="dot" w:pos="5954"/>
        </w:tabs>
        <w:spacing w:before="0" w:line="240" w:lineRule="exact"/>
        <w:ind w:left="0" w:right="0"/>
        <w:rPr>
          <w:sz w:val="19"/>
        </w:rPr>
      </w:pPr>
      <w:r>
        <w:rPr>
          <w:sz w:val="19"/>
        </w:rPr>
        <w:t>Turismpolitiken i EU</w:t>
      </w:r>
      <w:r>
        <w:rPr>
          <w:sz w:val="19"/>
        </w:rPr>
        <w:tab/>
        <w:t>1997/98:25 s. 33</w:t>
      </w:r>
    </w:p>
    <w:p w:rsidR="000F11E2" w:rsidRDefault="000F11E2">
      <w:pPr>
        <w:pStyle w:val="SakregisterKU"/>
        <w:tabs>
          <w:tab w:val="right" w:leader="dot" w:pos="5954"/>
        </w:tabs>
        <w:spacing w:before="0" w:line="240" w:lineRule="exact"/>
        <w:ind w:left="0" w:right="0"/>
        <w:rPr>
          <w:sz w:val="19"/>
        </w:rPr>
      </w:pPr>
      <w:r>
        <w:rPr>
          <w:sz w:val="19"/>
        </w:rPr>
        <w:t>Tätbebyggelseförbud, u</w:t>
      </w:r>
      <w:r>
        <w:rPr>
          <w:sz w:val="19"/>
        </w:rPr>
        <w:t>n</w:t>
      </w:r>
      <w:r>
        <w:rPr>
          <w:sz w:val="19"/>
        </w:rPr>
        <w:t>dantag från</w:t>
      </w:r>
      <w:r>
        <w:rPr>
          <w:sz w:val="19"/>
        </w:rPr>
        <w:tab/>
        <w:t>1980/81:25 s. 31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41</w:t>
      </w:r>
    </w:p>
    <w:p w:rsidR="000F11E2" w:rsidRDefault="000F11E2">
      <w:pPr>
        <w:pStyle w:val="SakregisterKU"/>
        <w:tabs>
          <w:tab w:val="right" w:leader="dot" w:pos="5954"/>
        </w:tabs>
        <w:spacing w:before="0" w:line="240" w:lineRule="exact"/>
        <w:ind w:left="0" w:right="0"/>
        <w:rPr>
          <w:sz w:val="19"/>
        </w:rPr>
      </w:pPr>
      <w:r>
        <w:rPr>
          <w:sz w:val="19"/>
        </w:rPr>
        <w:t>Ubåt 137 – grundstötning i Blekinge skärgård</w:t>
      </w:r>
      <w:r>
        <w:rPr>
          <w:sz w:val="19"/>
        </w:rPr>
        <w:tab/>
        <w:t>1981/82:35 s. 12</w:t>
      </w:r>
    </w:p>
    <w:p w:rsidR="000F11E2" w:rsidRDefault="000F11E2">
      <w:pPr>
        <w:pStyle w:val="SakregisterKU"/>
        <w:tabs>
          <w:tab w:val="right" w:leader="dot" w:pos="5954"/>
        </w:tabs>
        <w:spacing w:before="0" w:line="240" w:lineRule="exact"/>
        <w:ind w:left="0" w:right="0"/>
        <w:rPr>
          <w:sz w:val="19"/>
        </w:rPr>
      </w:pPr>
      <w:r>
        <w:rPr>
          <w:sz w:val="19"/>
        </w:rPr>
        <w:t>Ubåtsincidenten i Gåsefjä</w:t>
      </w:r>
      <w:r>
        <w:rPr>
          <w:sz w:val="19"/>
        </w:rPr>
        <w:t>r</w:t>
      </w:r>
      <w:r>
        <w:rPr>
          <w:sz w:val="19"/>
        </w:rPr>
        <w:t>den</w:t>
      </w:r>
      <w:r>
        <w:rPr>
          <w:sz w:val="19"/>
        </w:rPr>
        <w:tab/>
        <w:t>1981/82:35 s. 12</w:t>
      </w:r>
    </w:p>
    <w:p w:rsidR="000F11E2" w:rsidRDefault="000F11E2">
      <w:pPr>
        <w:pStyle w:val="SakregisterKU"/>
        <w:tabs>
          <w:tab w:val="right" w:leader="dot" w:pos="5954"/>
        </w:tabs>
        <w:spacing w:before="0" w:line="240" w:lineRule="exact"/>
        <w:ind w:left="0" w:right="0"/>
        <w:rPr>
          <w:sz w:val="19"/>
        </w:rPr>
      </w:pPr>
      <w:r>
        <w:rPr>
          <w:sz w:val="19"/>
        </w:rPr>
        <w:t>Ubåtsincidenten i Hårsfjä</w:t>
      </w:r>
      <w:r>
        <w:rPr>
          <w:sz w:val="19"/>
        </w:rPr>
        <w:t>r</w:t>
      </w:r>
      <w:r>
        <w:rPr>
          <w:sz w:val="19"/>
        </w:rPr>
        <w:t>den</w:t>
      </w:r>
      <w:r>
        <w:rPr>
          <w:sz w:val="19"/>
        </w:rPr>
        <w:tab/>
        <w:t>1982/83:30 s. 23</w:t>
      </w:r>
    </w:p>
    <w:p w:rsidR="000F11E2" w:rsidRDefault="000F11E2">
      <w:pPr>
        <w:pStyle w:val="SakregisterKU"/>
        <w:tabs>
          <w:tab w:val="right" w:leader="dot" w:pos="5954"/>
        </w:tabs>
        <w:spacing w:before="0" w:line="240" w:lineRule="exact"/>
        <w:ind w:left="0" w:right="0"/>
        <w:rPr>
          <w:sz w:val="19"/>
        </w:rPr>
      </w:pPr>
      <w:r>
        <w:rPr>
          <w:sz w:val="19"/>
        </w:rPr>
        <w:t>Ubåtskränkningar, brev till Rysslands presiden</w:t>
      </w:r>
      <w:r>
        <w:rPr>
          <w:sz w:val="19"/>
        </w:rPr>
        <w:tab/>
        <w:t>1994/95:30 s. 109</w:t>
      </w:r>
    </w:p>
    <w:p w:rsidR="000F11E2" w:rsidRDefault="000F11E2">
      <w:pPr>
        <w:pStyle w:val="SakregisterKU"/>
        <w:tabs>
          <w:tab w:val="right" w:leader="dot" w:pos="5954"/>
        </w:tabs>
        <w:spacing w:before="0" w:line="240" w:lineRule="exact"/>
        <w:ind w:left="0" w:right="0"/>
        <w:rPr>
          <w:sz w:val="19"/>
        </w:rPr>
      </w:pPr>
      <w:r>
        <w:rPr>
          <w:sz w:val="19"/>
        </w:rPr>
        <w:t>Ubåtsskyddskommissionen</w:t>
      </w:r>
    </w:p>
    <w:p w:rsidR="000F11E2" w:rsidRDefault="000F11E2">
      <w:pPr>
        <w:pStyle w:val="SakregisterKU"/>
        <w:tabs>
          <w:tab w:val="right" w:leader="dot" w:pos="5954"/>
        </w:tabs>
        <w:spacing w:before="0" w:line="240" w:lineRule="exact"/>
        <w:ind w:left="0" w:right="0"/>
        <w:rPr>
          <w:sz w:val="19"/>
        </w:rPr>
      </w:pPr>
      <w:r>
        <w:rPr>
          <w:sz w:val="19"/>
        </w:rPr>
        <w:tab/>
        <w:t>diarieföringen av det s.k. Fermbrevet</w:t>
      </w:r>
      <w:r>
        <w:rPr>
          <w:sz w:val="19"/>
        </w:rPr>
        <w:tab/>
        <w:t>1983/84:30 s. 30</w:t>
      </w:r>
    </w:p>
    <w:p w:rsidR="000F11E2" w:rsidRDefault="000F11E2">
      <w:pPr>
        <w:pStyle w:val="SakregisterKU"/>
        <w:tabs>
          <w:tab w:val="right" w:leader="dot" w:pos="5954"/>
        </w:tabs>
        <w:spacing w:before="0" w:line="240" w:lineRule="exact"/>
        <w:ind w:left="0" w:right="0"/>
        <w:rPr>
          <w:sz w:val="19"/>
        </w:rPr>
      </w:pPr>
      <w:r>
        <w:rPr>
          <w:sz w:val="19"/>
        </w:rPr>
        <w:tab/>
        <w:t>ledamoten Carl Bildts r</w:t>
      </w:r>
      <w:r>
        <w:rPr>
          <w:sz w:val="19"/>
        </w:rPr>
        <w:t>e</w:t>
      </w:r>
      <w:r>
        <w:rPr>
          <w:sz w:val="19"/>
        </w:rPr>
        <w:t>sa till USA</w:t>
      </w:r>
      <w:r>
        <w:rPr>
          <w:sz w:val="19"/>
        </w:rPr>
        <w:tab/>
        <w:t>1983/84:30 s. 29</w:t>
      </w:r>
    </w:p>
    <w:p w:rsidR="000F11E2" w:rsidRDefault="000F11E2">
      <w:pPr>
        <w:pStyle w:val="SakregisterKU"/>
        <w:tabs>
          <w:tab w:val="right" w:leader="dot" w:pos="5954"/>
        </w:tabs>
        <w:spacing w:before="0" w:line="240" w:lineRule="exact"/>
        <w:ind w:left="0" w:right="0"/>
        <w:rPr>
          <w:sz w:val="19"/>
        </w:rPr>
      </w:pPr>
      <w:r>
        <w:rPr>
          <w:sz w:val="19"/>
        </w:rPr>
        <w:t>UD:s antagningsnämnd, visst ledamotskap i</w:t>
      </w:r>
      <w:r>
        <w:rPr>
          <w:sz w:val="19"/>
        </w:rPr>
        <w:tab/>
        <w:t>1984/85:35 s. 31</w:t>
      </w:r>
    </w:p>
    <w:p w:rsidR="000F11E2" w:rsidRDefault="000F11E2">
      <w:pPr>
        <w:pStyle w:val="SakregisterKU"/>
        <w:tabs>
          <w:tab w:val="right" w:leader="dot" w:pos="5954"/>
        </w:tabs>
        <w:spacing w:before="0" w:line="240" w:lineRule="exact"/>
        <w:ind w:left="0" w:right="0"/>
        <w:rPr>
          <w:sz w:val="19"/>
        </w:rPr>
      </w:pPr>
      <w:r>
        <w:rPr>
          <w:sz w:val="19"/>
        </w:rPr>
        <w:t>UD:s rutiner vid kontakter med massmedia</w:t>
      </w:r>
      <w:r>
        <w:rPr>
          <w:sz w:val="19"/>
        </w:rPr>
        <w:tab/>
        <w:t>1984/85:35 s. 29</w:t>
      </w:r>
    </w:p>
    <w:p w:rsidR="000F11E2" w:rsidRDefault="000F11E2">
      <w:pPr>
        <w:pStyle w:val="SakregisterKU"/>
        <w:tabs>
          <w:tab w:val="right" w:leader="dot" w:pos="5954"/>
        </w:tabs>
        <w:spacing w:before="0" w:line="240" w:lineRule="exact"/>
        <w:ind w:left="0" w:right="0"/>
        <w:rPr>
          <w:sz w:val="19"/>
        </w:rPr>
      </w:pPr>
      <w:r>
        <w:rPr>
          <w:sz w:val="19"/>
        </w:rPr>
        <w:t xml:space="preserve">Umeå universitetsbibliotek, granskningsexemplar </w:t>
      </w:r>
    </w:p>
    <w:p w:rsidR="000F11E2" w:rsidRDefault="000F11E2">
      <w:pPr>
        <w:pStyle w:val="SakregisterKU"/>
        <w:tabs>
          <w:tab w:val="right" w:leader="dot" w:pos="5954"/>
        </w:tabs>
        <w:spacing w:before="0" w:line="240" w:lineRule="exact"/>
        <w:ind w:left="0" w:right="0"/>
        <w:rPr>
          <w:sz w:val="19"/>
        </w:rPr>
      </w:pPr>
      <w:r>
        <w:rPr>
          <w:sz w:val="19"/>
        </w:rPr>
        <w:tab/>
        <w:t>av tryckt skrift till</w:t>
      </w:r>
      <w:r>
        <w:rPr>
          <w:sz w:val="19"/>
        </w:rPr>
        <w:tab/>
        <w:t>1974:22 s. 37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33</w:t>
      </w:r>
    </w:p>
    <w:p w:rsidR="000F11E2" w:rsidRDefault="000F11E2">
      <w:pPr>
        <w:pStyle w:val="SakregisterKU"/>
        <w:tabs>
          <w:tab w:val="right" w:leader="dot" w:pos="5954"/>
        </w:tabs>
        <w:spacing w:before="0" w:line="240" w:lineRule="exact"/>
        <w:ind w:left="0" w:right="0"/>
        <w:rPr>
          <w:sz w:val="19"/>
        </w:rPr>
      </w:pPr>
      <w:r>
        <w:rPr>
          <w:sz w:val="19"/>
        </w:rPr>
        <w:t>Underrättelse- och säke</w:t>
      </w:r>
      <w:r>
        <w:rPr>
          <w:sz w:val="19"/>
        </w:rPr>
        <w:t>r</w:t>
      </w:r>
      <w:r>
        <w:rPr>
          <w:sz w:val="19"/>
        </w:rPr>
        <w:t>hetsfrågor, vissa</w:t>
      </w:r>
      <w:r>
        <w:rPr>
          <w:sz w:val="19"/>
        </w:rPr>
        <w:tab/>
        <w:t>1991/92:30 s. 60</w:t>
      </w:r>
    </w:p>
    <w:p w:rsidR="000F11E2" w:rsidRDefault="000F11E2">
      <w:pPr>
        <w:pStyle w:val="SakregisterKU"/>
        <w:tabs>
          <w:tab w:val="right" w:leader="dot" w:pos="5954"/>
        </w:tabs>
        <w:spacing w:before="0" w:line="240" w:lineRule="exact"/>
        <w:ind w:left="0" w:right="0"/>
        <w:rPr>
          <w:sz w:val="19"/>
        </w:rPr>
      </w:pPr>
      <w:r>
        <w:rPr>
          <w:sz w:val="19"/>
        </w:rPr>
        <w:tab/>
        <w:t>se även Personalkontroll och Värnpliktiga</w:t>
      </w:r>
    </w:p>
    <w:p w:rsidR="000F11E2" w:rsidRDefault="000F11E2">
      <w:pPr>
        <w:pStyle w:val="SakregisterKU"/>
        <w:tabs>
          <w:tab w:val="right" w:leader="dot" w:pos="5954"/>
        </w:tabs>
        <w:spacing w:before="0" w:line="240" w:lineRule="exact"/>
        <w:ind w:left="0" w:right="0"/>
        <w:rPr>
          <w:sz w:val="19"/>
        </w:rPr>
      </w:pPr>
      <w:r>
        <w:rPr>
          <w:sz w:val="19"/>
        </w:rPr>
        <w:t>Underrättelseverksamhet mot Sovjetunionen på 1950-talet</w:t>
      </w:r>
      <w:r>
        <w:rPr>
          <w:sz w:val="19"/>
        </w:rPr>
        <w:tab/>
        <w:t>1994/95:30 s. 99</w:t>
      </w:r>
    </w:p>
    <w:p w:rsidR="000F11E2" w:rsidRDefault="000F11E2">
      <w:pPr>
        <w:pStyle w:val="SakregisterKU"/>
        <w:tabs>
          <w:tab w:val="right" w:leader="dot" w:pos="5954"/>
        </w:tabs>
        <w:spacing w:before="0" w:line="240" w:lineRule="exact"/>
        <w:ind w:left="0" w:right="0"/>
        <w:rPr>
          <w:sz w:val="19"/>
        </w:rPr>
      </w:pPr>
      <w:r>
        <w:rPr>
          <w:sz w:val="19"/>
        </w:rPr>
        <w:t>Ungdomslagen, tilläm</w:t>
      </w:r>
      <w:r>
        <w:rPr>
          <w:sz w:val="19"/>
        </w:rPr>
        <w:t>p</w:t>
      </w:r>
      <w:r>
        <w:rPr>
          <w:sz w:val="19"/>
        </w:rPr>
        <w:t>ningen av</w:t>
      </w:r>
      <w:r>
        <w:rPr>
          <w:sz w:val="19"/>
        </w:rPr>
        <w:tab/>
        <w:t>1983/84:30 s. 43</w:t>
      </w:r>
    </w:p>
    <w:p w:rsidR="000F11E2" w:rsidRDefault="000F11E2">
      <w:pPr>
        <w:pStyle w:val="SakregisterKU"/>
        <w:tabs>
          <w:tab w:val="right" w:leader="dot" w:pos="5954"/>
        </w:tabs>
        <w:spacing w:before="0" w:line="240" w:lineRule="exact"/>
        <w:ind w:left="0" w:right="0"/>
        <w:rPr>
          <w:sz w:val="19"/>
        </w:rPr>
      </w:pPr>
      <w:r>
        <w:rPr>
          <w:sz w:val="19"/>
        </w:rPr>
        <w:t>Uppgiftslämnande till massmedierna</w:t>
      </w:r>
      <w:r>
        <w:rPr>
          <w:sz w:val="19"/>
        </w:rPr>
        <w:tab/>
        <w:t>1983/84:30 s. 45</w:t>
      </w:r>
    </w:p>
    <w:p w:rsidR="000F11E2" w:rsidRDefault="000F11E2">
      <w:pPr>
        <w:pStyle w:val="SakregisterKU"/>
        <w:tabs>
          <w:tab w:val="right" w:leader="dot" w:pos="5954"/>
        </w:tabs>
        <w:spacing w:before="0" w:line="240" w:lineRule="exact"/>
        <w:ind w:left="0" w:right="0"/>
        <w:rPr>
          <w:sz w:val="19"/>
        </w:rPr>
      </w:pPr>
      <w:r>
        <w:rPr>
          <w:sz w:val="19"/>
        </w:rPr>
        <w:t>Upphandlingsfrågor</w:t>
      </w:r>
    </w:p>
    <w:p w:rsidR="000F11E2" w:rsidRDefault="000F11E2">
      <w:pPr>
        <w:pStyle w:val="SakregisterKU"/>
        <w:tabs>
          <w:tab w:val="right" w:leader="dot" w:pos="5954"/>
        </w:tabs>
        <w:spacing w:before="0" w:line="240" w:lineRule="exact"/>
        <w:ind w:left="0" w:right="0"/>
        <w:rPr>
          <w:sz w:val="19"/>
        </w:rPr>
      </w:pPr>
      <w:r>
        <w:rPr>
          <w:sz w:val="19"/>
        </w:rPr>
        <w:tab/>
        <w:t>Crownair AB</w:t>
      </w:r>
      <w:r>
        <w:rPr>
          <w:sz w:val="19"/>
        </w:rPr>
        <w:tab/>
        <w:t>1974:22 s. 40</w:t>
      </w:r>
    </w:p>
    <w:p w:rsidR="000F11E2" w:rsidRDefault="000F11E2">
      <w:pPr>
        <w:pStyle w:val="SakregisterKU"/>
        <w:tabs>
          <w:tab w:val="right" w:leader="dot" w:pos="5954"/>
        </w:tabs>
        <w:spacing w:before="0" w:line="240" w:lineRule="exact"/>
        <w:ind w:left="0" w:right="0"/>
        <w:rPr>
          <w:sz w:val="19"/>
        </w:rPr>
      </w:pPr>
      <w:r>
        <w:rPr>
          <w:sz w:val="19"/>
        </w:rPr>
        <w:tab/>
        <w:t>ARE-bolagen</w:t>
      </w:r>
      <w:r>
        <w:rPr>
          <w:sz w:val="19"/>
        </w:rPr>
        <w:tab/>
        <w:t>1974:22 s. 41</w:t>
      </w:r>
    </w:p>
    <w:p w:rsidR="000F11E2" w:rsidRDefault="000F11E2">
      <w:pPr>
        <w:pStyle w:val="SakregisterKU"/>
        <w:tabs>
          <w:tab w:val="right" w:leader="dot" w:pos="5954"/>
        </w:tabs>
        <w:spacing w:before="0" w:line="240" w:lineRule="exact"/>
        <w:ind w:left="0" w:right="0"/>
        <w:rPr>
          <w:sz w:val="19"/>
        </w:rPr>
      </w:pPr>
      <w:r>
        <w:rPr>
          <w:sz w:val="19"/>
        </w:rPr>
        <w:tab/>
        <w:t>konsulttjänster</w:t>
      </w:r>
      <w:r>
        <w:rPr>
          <w:sz w:val="19"/>
        </w:rPr>
        <w:tab/>
        <w:t>1974:22 s. 41</w:t>
      </w:r>
    </w:p>
    <w:p w:rsidR="000F11E2" w:rsidRDefault="000F11E2">
      <w:pPr>
        <w:pStyle w:val="SakregisterKU"/>
        <w:tabs>
          <w:tab w:val="right" w:leader="dot" w:pos="5954"/>
        </w:tabs>
        <w:spacing w:before="0" w:line="240" w:lineRule="exact"/>
        <w:ind w:left="0" w:right="0"/>
        <w:rPr>
          <w:sz w:val="19"/>
        </w:rPr>
      </w:pPr>
      <w:r>
        <w:rPr>
          <w:sz w:val="19"/>
        </w:rPr>
        <w:tab/>
        <w:t>bevakningstjänster i Stockholms tunnelbana</w:t>
      </w:r>
      <w:r>
        <w:rPr>
          <w:sz w:val="19"/>
        </w:rPr>
        <w:tab/>
        <w:t>1987/88:40 s. 65</w:t>
      </w:r>
    </w:p>
    <w:p w:rsidR="000F11E2" w:rsidRDefault="000F11E2">
      <w:pPr>
        <w:pStyle w:val="SakregisterKU"/>
        <w:tabs>
          <w:tab w:val="right" w:leader="dot" w:pos="5954"/>
        </w:tabs>
        <w:spacing w:before="0" w:line="240" w:lineRule="exact"/>
        <w:ind w:left="0" w:right="0"/>
        <w:rPr>
          <w:sz w:val="19"/>
        </w:rPr>
      </w:pPr>
      <w:r>
        <w:rPr>
          <w:sz w:val="19"/>
        </w:rPr>
        <w:tab/>
        <w:t>av datorer för försvaret</w:t>
      </w:r>
      <w:r>
        <w:rPr>
          <w:sz w:val="19"/>
        </w:rPr>
        <w:tab/>
        <w:t>1973:28 s. 19</w:t>
      </w:r>
    </w:p>
    <w:p w:rsidR="000F11E2" w:rsidRDefault="000F11E2">
      <w:pPr>
        <w:pStyle w:val="SakregisterKU"/>
        <w:tabs>
          <w:tab w:val="right" w:leader="dot" w:pos="5954"/>
        </w:tabs>
        <w:spacing w:before="0" w:line="240" w:lineRule="exact"/>
        <w:ind w:left="0" w:right="0"/>
        <w:rPr>
          <w:sz w:val="19"/>
        </w:rPr>
      </w:pPr>
      <w:r>
        <w:rPr>
          <w:sz w:val="19"/>
        </w:rPr>
        <w:tab/>
        <w:t>konsulttjänster</w:t>
      </w:r>
      <w:r>
        <w:rPr>
          <w:sz w:val="19"/>
        </w:rPr>
        <w:tab/>
        <w:t>1994/95:30 s. 43</w:t>
      </w:r>
    </w:p>
    <w:p w:rsidR="000F11E2" w:rsidRDefault="000F11E2">
      <w:pPr>
        <w:pStyle w:val="SakregisterKU"/>
        <w:tabs>
          <w:tab w:val="right" w:leader="dot" w:pos="5954"/>
        </w:tabs>
        <w:spacing w:before="0" w:line="240" w:lineRule="exact"/>
        <w:ind w:left="0" w:right="0"/>
        <w:rPr>
          <w:sz w:val="19"/>
        </w:rPr>
      </w:pPr>
      <w:r>
        <w:rPr>
          <w:sz w:val="19"/>
        </w:rPr>
        <w:tab/>
        <w:t>regeringskansliets rik</w:t>
      </w:r>
      <w:r>
        <w:rPr>
          <w:sz w:val="19"/>
        </w:rPr>
        <w:t>t</w:t>
      </w:r>
      <w:r>
        <w:rPr>
          <w:sz w:val="19"/>
        </w:rPr>
        <w:t>linjer</w:t>
      </w:r>
      <w:r>
        <w:rPr>
          <w:sz w:val="19"/>
        </w:rPr>
        <w:tab/>
        <w:t>1994/95:30 s. 47</w:t>
      </w:r>
    </w:p>
    <w:p w:rsidR="000F11E2" w:rsidRDefault="000F11E2">
      <w:pPr>
        <w:pStyle w:val="SakregisterKU"/>
        <w:tabs>
          <w:tab w:val="right" w:leader="dot" w:pos="5954"/>
        </w:tabs>
        <w:spacing w:before="0" w:line="240" w:lineRule="exact"/>
        <w:ind w:left="0" w:right="0"/>
        <w:rPr>
          <w:sz w:val="19"/>
        </w:rPr>
      </w:pPr>
      <w:r>
        <w:rPr>
          <w:sz w:val="19"/>
        </w:rPr>
        <w:t>Utbetalning av visst skadestånd till f.d. handelsse</w:t>
      </w:r>
      <w:r>
        <w:rPr>
          <w:sz w:val="19"/>
        </w:rPr>
        <w:t>k</w:t>
      </w:r>
      <w:r>
        <w:rPr>
          <w:sz w:val="19"/>
        </w:rPr>
        <w:t>reterare</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Utbildningsanslag i budge</w:t>
      </w:r>
      <w:r>
        <w:rPr>
          <w:sz w:val="19"/>
        </w:rPr>
        <w:t>t</w:t>
      </w:r>
      <w:r>
        <w:rPr>
          <w:sz w:val="19"/>
        </w:rPr>
        <w:t>propositionen 1990/91</w:t>
      </w:r>
      <w:r>
        <w:rPr>
          <w:sz w:val="19"/>
        </w:rPr>
        <w:tab/>
        <w:t>1990/91:30 s. 25</w:t>
      </w:r>
    </w:p>
    <w:p w:rsidR="000F11E2" w:rsidRDefault="000F11E2">
      <w:pPr>
        <w:pStyle w:val="SakregisterKU"/>
        <w:tabs>
          <w:tab w:val="right" w:leader="dot" w:pos="5954"/>
        </w:tabs>
        <w:spacing w:before="0" w:line="240" w:lineRule="exact"/>
        <w:ind w:left="0" w:right="0"/>
        <w:rPr>
          <w:sz w:val="19"/>
        </w:rPr>
      </w:pPr>
      <w:r>
        <w:rPr>
          <w:sz w:val="19"/>
        </w:rPr>
        <w:t>Utbildningsdepartementet</w:t>
      </w:r>
    </w:p>
    <w:p w:rsidR="000F11E2" w:rsidRDefault="000F11E2">
      <w:pPr>
        <w:pStyle w:val="SakregisterKU"/>
        <w:tabs>
          <w:tab w:val="right" w:leader="dot" w:pos="5954"/>
        </w:tabs>
        <w:spacing w:before="0" w:line="240" w:lineRule="exact"/>
        <w:ind w:left="0" w:right="0"/>
        <w:rPr>
          <w:sz w:val="19"/>
        </w:rPr>
      </w:pPr>
      <w:r>
        <w:rPr>
          <w:sz w:val="19"/>
        </w:rPr>
        <w:tab/>
        <w:t>administration</w:t>
      </w:r>
      <w:r>
        <w:rPr>
          <w:sz w:val="19"/>
        </w:rPr>
        <w:tab/>
        <w:t>1995/96:30 s. 24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16</w:t>
      </w:r>
    </w:p>
    <w:p w:rsidR="000F11E2" w:rsidRDefault="000F11E2">
      <w:pPr>
        <w:pStyle w:val="SakregisterKU"/>
        <w:tabs>
          <w:tab w:val="right" w:leader="dot" w:pos="5954"/>
        </w:tabs>
        <w:spacing w:before="0" w:line="240" w:lineRule="exact"/>
        <w:ind w:left="0" w:right="0"/>
        <w:rPr>
          <w:sz w:val="19"/>
        </w:rPr>
      </w:pPr>
      <w:r>
        <w:rPr>
          <w:sz w:val="19"/>
        </w:rPr>
        <w:tab/>
        <w:t>anlitande av Gramma AB</w:t>
      </w:r>
      <w:r>
        <w:rPr>
          <w:sz w:val="19"/>
        </w:rPr>
        <w:tab/>
        <w:t>1994/95:30 s. 80</w:t>
      </w:r>
    </w:p>
    <w:p w:rsidR="000F11E2" w:rsidRDefault="000F11E2">
      <w:pPr>
        <w:pStyle w:val="SakregisterKU"/>
        <w:tabs>
          <w:tab w:val="right" w:leader="dot" w:pos="5954"/>
        </w:tabs>
        <w:spacing w:before="0" w:line="240" w:lineRule="exact"/>
        <w:ind w:left="0" w:right="0"/>
        <w:rPr>
          <w:sz w:val="19"/>
        </w:rPr>
      </w:pPr>
      <w:r>
        <w:rPr>
          <w:sz w:val="19"/>
        </w:rPr>
        <w:tab/>
        <w:t>anslagsfrågor</w:t>
      </w:r>
      <w:r>
        <w:rPr>
          <w:sz w:val="19"/>
        </w:rPr>
        <w:tab/>
        <w:t>1992/93.30 s. 115</w:t>
      </w:r>
    </w:p>
    <w:p w:rsidR="000F11E2" w:rsidRDefault="000F11E2">
      <w:pPr>
        <w:pStyle w:val="SakregisterKU"/>
        <w:tabs>
          <w:tab w:val="right" w:leader="dot" w:pos="5954"/>
        </w:tabs>
        <w:spacing w:before="0" w:line="240" w:lineRule="exact"/>
        <w:ind w:left="0" w:right="0"/>
        <w:rPr>
          <w:sz w:val="19"/>
        </w:rPr>
      </w:pPr>
      <w:r>
        <w:rPr>
          <w:sz w:val="19"/>
        </w:rPr>
        <w:tab/>
        <w:t>regeringsprotokoll</w:t>
      </w:r>
      <w:r>
        <w:rPr>
          <w:sz w:val="19"/>
        </w:rPr>
        <w:tab/>
        <w:t>1994/95:30 s. 17</w:t>
      </w:r>
    </w:p>
    <w:p w:rsidR="000F11E2" w:rsidRDefault="000F11E2">
      <w:pPr>
        <w:pStyle w:val="SakregisterKU"/>
        <w:tabs>
          <w:tab w:val="right" w:leader="dot" w:pos="5954"/>
        </w:tabs>
        <w:spacing w:before="0" w:line="240" w:lineRule="exact"/>
        <w:ind w:left="0" w:right="0"/>
        <w:rPr>
          <w:sz w:val="19"/>
        </w:rPr>
      </w:pPr>
      <w:r>
        <w:rPr>
          <w:sz w:val="19"/>
        </w:rPr>
        <w:tab/>
        <w:t>upphandling av konsul</w:t>
      </w:r>
      <w:r>
        <w:rPr>
          <w:sz w:val="19"/>
        </w:rPr>
        <w:t>t</w:t>
      </w:r>
      <w:r>
        <w:rPr>
          <w:sz w:val="19"/>
        </w:rPr>
        <w:t>tjänster</w:t>
      </w:r>
      <w:r>
        <w:rPr>
          <w:sz w:val="19"/>
        </w:rPr>
        <w:tab/>
        <w:t>1994/95:30 s. 79</w:t>
      </w:r>
    </w:p>
    <w:p w:rsidR="000F11E2" w:rsidRDefault="000F11E2">
      <w:pPr>
        <w:pStyle w:val="SakregisterKU"/>
        <w:tabs>
          <w:tab w:val="right" w:leader="dot" w:pos="5954"/>
        </w:tabs>
        <w:spacing w:before="0" w:line="240" w:lineRule="exact"/>
        <w:ind w:left="0" w:right="0"/>
        <w:rPr>
          <w:sz w:val="19"/>
        </w:rPr>
      </w:pPr>
      <w:r>
        <w:rPr>
          <w:sz w:val="19"/>
        </w:rPr>
        <w:t>Utbåtskränkningar, brev till Rysslands president</w:t>
      </w:r>
      <w:r>
        <w:rPr>
          <w:sz w:val="19"/>
        </w:rPr>
        <w:tab/>
        <w:t>1994/95:30 s. 109</w:t>
      </w:r>
    </w:p>
    <w:p w:rsidR="000F11E2" w:rsidRDefault="000F11E2">
      <w:pPr>
        <w:pStyle w:val="SakregisterKU"/>
        <w:tabs>
          <w:tab w:val="right" w:leader="dot" w:pos="5954"/>
        </w:tabs>
        <w:spacing w:before="0" w:line="240" w:lineRule="exact"/>
        <w:ind w:left="0" w:right="0"/>
        <w:rPr>
          <w:sz w:val="19"/>
        </w:rPr>
      </w:pPr>
      <w:r>
        <w:rPr>
          <w:sz w:val="19"/>
        </w:rPr>
        <w:t>”Utflaggningsärende” – til</w:t>
      </w:r>
      <w:r>
        <w:rPr>
          <w:sz w:val="19"/>
        </w:rPr>
        <w:t>l</w:t>
      </w:r>
      <w:r>
        <w:rPr>
          <w:sz w:val="19"/>
        </w:rPr>
        <w:t>stånd till överlåtelse av fartyg</w:t>
      </w:r>
      <w:r>
        <w:rPr>
          <w:sz w:val="19"/>
        </w:rPr>
        <w:tab/>
        <w:t>1979/80:50 s. 32</w:t>
      </w:r>
    </w:p>
    <w:p w:rsidR="000F11E2" w:rsidRDefault="000F11E2">
      <w:pPr>
        <w:pStyle w:val="SakregisterKU"/>
        <w:tabs>
          <w:tab w:val="right" w:leader="dot" w:pos="5954"/>
        </w:tabs>
        <w:spacing w:before="0" w:line="240" w:lineRule="exact"/>
        <w:ind w:left="0" w:right="0"/>
        <w:rPr>
          <w:sz w:val="19"/>
        </w:rPr>
      </w:pPr>
      <w:r>
        <w:rPr>
          <w:sz w:val="19"/>
        </w:rPr>
        <w:t>Utlandssvenskarnas rösträtt</w:t>
      </w:r>
      <w:r>
        <w:rPr>
          <w:sz w:val="19"/>
        </w:rPr>
        <w:tab/>
        <w:t>1975/76:50 s. 47</w:t>
      </w:r>
    </w:p>
    <w:p w:rsidR="000F11E2" w:rsidRDefault="000F11E2">
      <w:pPr>
        <w:pStyle w:val="SakregisterKU"/>
        <w:tabs>
          <w:tab w:val="right" w:leader="dot" w:pos="5954"/>
        </w:tabs>
        <w:spacing w:before="0" w:line="240" w:lineRule="exact"/>
        <w:ind w:left="0" w:right="0"/>
        <w:rPr>
          <w:sz w:val="19"/>
        </w:rPr>
      </w:pPr>
      <w:r>
        <w:rPr>
          <w:sz w:val="19"/>
        </w:rPr>
        <w:t>Utlämnande av underlag rörande kommande fö</w:t>
      </w:r>
      <w:r>
        <w:rPr>
          <w:sz w:val="19"/>
        </w:rPr>
        <w:t>r</w:t>
      </w:r>
      <w:r>
        <w:rPr>
          <w:sz w:val="19"/>
        </w:rPr>
        <w:t>svarsbeslut</w:t>
      </w:r>
      <w:r>
        <w:rPr>
          <w:sz w:val="19"/>
        </w:rPr>
        <w:tab/>
        <w:t>1994/95:30 s. 245</w:t>
      </w:r>
    </w:p>
    <w:p w:rsidR="000F11E2" w:rsidRDefault="000F11E2">
      <w:pPr>
        <w:pStyle w:val="SakregisterKU"/>
        <w:tabs>
          <w:tab w:val="right" w:leader="dot" w:pos="5954"/>
        </w:tabs>
        <w:spacing w:before="0" w:line="240" w:lineRule="exact"/>
        <w:ind w:left="0" w:right="0"/>
        <w:rPr>
          <w:sz w:val="19"/>
        </w:rPr>
      </w:pPr>
      <w:r>
        <w:rPr>
          <w:sz w:val="19"/>
        </w:rPr>
        <w:t>Utlämning, utformningen av regeringsbeslut om</w:t>
      </w:r>
      <w:r>
        <w:rPr>
          <w:sz w:val="19"/>
        </w:rPr>
        <w:tab/>
        <w:t>1990/91:30 s. 13</w:t>
      </w:r>
    </w:p>
    <w:p w:rsidR="000F11E2" w:rsidRDefault="000F11E2">
      <w:pPr>
        <w:pStyle w:val="SakregisterKU"/>
        <w:tabs>
          <w:tab w:val="right" w:leader="dot" w:pos="5954"/>
        </w:tabs>
        <w:spacing w:before="0" w:line="240" w:lineRule="exact"/>
        <w:ind w:left="0" w:right="0"/>
        <w:rPr>
          <w:sz w:val="19"/>
        </w:rPr>
      </w:pPr>
      <w:r>
        <w:rPr>
          <w:sz w:val="19"/>
        </w:rPr>
        <w:t>Utländska fartyg i svensk kustfart</w:t>
      </w:r>
      <w:r>
        <w:rPr>
          <w:sz w:val="19"/>
        </w:rPr>
        <w:tab/>
        <w:t>1989/90:30 s. 103</w:t>
      </w:r>
    </w:p>
    <w:p w:rsidR="000F11E2" w:rsidRDefault="000F11E2">
      <w:pPr>
        <w:pStyle w:val="SakregisterKU"/>
        <w:tabs>
          <w:tab w:val="right" w:leader="dot" w:pos="5954"/>
        </w:tabs>
        <w:spacing w:before="0" w:line="240" w:lineRule="exact"/>
        <w:ind w:left="0" w:right="0"/>
        <w:rPr>
          <w:sz w:val="19"/>
        </w:rPr>
      </w:pPr>
      <w:r>
        <w:rPr>
          <w:sz w:val="19"/>
        </w:rPr>
        <w:t>Utländskt fastighetsförvärv</w:t>
      </w:r>
      <w:r>
        <w:rPr>
          <w:sz w:val="19"/>
        </w:rPr>
        <w:tab/>
        <w:t>1983/84:30 s. 43</w:t>
      </w:r>
    </w:p>
    <w:p w:rsidR="000F11E2" w:rsidRDefault="000F11E2">
      <w:pPr>
        <w:pStyle w:val="SakregisterKU"/>
        <w:tabs>
          <w:tab w:val="right" w:leader="dot" w:pos="5954"/>
        </w:tabs>
        <w:spacing w:before="0" w:line="240" w:lineRule="exact"/>
        <w:ind w:left="0" w:right="0"/>
        <w:rPr>
          <w:sz w:val="19"/>
        </w:rPr>
      </w:pPr>
      <w:r>
        <w:rPr>
          <w:sz w:val="19"/>
        </w:rPr>
        <w:t>Utlänningsnämnden, föror</w:t>
      </w:r>
      <w:r>
        <w:rPr>
          <w:sz w:val="19"/>
        </w:rPr>
        <w:t>d</w:t>
      </w:r>
      <w:r>
        <w:rPr>
          <w:sz w:val="19"/>
        </w:rPr>
        <w:t>nande av ledamöter i</w:t>
      </w:r>
      <w:r>
        <w:rPr>
          <w:sz w:val="19"/>
        </w:rPr>
        <w:tab/>
        <w:t>1991/92:30 s. 83</w:t>
      </w:r>
    </w:p>
    <w:p w:rsidR="000F11E2" w:rsidRDefault="000F11E2">
      <w:pPr>
        <w:pStyle w:val="SakregisterKU"/>
        <w:tabs>
          <w:tab w:val="right" w:leader="dot" w:pos="5954"/>
        </w:tabs>
        <w:spacing w:before="0" w:line="240" w:lineRule="exact"/>
        <w:ind w:left="0" w:right="0"/>
        <w:rPr>
          <w:sz w:val="19"/>
        </w:rPr>
      </w:pPr>
      <w:r>
        <w:rPr>
          <w:sz w:val="19"/>
        </w:rPr>
        <w:t>Utlänningsärenden</w:t>
      </w:r>
    </w:p>
    <w:p w:rsidR="000F11E2" w:rsidRDefault="000F11E2">
      <w:pPr>
        <w:pStyle w:val="SakregisterKU"/>
        <w:tabs>
          <w:tab w:val="right" w:leader="dot" w:pos="5954"/>
        </w:tabs>
        <w:spacing w:before="0" w:line="240" w:lineRule="exact"/>
        <w:ind w:left="0" w:right="0"/>
        <w:rPr>
          <w:sz w:val="19"/>
        </w:rPr>
      </w:pPr>
      <w:r>
        <w:rPr>
          <w:sz w:val="19"/>
        </w:rPr>
        <w:tab/>
        <w:t>angående de s.k. Åsel</w:t>
      </w:r>
      <w:r>
        <w:rPr>
          <w:sz w:val="19"/>
        </w:rPr>
        <w:t>e</w:t>
      </w:r>
      <w:r>
        <w:rPr>
          <w:sz w:val="19"/>
        </w:rPr>
        <w:t>familjerna</w:t>
      </w:r>
      <w:r>
        <w:rPr>
          <w:sz w:val="19"/>
        </w:rPr>
        <w:tab/>
        <w:t>1995/96:30 s. 97</w:t>
      </w:r>
    </w:p>
    <w:p w:rsidR="000F11E2" w:rsidRDefault="000F11E2">
      <w:pPr>
        <w:pStyle w:val="SakregisterKU"/>
        <w:tabs>
          <w:tab w:val="right" w:leader="dot" w:pos="5954"/>
        </w:tabs>
        <w:spacing w:before="0" w:line="240" w:lineRule="exact"/>
        <w:ind w:left="0" w:right="0"/>
        <w:rPr>
          <w:sz w:val="19"/>
        </w:rPr>
      </w:pPr>
      <w:r>
        <w:rPr>
          <w:sz w:val="19"/>
        </w:rPr>
        <w:tab/>
        <w:t>asylsökande från Bosnien</w:t>
      </w:r>
      <w:r>
        <w:rPr>
          <w:sz w:val="19"/>
        </w:rPr>
        <w:tab/>
        <w:t>1993/94:30 s. 75</w:t>
      </w:r>
    </w:p>
    <w:p w:rsidR="000F11E2" w:rsidRDefault="000F11E2">
      <w:pPr>
        <w:pStyle w:val="SakregisterKU"/>
        <w:tabs>
          <w:tab w:val="right" w:leader="dot" w:pos="5954"/>
        </w:tabs>
        <w:spacing w:before="0" w:line="240" w:lineRule="exact"/>
        <w:ind w:left="0" w:right="0"/>
        <w:rPr>
          <w:sz w:val="19"/>
        </w:rPr>
      </w:pPr>
      <w:r>
        <w:rPr>
          <w:sz w:val="19"/>
        </w:rPr>
        <w:tab/>
        <w:t>asylsökande från Repu</w:t>
      </w:r>
      <w:r>
        <w:rPr>
          <w:sz w:val="19"/>
        </w:rPr>
        <w:t>b</w:t>
      </w:r>
      <w:r>
        <w:rPr>
          <w:sz w:val="19"/>
        </w:rPr>
        <w:t>liken Makedonien</w:t>
      </w:r>
      <w:r>
        <w:rPr>
          <w:sz w:val="19"/>
        </w:rPr>
        <w:tab/>
        <w:t>1994/95:30 s. 209</w:t>
      </w:r>
    </w:p>
    <w:p w:rsidR="000F11E2" w:rsidRDefault="000F11E2">
      <w:pPr>
        <w:pStyle w:val="SakregisterKU"/>
        <w:tabs>
          <w:tab w:val="right" w:leader="dot" w:pos="5954"/>
        </w:tabs>
        <w:spacing w:before="0" w:line="240" w:lineRule="exact"/>
        <w:ind w:left="0" w:right="0"/>
        <w:rPr>
          <w:sz w:val="19"/>
        </w:rPr>
      </w:pPr>
      <w:r>
        <w:rPr>
          <w:sz w:val="19"/>
        </w:rPr>
        <w:tab/>
        <w:t>avvisning av vissa per</w:t>
      </w:r>
      <w:r>
        <w:rPr>
          <w:sz w:val="19"/>
        </w:rPr>
        <w:t>u</w:t>
      </w:r>
      <w:r>
        <w:rPr>
          <w:sz w:val="19"/>
        </w:rPr>
        <w:t>anska medborgare</w:t>
      </w:r>
      <w:r>
        <w:rPr>
          <w:sz w:val="19"/>
        </w:rPr>
        <w:tab/>
        <w:t>1992/93:30 s. 103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70</w:t>
      </w:r>
    </w:p>
    <w:p w:rsidR="000F11E2" w:rsidRDefault="000F11E2">
      <w:pPr>
        <w:pStyle w:val="SakregisterKU"/>
        <w:tabs>
          <w:tab w:val="right" w:leader="dot" w:pos="5954"/>
        </w:tabs>
        <w:spacing w:before="0" w:line="240" w:lineRule="exact"/>
        <w:ind w:left="0" w:right="0"/>
        <w:rPr>
          <w:sz w:val="19"/>
        </w:rPr>
      </w:pPr>
      <w:r>
        <w:rPr>
          <w:sz w:val="19"/>
        </w:rPr>
        <w:tab/>
        <w:t xml:space="preserve">avvisningsbeslut av asylsökande med såväl bosniskt </w:t>
      </w:r>
    </w:p>
    <w:p w:rsidR="000F11E2" w:rsidRDefault="000F11E2">
      <w:pPr>
        <w:pStyle w:val="SakregisterKU"/>
        <w:tabs>
          <w:tab w:val="right" w:leader="dot" w:pos="5954"/>
        </w:tabs>
        <w:spacing w:before="0" w:line="240" w:lineRule="exact"/>
        <w:ind w:left="0" w:right="0"/>
        <w:rPr>
          <w:sz w:val="19"/>
        </w:rPr>
      </w:pPr>
      <w:r>
        <w:rPr>
          <w:sz w:val="19"/>
        </w:rPr>
        <w:tab/>
        <w:t>som kroatiskt medbo</w:t>
      </w:r>
      <w:r>
        <w:rPr>
          <w:sz w:val="19"/>
        </w:rPr>
        <w:t>r</w:t>
      </w:r>
      <w:r>
        <w:rPr>
          <w:sz w:val="19"/>
        </w:rPr>
        <w:t>garskap</w:t>
      </w:r>
      <w:r>
        <w:rPr>
          <w:sz w:val="19"/>
        </w:rPr>
        <w:tab/>
        <w:t>1995/96:30 s. 91</w:t>
      </w:r>
    </w:p>
    <w:p w:rsidR="000F11E2" w:rsidRDefault="000F11E2">
      <w:pPr>
        <w:pStyle w:val="SakregisterKU"/>
        <w:tabs>
          <w:tab w:val="right" w:leader="dot" w:pos="5954"/>
        </w:tabs>
        <w:spacing w:before="0" w:line="240" w:lineRule="exact"/>
        <w:ind w:left="0" w:right="0"/>
        <w:rPr>
          <w:sz w:val="19"/>
        </w:rPr>
      </w:pPr>
      <w:r>
        <w:rPr>
          <w:sz w:val="19"/>
        </w:rPr>
        <w:tab/>
        <w:t>barns rättigheter</w:t>
      </w:r>
      <w:r>
        <w:rPr>
          <w:sz w:val="19"/>
        </w:rPr>
        <w:tab/>
        <w:t>1990/91:30 s. 69</w:t>
      </w:r>
    </w:p>
    <w:p w:rsidR="000F11E2" w:rsidRDefault="000F11E2">
      <w:pPr>
        <w:pStyle w:val="SakregisterKU"/>
        <w:tabs>
          <w:tab w:val="right" w:leader="dot" w:pos="5954"/>
        </w:tabs>
        <w:spacing w:before="0" w:line="240" w:lineRule="exact"/>
        <w:ind w:left="0" w:right="0"/>
        <w:rPr>
          <w:sz w:val="19"/>
        </w:rPr>
      </w:pPr>
      <w:r>
        <w:rPr>
          <w:sz w:val="19"/>
        </w:rPr>
        <w:tab/>
        <w:t>behandlingen av asylansökningar från kosovoa</w:t>
      </w:r>
      <w:r>
        <w:rPr>
          <w:sz w:val="19"/>
        </w:rPr>
        <w:t>l</w:t>
      </w:r>
      <w:r>
        <w:rPr>
          <w:sz w:val="19"/>
        </w:rPr>
        <w:t>baner</w:t>
      </w:r>
      <w:r>
        <w:rPr>
          <w:sz w:val="19"/>
        </w:rPr>
        <w:tab/>
        <w:t>1993/94:30 s. 77</w:t>
      </w:r>
    </w:p>
    <w:p w:rsidR="000F11E2" w:rsidRDefault="000F11E2">
      <w:pPr>
        <w:pStyle w:val="SakregisterKU"/>
        <w:tabs>
          <w:tab w:val="right" w:leader="dot" w:pos="5954"/>
        </w:tabs>
        <w:spacing w:before="0" w:line="240" w:lineRule="exact"/>
        <w:ind w:left="0" w:right="0"/>
        <w:rPr>
          <w:sz w:val="19"/>
        </w:rPr>
      </w:pPr>
      <w:r>
        <w:rPr>
          <w:sz w:val="19"/>
        </w:rPr>
        <w:tab/>
        <w:t>direktavvisningar till P</w:t>
      </w:r>
      <w:r>
        <w:rPr>
          <w:sz w:val="19"/>
        </w:rPr>
        <w:t>o</w:t>
      </w:r>
      <w:r>
        <w:rPr>
          <w:sz w:val="19"/>
        </w:rPr>
        <w:t>len under 1990</w:t>
      </w:r>
      <w:r>
        <w:rPr>
          <w:sz w:val="19"/>
        </w:rPr>
        <w:tab/>
        <w:t>1990/91:30 s. 71</w:t>
      </w:r>
    </w:p>
    <w:p w:rsidR="000F11E2" w:rsidRDefault="000F11E2">
      <w:pPr>
        <w:pStyle w:val="SakregisterKU"/>
        <w:tabs>
          <w:tab w:val="right" w:leader="dot" w:pos="5954"/>
        </w:tabs>
        <w:spacing w:before="0" w:line="240" w:lineRule="exact"/>
        <w:ind w:left="0" w:right="0"/>
        <w:rPr>
          <w:sz w:val="19"/>
        </w:rPr>
      </w:pPr>
      <w:r>
        <w:rPr>
          <w:sz w:val="19"/>
        </w:rPr>
        <w:tab/>
        <w:t>förvar av barn</w:t>
      </w:r>
      <w:r>
        <w:rPr>
          <w:sz w:val="19"/>
        </w:rPr>
        <w:tab/>
        <w:t>1987/88:40 s. 53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70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74</w:t>
      </w:r>
    </w:p>
    <w:p w:rsidR="000F11E2" w:rsidRDefault="000F11E2">
      <w:pPr>
        <w:pStyle w:val="SakregisterKU"/>
        <w:tabs>
          <w:tab w:val="right" w:leader="dot" w:pos="5954"/>
        </w:tabs>
        <w:spacing w:before="0" w:line="240" w:lineRule="exact"/>
        <w:ind w:left="0" w:right="0"/>
        <w:rPr>
          <w:sz w:val="19"/>
        </w:rPr>
      </w:pPr>
      <w:r>
        <w:rPr>
          <w:sz w:val="19"/>
        </w:rPr>
        <w:tab/>
        <w:t>handläggningstider</w:t>
      </w:r>
      <w:r>
        <w:rPr>
          <w:sz w:val="19"/>
        </w:rPr>
        <w:tab/>
        <w:t>1982/83:30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1987/88:40 s. 50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63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72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64</w:t>
      </w:r>
    </w:p>
    <w:p w:rsidR="000F11E2" w:rsidRDefault="000F11E2">
      <w:pPr>
        <w:pStyle w:val="SakregisterKU"/>
        <w:tabs>
          <w:tab w:val="right" w:leader="dot" w:pos="5954"/>
        </w:tabs>
        <w:spacing w:before="0" w:line="240" w:lineRule="exact"/>
        <w:ind w:left="0" w:right="0"/>
        <w:rPr>
          <w:sz w:val="19"/>
        </w:rPr>
      </w:pPr>
      <w:r>
        <w:rPr>
          <w:sz w:val="19"/>
        </w:rPr>
        <w:tab/>
        <w:t>invandrarministern, visst uttalande</w:t>
      </w:r>
      <w:r>
        <w:rPr>
          <w:sz w:val="19"/>
        </w:rPr>
        <w:tab/>
        <w:t>1987/88:40 s. 55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93</w:t>
      </w:r>
    </w:p>
    <w:p w:rsidR="000F11E2" w:rsidRDefault="000F11E2">
      <w:pPr>
        <w:pStyle w:val="SakregisterKU"/>
        <w:tabs>
          <w:tab w:val="right" w:leader="dot" w:pos="5954"/>
        </w:tabs>
        <w:spacing w:before="0" w:line="240" w:lineRule="exact"/>
        <w:ind w:left="0" w:right="0"/>
        <w:rPr>
          <w:sz w:val="19"/>
        </w:rPr>
      </w:pPr>
      <w:r>
        <w:rPr>
          <w:sz w:val="19"/>
        </w:rPr>
        <w:tab/>
        <w:t>Invandrarverket, reg</w:t>
      </w:r>
      <w:r>
        <w:rPr>
          <w:sz w:val="19"/>
        </w:rPr>
        <w:t>e</w:t>
      </w:r>
      <w:r>
        <w:rPr>
          <w:sz w:val="19"/>
        </w:rPr>
        <w:t>ringens kontakter med</w:t>
      </w:r>
      <w:r>
        <w:rPr>
          <w:sz w:val="19"/>
        </w:rPr>
        <w:tab/>
        <w:t>1992/93:30 s. 93</w:t>
      </w:r>
    </w:p>
    <w:p w:rsidR="000F11E2" w:rsidRDefault="000F11E2">
      <w:pPr>
        <w:pStyle w:val="SakregisterKU"/>
        <w:tabs>
          <w:tab w:val="right" w:leader="dot" w:pos="5954"/>
        </w:tabs>
        <w:spacing w:before="0" w:line="240" w:lineRule="exact"/>
        <w:ind w:left="0" w:right="0"/>
        <w:rPr>
          <w:sz w:val="19"/>
        </w:rPr>
      </w:pPr>
      <w:r>
        <w:rPr>
          <w:sz w:val="19"/>
        </w:rPr>
        <w:tab/>
        <w:t>medborgarskap</w:t>
      </w:r>
      <w:r>
        <w:rPr>
          <w:sz w:val="19"/>
        </w:rPr>
        <w:tab/>
        <w:t>1973:20 s. 7</w:t>
      </w:r>
    </w:p>
    <w:p w:rsidR="000F11E2" w:rsidRDefault="000F11E2">
      <w:pPr>
        <w:pStyle w:val="SakregisterKU"/>
        <w:tabs>
          <w:tab w:val="right" w:leader="dot" w:pos="5954"/>
        </w:tabs>
        <w:spacing w:before="0" w:line="240" w:lineRule="exact"/>
        <w:ind w:left="0" w:right="0"/>
        <w:rPr>
          <w:sz w:val="19"/>
        </w:rPr>
      </w:pPr>
      <w:r>
        <w:rPr>
          <w:sz w:val="19"/>
        </w:rPr>
        <w:tab/>
        <w:t>regeringens praxis i as</w:t>
      </w:r>
      <w:r>
        <w:rPr>
          <w:sz w:val="19"/>
        </w:rPr>
        <w:t>y</w:t>
      </w:r>
      <w:r>
        <w:rPr>
          <w:sz w:val="19"/>
        </w:rPr>
        <w:t>lärenden</w:t>
      </w:r>
      <w:r>
        <w:rPr>
          <w:sz w:val="19"/>
        </w:rPr>
        <w:tab/>
        <w:t>1990/91:30 s. 65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1993/94:30 s. 64</w:t>
      </w:r>
    </w:p>
    <w:p w:rsidR="000F11E2" w:rsidRDefault="000F11E2">
      <w:pPr>
        <w:pStyle w:val="SakregisterKU"/>
        <w:tabs>
          <w:tab w:val="right" w:leader="dot" w:pos="5954"/>
        </w:tabs>
        <w:spacing w:before="0" w:line="240" w:lineRule="exact"/>
        <w:ind w:left="0" w:right="0"/>
        <w:rPr>
          <w:sz w:val="19"/>
        </w:rPr>
      </w:pPr>
      <w:r>
        <w:rPr>
          <w:sz w:val="19"/>
        </w:rPr>
        <w:tab/>
        <w:t>Schengenavtalet</w:t>
      </w:r>
      <w:r>
        <w:rPr>
          <w:sz w:val="19"/>
        </w:rPr>
        <w:tab/>
        <w:t>1992/93:30 s. 103</w:t>
      </w:r>
    </w:p>
    <w:p w:rsidR="000F11E2" w:rsidRDefault="000F11E2">
      <w:pPr>
        <w:pStyle w:val="SakregisterKU"/>
        <w:tabs>
          <w:tab w:val="right" w:leader="dot" w:pos="5954"/>
        </w:tabs>
        <w:spacing w:before="0" w:line="240" w:lineRule="exact"/>
        <w:ind w:left="0" w:right="0"/>
        <w:rPr>
          <w:sz w:val="19"/>
        </w:rPr>
      </w:pPr>
      <w:r>
        <w:rPr>
          <w:sz w:val="19"/>
        </w:rPr>
        <w:tab/>
        <w:t>terroristbestämmelserna</w:t>
      </w:r>
      <w:r>
        <w:rPr>
          <w:sz w:val="19"/>
        </w:rPr>
        <w:tab/>
        <w:t>1987/88:40 s. 52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66</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1990/91:30 s. 72</w:t>
      </w:r>
    </w:p>
    <w:p w:rsidR="000F11E2" w:rsidRDefault="000F11E2">
      <w:pPr>
        <w:pStyle w:val="SakregisterKU"/>
        <w:tabs>
          <w:tab w:val="right" w:leader="dot" w:pos="5954"/>
        </w:tabs>
        <w:spacing w:before="0" w:line="240" w:lineRule="exact"/>
        <w:ind w:left="0" w:right="0"/>
        <w:rPr>
          <w:sz w:val="19"/>
        </w:rPr>
      </w:pPr>
      <w:r>
        <w:rPr>
          <w:sz w:val="19"/>
        </w:rPr>
        <w:tab/>
        <w:t>tillämpningen av utlä</w:t>
      </w:r>
      <w:r>
        <w:rPr>
          <w:sz w:val="19"/>
        </w:rPr>
        <w:t>n</w:t>
      </w:r>
      <w:r>
        <w:rPr>
          <w:sz w:val="19"/>
        </w:rPr>
        <w:t>ningslagen</w:t>
      </w:r>
      <w:r>
        <w:rPr>
          <w:sz w:val="19"/>
        </w:rPr>
        <w:tab/>
        <w:t>1977/78:35 s. 32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1979/80:50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1979/80:52 s. 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1980/81:25 s. 70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1982/83:30 s. 10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1983/84:30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1984/85:35 s. 15</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166</w:t>
      </w:r>
    </w:p>
    <w:p w:rsidR="000F11E2" w:rsidRDefault="000F11E2">
      <w:pPr>
        <w:pStyle w:val="SakregisterKU"/>
        <w:tabs>
          <w:tab w:val="right" w:leader="dot" w:pos="5954"/>
        </w:tabs>
        <w:spacing w:before="0" w:line="240" w:lineRule="exact"/>
        <w:ind w:left="0" w:right="0"/>
        <w:rPr>
          <w:sz w:val="19"/>
        </w:rPr>
      </w:pPr>
      <w:r>
        <w:rPr>
          <w:sz w:val="19"/>
        </w:rPr>
        <w:tab/>
        <w:t>utländskt medborgarskap, befrielse från</w:t>
      </w:r>
      <w:r>
        <w:rPr>
          <w:sz w:val="19"/>
        </w:rPr>
        <w:tab/>
        <w:t>1990/91:30 s. 75</w:t>
      </w:r>
    </w:p>
    <w:p w:rsidR="000F11E2" w:rsidRDefault="000F11E2">
      <w:pPr>
        <w:pStyle w:val="SakregisterKU"/>
        <w:tabs>
          <w:tab w:val="right" w:leader="dot" w:pos="5954"/>
        </w:tabs>
        <w:spacing w:before="0" w:line="240" w:lineRule="exact"/>
        <w:ind w:left="0" w:right="0"/>
        <w:rPr>
          <w:sz w:val="19"/>
        </w:rPr>
      </w:pPr>
      <w:r>
        <w:rPr>
          <w:sz w:val="19"/>
        </w:rPr>
        <w:tab/>
        <w:t>utvisningsärenden, praxis i</w:t>
      </w:r>
      <w:r>
        <w:rPr>
          <w:sz w:val="19"/>
        </w:rPr>
        <w:tab/>
        <w:t>1987/88:40 s. 50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1988/89:30 s. 64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1989/90:30 s. 74</w:t>
      </w:r>
    </w:p>
    <w:p w:rsidR="000F11E2" w:rsidRDefault="000F11E2">
      <w:pPr>
        <w:pStyle w:val="SakregisterKU"/>
        <w:tabs>
          <w:tab w:val="right" w:leader="dot" w:pos="5954"/>
        </w:tabs>
        <w:spacing w:before="0" w:line="240" w:lineRule="exact"/>
        <w:ind w:left="0" w:right="0"/>
        <w:rPr>
          <w:sz w:val="19"/>
        </w:rPr>
      </w:pPr>
      <w:r>
        <w:rPr>
          <w:sz w:val="19"/>
        </w:rPr>
        <w:tab/>
        <w:t>viseringspraxis</w:t>
      </w:r>
      <w:r>
        <w:rPr>
          <w:sz w:val="19"/>
        </w:rPr>
        <w:tab/>
        <w:t>1989/90:30 s. 77</w:t>
      </w:r>
    </w:p>
    <w:p w:rsidR="000F11E2" w:rsidRDefault="000F11E2">
      <w:pPr>
        <w:pStyle w:val="SakregisterKU"/>
        <w:tabs>
          <w:tab w:val="right" w:leader="dot" w:pos="5954"/>
        </w:tabs>
        <w:spacing w:before="0" w:line="240" w:lineRule="exact"/>
        <w:ind w:left="0" w:right="0"/>
        <w:rPr>
          <w:sz w:val="19"/>
        </w:rPr>
      </w:pPr>
      <w:r>
        <w:rPr>
          <w:sz w:val="19"/>
        </w:rPr>
        <w:tab/>
        <w:t>vissa handläggningsfr</w:t>
      </w:r>
      <w:r>
        <w:rPr>
          <w:sz w:val="19"/>
        </w:rPr>
        <w:t>å</w:t>
      </w:r>
      <w:r>
        <w:rPr>
          <w:sz w:val="19"/>
        </w:rPr>
        <w:t>gor</w:t>
      </w:r>
      <w:r>
        <w:rPr>
          <w:sz w:val="19"/>
        </w:rPr>
        <w:tab/>
        <w:t>1990/91:30 s. 74</w:t>
      </w:r>
    </w:p>
    <w:p w:rsidR="000F11E2" w:rsidRDefault="000F11E2">
      <w:pPr>
        <w:pStyle w:val="SakregisterKU"/>
        <w:tabs>
          <w:tab w:val="right" w:leader="dot" w:pos="5954"/>
        </w:tabs>
        <w:spacing w:before="0" w:line="240" w:lineRule="exact"/>
        <w:ind w:left="0" w:right="0"/>
        <w:rPr>
          <w:sz w:val="19"/>
        </w:rPr>
      </w:pPr>
      <w:r>
        <w:rPr>
          <w:sz w:val="19"/>
        </w:rPr>
        <w:tab/>
        <w:t>visumplikt, införande av</w:t>
      </w:r>
      <w:r>
        <w:rPr>
          <w:sz w:val="19"/>
        </w:rPr>
        <w:tab/>
        <w:t>1992/93:30 s. 93</w:t>
      </w:r>
    </w:p>
    <w:p w:rsidR="000F11E2" w:rsidRDefault="000F11E2">
      <w:pPr>
        <w:pStyle w:val="SakregisterKU"/>
        <w:tabs>
          <w:tab w:val="right" w:leader="dot" w:pos="5954"/>
        </w:tabs>
        <w:spacing w:before="0" w:line="240" w:lineRule="exact"/>
        <w:ind w:left="0" w:right="0"/>
        <w:rPr>
          <w:sz w:val="19"/>
        </w:rPr>
      </w:pPr>
      <w:r>
        <w:rPr>
          <w:sz w:val="19"/>
        </w:rPr>
        <w:t xml:space="preserve">Utnämning av statsråd till visst ämbete </w:t>
      </w:r>
    </w:p>
    <w:p w:rsidR="000F11E2" w:rsidRDefault="000F11E2">
      <w:pPr>
        <w:pStyle w:val="SakregisterKU"/>
        <w:tabs>
          <w:tab w:val="right" w:leader="dot" w:pos="5954"/>
        </w:tabs>
        <w:spacing w:before="0" w:line="240" w:lineRule="exact"/>
        <w:ind w:left="0" w:right="0"/>
        <w:rPr>
          <w:sz w:val="19"/>
        </w:rPr>
      </w:pPr>
      <w:r>
        <w:rPr>
          <w:sz w:val="19"/>
        </w:rPr>
        <w:t>(Ove Rainer till justitieråd)</w:t>
      </w:r>
      <w:r>
        <w:rPr>
          <w:sz w:val="19"/>
        </w:rPr>
        <w:tab/>
        <w:t>1983/84:30 s. 34</w:t>
      </w:r>
    </w:p>
    <w:p w:rsidR="000F11E2" w:rsidRDefault="000F11E2">
      <w:pPr>
        <w:pStyle w:val="SakregisterKU"/>
        <w:tabs>
          <w:tab w:val="right" w:leader="dot" w:pos="5954"/>
        </w:tabs>
        <w:spacing w:before="0" w:line="240" w:lineRule="exact"/>
        <w:ind w:left="0" w:right="0"/>
        <w:rPr>
          <w:sz w:val="19"/>
        </w:rPr>
      </w:pPr>
      <w:r>
        <w:rPr>
          <w:sz w:val="19"/>
        </w:rPr>
        <w:t>Utnämning av verkställande direktörer</w:t>
      </w:r>
      <w:r>
        <w:rPr>
          <w:sz w:val="19"/>
        </w:rPr>
        <w:tab/>
        <w:t>1992/93:30 s. 114</w:t>
      </w:r>
    </w:p>
    <w:p w:rsidR="000F11E2" w:rsidRDefault="000F11E2">
      <w:pPr>
        <w:pStyle w:val="SakregisterKU"/>
        <w:tabs>
          <w:tab w:val="right" w:leader="dot" w:pos="5954"/>
        </w:tabs>
        <w:spacing w:before="0" w:line="240" w:lineRule="exact"/>
        <w:ind w:left="0" w:right="0"/>
        <w:rPr>
          <w:sz w:val="19"/>
        </w:rPr>
      </w:pPr>
      <w:r>
        <w:rPr>
          <w:sz w:val="19"/>
        </w:rPr>
        <w:t>Utnämningar av generald</w:t>
      </w:r>
      <w:r>
        <w:rPr>
          <w:sz w:val="19"/>
        </w:rPr>
        <w:t>i</w:t>
      </w:r>
      <w:r>
        <w:rPr>
          <w:sz w:val="19"/>
        </w:rPr>
        <w:t>rektörer och verkschefer m.fl.</w:t>
      </w:r>
    </w:p>
    <w:p w:rsidR="000F11E2" w:rsidRDefault="000F11E2">
      <w:pPr>
        <w:pStyle w:val="SakregisterKU"/>
        <w:tabs>
          <w:tab w:val="right" w:leader="dot" w:pos="5954"/>
        </w:tabs>
        <w:spacing w:before="0" w:line="240" w:lineRule="exact"/>
        <w:ind w:left="0" w:right="0"/>
        <w:rPr>
          <w:sz w:val="19"/>
        </w:rPr>
      </w:pPr>
      <w:r>
        <w:rPr>
          <w:sz w:val="19"/>
        </w:rPr>
        <w:tab/>
        <w:t>se Tjänstetillsättningar</w:t>
      </w:r>
    </w:p>
    <w:p w:rsidR="000F11E2" w:rsidRDefault="000F11E2">
      <w:pPr>
        <w:pStyle w:val="SakregisterKU"/>
        <w:tabs>
          <w:tab w:val="right" w:leader="dot" w:pos="5954"/>
        </w:tabs>
        <w:spacing w:before="0" w:line="240" w:lineRule="exact"/>
        <w:ind w:left="0" w:right="0"/>
        <w:rPr>
          <w:sz w:val="19"/>
        </w:rPr>
      </w:pPr>
      <w:r>
        <w:rPr>
          <w:sz w:val="19"/>
        </w:rPr>
        <w:t>Utnämningar, ordinarie d</w:t>
      </w:r>
      <w:r>
        <w:rPr>
          <w:sz w:val="19"/>
        </w:rPr>
        <w:t>o</w:t>
      </w:r>
      <w:r>
        <w:rPr>
          <w:sz w:val="19"/>
        </w:rPr>
        <w:t>martjänster</w:t>
      </w:r>
      <w:r>
        <w:rPr>
          <w:sz w:val="19"/>
        </w:rPr>
        <w:tab/>
        <w:t>1990/91:30 s. 78</w:t>
      </w:r>
    </w:p>
    <w:p w:rsidR="000F11E2" w:rsidRDefault="000F11E2">
      <w:pPr>
        <w:pStyle w:val="SakregisterKU"/>
        <w:tabs>
          <w:tab w:val="right" w:leader="dot" w:pos="5954"/>
        </w:tabs>
        <w:spacing w:before="0" w:line="240" w:lineRule="exact"/>
        <w:ind w:left="0" w:right="0"/>
        <w:rPr>
          <w:sz w:val="19"/>
        </w:rPr>
      </w:pPr>
      <w:r>
        <w:rPr>
          <w:sz w:val="19"/>
        </w:rPr>
        <w:t>Utnämningspolitik, reg</w:t>
      </w:r>
      <w:r>
        <w:rPr>
          <w:sz w:val="19"/>
        </w:rPr>
        <w:t>e</w:t>
      </w:r>
      <w:r>
        <w:rPr>
          <w:sz w:val="19"/>
        </w:rPr>
        <w:t>ringens</w:t>
      </w:r>
      <w:r>
        <w:rPr>
          <w:sz w:val="19"/>
        </w:rPr>
        <w:tab/>
        <w:t>1995/96:30 s. 52</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1997/98:25 s. 107</w:t>
      </w:r>
    </w:p>
    <w:p w:rsidR="000F11E2" w:rsidRDefault="000F11E2">
      <w:pPr>
        <w:pStyle w:val="SakregisterKU"/>
        <w:tabs>
          <w:tab w:val="right" w:leader="dot" w:pos="5954"/>
        </w:tabs>
        <w:spacing w:before="0" w:line="240" w:lineRule="exact"/>
        <w:ind w:left="0" w:right="0"/>
        <w:rPr>
          <w:sz w:val="19"/>
        </w:rPr>
      </w:pPr>
      <w:r>
        <w:rPr>
          <w:sz w:val="19"/>
        </w:rPr>
        <w:t>Utrednings- och remissv</w:t>
      </w:r>
      <w:r>
        <w:rPr>
          <w:sz w:val="19"/>
        </w:rPr>
        <w:t>ä</w:t>
      </w:r>
      <w:r>
        <w:rPr>
          <w:sz w:val="19"/>
        </w:rPr>
        <w:t>sendet</w:t>
      </w:r>
      <w:r>
        <w:rPr>
          <w:sz w:val="19"/>
        </w:rPr>
        <w:tab/>
        <w:t>1972:26 s. 11</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1975:12 s. 20</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1975/76:50 s. 18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1976/77:44 s. 11</w:t>
      </w:r>
    </w:p>
    <w:p w:rsidR="000F11E2" w:rsidRDefault="000F11E2">
      <w:pPr>
        <w:pStyle w:val="SakregisterKU"/>
        <w:tabs>
          <w:tab w:val="right" w:leader="dot" w:pos="5954"/>
        </w:tabs>
        <w:spacing w:before="0" w:line="240" w:lineRule="exact"/>
        <w:ind w:left="0" w:right="0"/>
        <w:rPr>
          <w:sz w:val="19"/>
        </w:rPr>
      </w:pPr>
      <w:r>
        <w:rPr>
          <w:sz w:val="19"/>
        </w:rPr>
        <w:t>Utrikesdepartementets org</w:t>
      </w:r>
      <w:r>
        <w:rPr>
          <w:sz w:val="19"/>
        </w:rPr>
        <w:t>a</w:t>
      </w:r>
      <w:r>
        <w:rPr>
          <w:sz w:val="19"/>
        </w:rPr>
        <w:t>nisation</w:t>
      </w:r>
      <w:r>
        <w:rPr>
          <w:sz w:val="19"/>
        </w:rPr>
        <w:tab/>
        <w:t>1975:12 s. 5</w:t>
      </w:r>
    </w:p>
    <w:p w:rsidR="000F11E2" w:rsidRDefault="000F11E2">
      <w:pPr>
        <w:pStyle w:val="SakregisterKU"/>
        <w:tabs>
          <w:tab w:val="right" w:leader="dot" w:pos="5954"/>
        </w:tabs>
        <w:spacing w:before="0" w:line="240" w:lineRule="exact"/>
        <w:ind w:left="0" w:right="0"/>
        <w:rPr>
          <w:sz w:val="19"/>
        </w:rPr>
      </w:pPr>
      <w:r>
        <w:rPr>
          <w:sz w:val="19"/>
        </w:rPr>
        <w:t>Utrikesdepartementets rut</w:t>
      </w:r>
      <w:r>
        <w:rPr>
          <w:sz w:val="19"/>
        </w:rPr>
        <w:t>i</w:t>
      </w:r>
      <w:r>
        <w:rPr>
          <w:sz w:val="19"/>
        </w:rPr>
        <w:t>ner vid kontakter med</w:t>
      </w:r>
    </w:p>
    <w:p w:rsidR="000F11E2" w:rsidRDefault="000F11E2">
      <w:pPr>
        <w:pStyle w:val="SakregisterKU"/>
        <w:tabs>
          <w:tab w:val="right" w:leader="dot" w:pos="5954"/>
        </w:tabs>
        <w:spacing w:before="0" w:line="240" w:lineRule="exact"/>
        <w:ind w:left="0" w:right="0"/>
        <w:rPr>
          <w:sz w:val="19"/>
        </w:rPr>
      </w:pPr>
      <w:r>
        <w:rPr>
          <w:sz w:val="19"/>
        </w:rPr>
        <w:t xml:space="preserve"> massmedierna</w:t>
      </w:r>
      <w:r>
        <w:rPr>
          <w:sz w:val="19"/>
        </w:rPr>
        <w:tab/>
        <w:t>1984/85:35 s. 29</w:t>
      </w:r>
    </w:p>
    <w:p w:rsidR="000F11E2" w:rsidRDefault="000F11E2">
      <w:pPr>
        <w:pStyle w:val="SakregisterKU"/>
        <w:tabs>
          <w:tab w:val="right" w:leader="dot" w:pos="5954"/>
        </w:tabs>
        <w:spacing w:before="0" w:line="240" w:lineRule="exact"/>
        <w:ind w:left="0" w:right="0"/>
        <w:rPr>
          <w:sz w:val="19"/>
        </w:rPr>
      </w:pPr>
      <w:r>
        <w:rPr>
          <w:sz w:val="19"/>
        </w:rPr>
        <w:t>Utrikesfrågor, vissa</w:t>
      </w:r>
      <w:r>
        <w:rPr>
          <w:sz w:val="19"/>
        </w:rPr>
        <w:tab/>
        <w:t>1991/92:30 s. 46</w:t>
      </w:r>
    </w:p>
    <w:p w:rsidR="000F11E2" w:rsidRDefault="000F11E2">
      <w:pPr>
        <w:pStyle w:val="SakregisterKU"/>
        <w:tabs>
          <w:tab w:val="right" w:leader="dot" w:pos="5954"/>
        </w:tabs>
        <w:spacing w:before="0" w:line="240" w:lineRule="exact"/>
        <w:ind w:left="0" w:right="0"/>
        <w:rPr>
          <w:sz w:val="19"/>
        </w:rPr>
      </w:pPr>
      <w:r>
        <w:rPr>
          <w:sz w:val="19"/>
        </w:rPr>
        <w:t>Utrikesförvaltningen</w:t>
      </w:r>
    </w:p>
    <w:p w:rsidR="000F11E2" w:rsidRDefault="000F11E2">
      <w:pPr>
        <w:pStyle w:val="SakregisterKU"/>
        <w:tabs>
          <w:tab w:val="right" w:leader="dot" w:pos="5954"/>
        </w:tabs>
        <w:spacing w:before="0" w:line="240" w:lineRule="exact"/>
        <w:ind w:left="0" w:right="0"/>
        <w:rPr>
          <w:sz w:val="19"/>
        </w:rPr>
      </w:pPr>
      <w:r>
        <w:rPr>
          <w:sz w:val="19"/>
        </w:rPr>
        <w:tab/>
        <w:t>extra utbetalning till a</w:t>
      </w:r>
      <w:r>
        <w:rPr>
          <w:sz w:val="19"/>
        </w:rPr>
        <w:t>n</w:t>
      </w:r>
      <w:r>
        <w:rPr>
          <w:sz w:val="19"/>
        </w:rPr>
        <w:t>ställda</w:t>
      </w:r>
      <w:r>
        <w:rPr>
          <w:sz w:val="19"/>
        </w:rPr>
        <w:tab/>
        <w:t>1996/97:25 s. 168</w:t>
      </w:r>
    </w:p>
    <w:p w:rsidR="000F11E2" w:rsidRDefault="000F11E2">
      <w:pPr>
        <w:pStyle w:val="SakregisterKU"/>
        <w:tabs>
          <w:tab w:val="right" w:leader="dot" w:pos="5954"/>
        </w:tabs>
        <w:spacing w:before="0" w:line="240" w:lineRule="exact"/>
        <w:ind w:left="0" w:right="0"/>
        <w:rPr>
          <w:sz w:val="19"/>
        </w:rPr>
      </w:pPr>
      <w:r>
        <w:rPr>
          <w:sz w:val="19"/>
        </w:rPr>
        <w:t>Utrikesnämnden</w:t>
      </w:r>
    </w:p>
    <w:p w:rsidR="000F11E2" w:rsidRDefault="000F11E2">
      <w:pPr>
        <w:pStyle w:val="SakregisterKU"/>
        <w:tabs>
          <w:tab w:val="right" w:leader="dot" w:pos="5954"/>
        </w:tabs>
        <w:spacing w:before="0" w:line="240" w:lineRule="exact"/>
        <w:ind w:left="0" w:right="0"/>
        <w:rPr>
          <w:sz w:val="19"/>
        </w:rPr>
      </w:pPr>
      <w:r>
        <w:rPr>
          <w:sz w:val="19"/>
        </w:rPr>
        <w:tab/>
        <w:t>regeringens information</w:t>
      </w:r>
      <w:r>
        <w:rPr>
          <w:sz w:val="19"/>
        </w:rPr>
        <w:tab/>
        <w:t>1996/97:25 s. 118</w:t>
      </w:r>
    </w:p>
    <w:p w:rsidR="000F11E2" w:rsidRDefault="000F11E2">
      <w:pPr>
        <w:pStyle w:val="SakregisterKU"/>
        <w:tabs>
          <w:tab w:val="right" w:leader="dot" w:pos="5954"/>
        </w:tabs>
        <w:spacing w:before="0" w:line="240" w:lineRule="exact"/>
        <w:ind w:left="0" w:right="0"/>
        <w:rPr>
          <w:sz w:val="19"/>
        </w:rPr>
      </w:pPr>
      <w:r>
        <w:rPr>
          <w:sz w:val="19"/>
        </w:rPr>
        <w:tab/>
        <w:t>vissa frågor rörande</w:t>
      </w:r>
      <w:r>
        <w:rPr>
          <w:sz w:val="19"/>
        </w:rPr>
        <w:tab/>
        <w:t>1975/76:50 s. 36</w:t>
      </w:r>
    </w:p>
    <w:p w:rsidR="000F11E2" w:rsidRDefault="000F11E2">
      <w:pPr>
        <w:pStyle w:val="SakregisterKU"/>
        <w:tabs>
          <w:tab w:val="right" w:leader="dot" w:pos="5954"/>
        </w:tabs>
        <w:spacing w:before="0" w:line="240" w:lineRule="exact"/>
        <w:ind w:left="0" w:right="0"/>
        <w:rPr>
          <w:sz w:val="19"/>
        </w:rPr>
      </w:pPr>
      <w:r>
        <w:rPr>
          <w:sz w:val="19"/>
        </w:rPr>
        <w:t>Uttalanden av statsråd</w:t>
      </w:r>
    </w:p>
    <w:p w:rsidR="000F11E2" w:rsidRDefault="000F11E2">
      <w:pPr>
        <w:pStyle w:val="SakregisterKU"/>
        <w:tabs>
          <w:tab w:val="right" w:leader="dot" w:pos="5954"/>
        </w:tabs>
        <w:spacing w:before="0" w:line="240" w:lineRule="exact"/>
        <w:ind w:left="0" w:right="0"/>
        <w:rPr>
          <w:sz w:val="19"/>
        </w:rPr>
      </w:pPr>
      <w:r>
        <w:rPr>
          <w:sz w:val="19"/>
        </w:rPr>
        <w:tab/>
        <w:t>ifrågasatt överensstä</w:t>
      </w:r>
      <w:r>
        <w:rPr>
          <w:sz w:val="19"/>
        </w:rPr>
        <w:t>m</w:t>
      </w:r>
      <w:r>
        <w:rPr>
          <w:sz w:val="19"/>
        </w:rPr>
        <w:t xml:space="preserve">melse med regeringens </w:t>
      </w:r>
    </w:p>
    <w:p w:rsidR="000F11E2" w:rsidRDefault="000F11E2">
      <w:pPr>
        <w:pStyle w:val="SakregisterKU"/>
        <w:tabs>
          <w:tab w:val="right" w:leader="dot" w:pos="5954"/>
        </w:tabs>
        <w:spacing w:before="0" w:line="240" w:lineRule="exact"/>
        <w:ind w:left="0" w:right="0"/>
        <w:rPr>
          <w:sz w:val="19"/>
        </w:rPr>
      </w:pPr>
      <w:r>
        <w:rPr>
          <w:sz w:val="19"/>
        </w:rPr>
        <w:tab/>
        <w:t>uppfattning</w:t>
      </w:r>
      <w:r>
        <w:rPr>
          <w:sz w:val="19"/>
        </w:rPr>
        <w:tab/>
        <w:t>1993/94:30 s. 63</w:t>
      </w:r>
    </w:p>
    <w:p w:rsidR="000F11E2" w:rsidRDefault="000F11E2">
      <w:pPr>
        <w:pStyle w:val="SakregisterKU"/>
        <w:tabs>
          <w:tab w:val="right" w:leader="dot" w:pos="5954"/>
        </w:tabs>
        <w:spacing w:before="0" w:line="240" w:lineRule="exact"/>
        <w:ind w:left="0" w:right="0"/>
        <w:rPr>
          <w:sz w:val="19"/>
        </w:rPr>
      </w:pPr>
      <w:r>
        <w:rPr>
          <w:sz w:val="19"/>
        </w:rPr>
        <w:tab/>
        <w:t>om rättsavgöranden</w:t>
      </w:r>
      <w:r>
        <w:rPr>
          <w:sz w:val="19"/>
        </w:rPr>
        <w:tab/>
        <w:t>1993/94:30 s. 61</w:t>
      </w:r>
    </w:p>
    <w:p w:rsidR="000F11E2" w:rsidRDefault="000F11E2">
      <w:pPr>
        <w:pStyle w:val="SakregisterKU"/>
        <w:tabs>
          <w:tab w:val="right" w:leader="dot" w:pos="5954"/>
        </w:tabs>
        <w:spacing w:before="0" w:line="240" w:lineRule="exact"/>
        <w:ind w:left="0" w:right="0"/>
        <w:rPr>
          <w:sz w:val="19"/>
        </w:rPr>
      </w:pPr>
      <w:r>
        <w:rPr>
          <w:sz w:val="19"/>
        </w:rPr>
        <w:tab/>
        <w:t>statsminister Bildt om viss underrättelsever</w:t>
      </w:r>
      <w:r>
        <w:rPr>
          <w:sz w:val="19"/>
        </w:rPr>
        <w:t>k</w:t>
      </w:r>
      <w:r>
        <w:rPr>
          <w:sz w:val="19"/>
        </w:rPr>
        <w:t>samhet</w:t>
      </w:r>
      <w:r>
        <w:rPr>
          <w:sz w:val="19"/>
        </w:rPr>
        <w:tab/>
        <w:t>1994/95:30 s. 102</w:t>
      </w:r>
    </w:p>
    <w:p w:rsidR="000F11E2" w:rsidRDefault="000F11E2">
      <w:pPr>
        <w:pStyle w:val="SakregisterKU"/>
        <w:tabs>
          <w:tab w:val="right" w:leader="dot" w:pos="5954"/>
        </w:tabs>
        <w:spacing w:before="0" w:line="240" w:lineRule="exact"/>
        <w:ind w:left="0" w:right="0"/>
        <w:rPr>
          <w:sz w:val="19"/>
        </w:rPr>
      </w:pPr>
      <w:r>
        <w:rPr>
          <w:sz w:val="19"/>
        </w:rPr>
        <w:tab/>
        <w:t>utrikesminister Lena Hjelm-Wallén om vet</w:t>
      </w:r>
      <w:r>
        <w:rPr>
          <w:sz w:val="19"/>
        </w:rPr>
        <w:t>o</w:t>
      </w:r>
      <w:r>
        <w:rPr>
          <w:sz w:val="19"/>
        </w:rPr>
        <w:t xml:space="preserve">rätten </w:t>
      </w:r>
    </w:p>
    <w:p w:rsidR="000F11E2" w:rsidRDefault="000F11E2">
      <w:pPr>
        <w:pStyle w:val="SakregisterKU"/>
        <w:tabs>
          <w:tab w:val="right" w:leader="dot" w:pos="5954"/>
        </w:tabs>
        <w:spacing w:before="0" w:line="240" w:lineRule="exact"/>
        <w:ind w:left="0" w:right="0"/>
        <w:rPr>
          <w:sz w:val="19"/>
        </w:rPr>
      </w:pPr>
      <w:r>
        <w:rPr>
          <w:sz w:val="19"/>
        </w:rPr>
        <w:tab/>
        <w:t>inom EU</w:t>
      </w:r>
      <w:r>
        <w:rPr>
          <w:sz w:val="19"/>
        </w:rPr>
        <w:tab/>
        <w:t>1995/96:30 s. 122</w:t>
      </w:r>
    </w:p>
    <w:p w:rsidR="000F11E2" w:rsidRDefault="000F11E2">
      <w:pPr>
        <w:pStyle w:val="SakregisterKU"/>
        <w:tabs>
          <w:tab w:val="right" w:leader="dot" w:pos="5954"/>
        </w:tabs>
        <w:spacing w:before="0" w:line="240" w:lineRule="exact"/>
        <w:ind w:left="0" w:right="0"/>
        <w:rPr>
          <w:sz w:val="19"/>
        </w:rPr>
      </w:pPr>
      <w:r>
        <w:rPr>
          <w:sz w:val="19"/>
        </w:rPr>
        <w:tab/>
        <w:t>vissa uttalanden</w:t>
      </w:r>
      <w:r>
        <w:rPr>
          <w:sz w:val="19"/>
        </w:rPr>
        <w:tab/>
        <w:t>1991/92:30 s. 43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93, 104, 127</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244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1995/96:30 s. 38</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1996/97:25 s. 126, 189, 197</w:t>
      </w:r>
    </w:p>
    <w:p w:rsidR="000F11E2" w:rsidRDefault="000F11E2">
      <w:pPr>
        <w:pStyle w:val="SakregisterKU"/>
        <w:tabs>
          <w:tab w:val="right" w:leader="dot" w:pos="5954"/>
        </w:tabs>
        <w:spacing w:before="0" w:line="240" w:lineRule="exact"/>
        <w:ind w:left="0" w:right="0"/>
        <w:rPr>
          <w:sz w:val="19"/>
        </w:rPr>
      </w:pPr>
      <w:r>
        <w:rPr>
          <w:sz w:val="19"/>
        </w:rPr>
        <w:t>Utvisning enligt terroristb</w:t>
      </w:r>
      <w:r>
        <w:rPr>
          <w:sz w:val="19"/>
        </w:rPr>
        <w:t>e</w:t>
      </w:r>
      <w:r>
        <w:rPr>
          <w:sz w:val="19"/>
        </w:rPr>
        <w:t>stämmelserna</w:t>
      </w:r>
      <w:r>
        <w:rPr>
          <w:sz w:val="19"/>
        </w:rPr>
        <w:tab/>
        <w:t>1990/91:30 s. 72</w:t>
      </w:r>
    </w:p>
    <w:p w:rsidR="000F11E2" w:rsidRDefault="000F11E2">
      <w:pPr>
        <w:pStyle w:val="SakregisterKU"/>
        <w:tabs>
          <w:tab w:val="right" w:leader="dot" w:pos="5954"/>
        </w:tabs>
        <w:spacing w:before="0" w:line="240" w:lineRule="exact"/>
        <w:ind w:left="0" w:right="0"/>
        <w:rPr>
          <w:sz w:val="19"/>
        </w:rPr>
      </w:pPr>
      <w:r>
        <w:rPr>
          <w:sz w:val="19"/>
        </w:rPr>
        <w:t>Utvisning på grund av brott</w:t>
      </w:r>
      <w:r>
        <w:rPr>
          <w:sz w:val="19"/>
        </w:rPr>
        <w:tab/>
        <w:t>1983/84:30 s. 11</w:t>
      </w:r>
    </w:p>
    <w:p w:rsidR="000F11E2" w:rsidRDefault="000F11E2">
      <w:pPr>
        <w:pStyle w:val="SakregisterKU"/>
        <w:tabs>
          <w:tab w:val="right" w:leader="dot" w:pos="5954"/>
        </w:tabs>
        <w:spacing w:before="0" w:line="240" w:lineRule="exact"/>
        <w:ind w:left="0" w:right="0"/>
        <w:rPr>
          <w:sz w:val="19"/>
        </w:rPr>
      </w:pPr>
      <w:r>
        <w:rPr>
          <w:sz w:val="19"/>
        </w:rPr>
        <w:t>UV Shipping, fördelning av aktier i samband med n</w:t>
      </w:r>
      <w:r>
        <w:rPr>
          <w:sz w:val="19"/>
        </w:rPr>
        <w:t>y</w:t>
      </w:r>
      <w:r>
        <w:rPr>
          <w:sz w:val="19"/>
        </w:rPr>
        <w:t>emission</w:t>
      </w:r>
      <w:r>
        <w:rPr>
          <w:sz w:val="19"/>
        </w:rPr>
        <w:tab/>
        <w:t>1988/89:30 s. 91</w:t>
      </w:r>
    </w:p>
    <w:p w:rsidR="000F11E2" w:rsidRDefault="000F11E2">
      <w:pPr>
        <w:pStyle w:val="SakregisterKU"/>
        <w:tabs>
          <w:tab w:val="right" w:leader="dot" w:pos="5954"/>
        </w:tabs>
        <w:spacing w:before="0" w:line="240" w:lineRule="exact"/>
        <w:ind w:left="0" w:right="0"/>
        <w:rPr>
          <w:sz w:val="19"/>
        </w:rPr>
      </w:pPr>
      <w:r>
        <w:rPr>
          <w:sz w:val="19"/>
        </w:rPr>
        <w:t>Vapenexport</w:t>
      </w:r>
    </w:p>
    <w:p w:rsidR="000F11E2" w:rsidRDefault="000F11E2">
      <w:pPr>
        <w:pStyle w:val="SakregisterKU"/>
        <w:tabs>
          <w:tab w:val="right" w:leader="dot" w:pos="5954"/>
        </w:tabs>
        <w:spacing w:before="0" w:line="240" w:lineRule="exact"/>
        <w:ind w:left="0" w:right="0"/>
        <w:rPr>
          <w:sz w:val="19"/>
        </w:rPr>
      </w:pPr>
      <w:r>
        <w:rPr>
          <w:sz w:val="19"/>
        </w:rPr>
        <w:tab/>
        <w:t>se Krigsmaterielexport</w:t>
      </w:r>
    </w:p>
    <w:p w:rsidR="000F11E2" w:rsidRDefault="000F11E2">
      <w:pPr>
        <w:pStyle w:val="SakregisterKU"/>
        <w:tabs>
          <w:tab w:val="right" w:leader="dot" w:pos="5954"/>
        </w:tabs>
        <w:spacing w:before="0" w:line="240" w:lineRule="exact"/>
        <w:ind w:left="0" w:right="0"/>
        <w:rPr>
          <w:sz w:val="19"/>
        </w:rPr>
      </w:pPr>
      <w:r>
        <w:rPr>
          <w:sz w:val="19"/>
        </w:rPr>
        <w:t>Vapenvägrare – nåd i brot</w:t>
      </w:r>
      <w:r>
        <w:rPr>
          <w:sz w:val="19"/>
        </w:rPr>
        <w:t>t</w:t>
      </w:r>
      <w:r>
        <w:rPr>
          <w:sz w:val="19"/>
        </w:rPr>
        <w:t>mål</w:t>
      </w:r>
      <w:r>
        <w:rPr>
          <w:sz w:val="19"/>
        </w:rPr>
        <w:tab/>
        <w:t>1981/82:35 s. 8</w:t>
      </w:r>
    </w:p>
    <w:p w:rsidR="000F11E2" w:rsidRDefault="000F11E2">
      <w:pPr>
        <w:pStyle w:val="SakregisterKU"/>
        <w:tabs>
          <w:tab w:val="right" w:leader="dot" w:pos="5954"/>
        </w:tabs>
        <w:spacing w:before="0" w:line="240" w:lineRule="exact"/>
        <w:ind w:left="0" w:right="0"/>
        <w:rPr>
          <w:sz w:val="19"/>
        </w:rPr>
      </w:pPr>
      <w:r>
        <w:rPr>
          <w:sz w:val="19"/>
        </w:rPr>
        <w:t>Varvsfrågor</w:t>
      </w:r>
    </w:p>
    <w:p w:rsidR="000F11E2" w:rsidRDefault="000F11E2">
      <w:pPr>
        <w:pStyle w:val="SakregisterKU"/>
        <w:tabs>
          <w:tab w:val="right" w:leader="dot" w:pos="5954"/>
        </w:tabs>
        <w:spacing w:before="0" w:line="240" w:lineRule="exact"/>
        <w:ind w:left="0" w:right="0"/>
        <w:rPr>
          <w:sz w:val="19"/>
        </w:rPr>
      </w:pPr>
      <w:r>
        <w:rPr>
          <w:sz w:val="19"/>
        </w:rPr>
        <w:tab/>
        <w:t>Kockums AB, visst a</w:t>
      </w:r>
      <w:r>
        <w:rPr>
          <w:sz w:val="19"/>
        </w:rPr>
        <w:t>n</w:t>
      </w:r>
      <w:r>
        <w:rPr>
          <w:sz w:val="19"/>
        </w:rPr>
        <w:t>slag till</w:t>
      </w:r>
      <w:r>
        <w:rPr>
          <w:sz w:val="19"/>
        </w:rPr>
        <w:tab/>
        <w:t>1986/87:33 s. 83</w:t>
      </w:r>
    </w:p>
    <w:p w:rsidR="000F11E2" w:rsidRDefault="000F11E2">
      <w:pPr>
        <w:pStyle w:val="SakregisterKU"/>
        <w:tabs>
          <w:tab w:val="right" w:leader="dot" w:pos="5954"/>
        </w:tabs>
        <w:spacing w:before="0" w:line="240" w:lineRule="exact"/>
        <w:ind w:left="0" w:right="0"/>
        <w:rPr>
          <w:sz w:val="19"/>
        </w:rPr>
      </w:pPr>
      <w:r>
        <w:rPr>
          <w:sz w:val="19"/>
        </w:rPr>
        <w:tab/>
        <w:t xml:space="preserve">statligt stöd till Öresundsvarvet, Kalmar Varv AB och </w:t>
      </w:r>
    </w:p>
    <w:p w:rsidR="000F11E2" w:rsidRDefault="000F11E2">
      <w:pPr>
        <w:pStyle w:val="SakregisterKU"/>
        <w:tabs>
          <w:tab w:val="right" w:leader="dot" w:pos="5954"/>
        </w:tabs>
        <w:spacing w:before="0" w:line="240" w:lineRule="exact"/>
        <w:ind w:left="0" w:right="0"/>
        <w:rPr>
          <w:sz w:val="19"/>
        </w:rPr>
      </w:pPr>
      <w:r>
        <w:rPr>
          <w:sz w:val="19"/>
        </w:rPr>
        <w:tab/>
        <w:t>Kockum Construction AB</w:t>
      </w:r>
      <w:r>
        <w:rPr>
          <w:sz w:val="19"/>
        </w:rPr>
        <w:tab/>
        <w:t>1980/81:25 s. 63</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1981/82:35 s. 37</w:t>
      </w:r>
    </w:p>
    <w:p w:rsidR="000F11E2" w:rsidRDefault="000F11E2">
      <w:pPr>
        <w:pStyle w:val="SakregisterKU"/>
        <w:tabs>
          <w:tab w:val="right" w:leader="dot" w:pos="5954"/>
        </w:tabs>
        <w:spacing w:before="0" w:line="240" w:lineRule="exact"/>
        <w:ind w:left="0" w:right="0"/>
        <w:rPr>
          <w:sz w:val="19"/>
        </w:rPr>
      </w:pPr>
      <w:r>
        <w:rPr>
          <w:sz w:val="19"/>
        </w:rPr>
        <w:t>Vellinge kommun, omläg</w:t>
      </w:r>
      <w:r>
        <w:rPr>
          <w:sz w:val="19"/>
        </w:rPr>
        <w:t>g</w:t>
      </w:r>
      <w:r>
        <w:rPr>
          <w:sz w:val="19"/>
        </w:rPr>
        <w:t>ning av väg 100 i</w:t>
      </w:r>
      <w:r>
        <w:rPr>
          <w:sz w:val="19"/>
        </w:rPr>
        <w:tab/>
        <w:t>1989/90:30 s. 86</w:t>
      </w:r>
    </w:p>
    <w:p w:rsidR="000F11E2" w:rsidRDefault="000F11E2">
      <w:pPr>
        <w:pStyle w:val="SakregisterKU"/>
        <w:tabs>
          <w:tab w:val="right" w:leader="dot" w:pos="5954"/>
        </w:tabs>
        <w:spacing w:before="0" w:line="240" w:lineRule="exact"/>
        <w:ind w:left="0" w:right="0"/>
        <w:rPr>
          <w:sz w:val="19"/>
        </w:rPr>
      </w:pPr>
      <w:r>
        <w:rPr>
          <w:sz w:val="19"/>
        </w:rPr>
        <w:t>Verksamhetstid för 1979 års kyrkomötes utredning</w:t>
      </w:r>
      <w:r>
        <w:rPr>
          <w:sz w:val="19"/>
        </w:rPr>
        <w:t>s</w:t>
      </w:r>
      <w:r>
        <w:rPr>
          <w:sz w:val="19"/>
        </w:rPr>
        <w:t>nämnd</w:t>
      </w:r>
      <w:r>
        <w:rPr>
          <w:sz w:val="19"/>
        </w:rPr>
        <w:tab/>
        <w:t>1979/80:50 s. 36</w:t>
      </w:r>
    </w:p>
    <w:p w:rsidR="000F11E2" w:rsidRDefault="000F11E2">
      <w:pPr>
        <w:pStyle w:val="SakregisterKU"/>
        <w:tabs>
          <w:tab w:val="right" w:leader="dot" w:pos="5954"/>
        </w:tabs>
        <w:spacing w:before="0" w:line="240" w:lineRule="exact"/>
        <w:ind w:left="0" w:right="0"/>
        <w:rPr>
          <w:sz w:val="19"/>
        </w:rPr>
      </w:pPr>
      <w:r>
        <w:rPr>
          <w:sz w:val="19"/>
        </w:rPr>
        <w:t>Verkschefers bisysslor</w:t>
      </w:r>
      <w:r>
        <w:rPr>
          <w:sz w:val="19"/>
        </w:rPr>
        <w:tab/>
        <w:t>1986/87:33 s. 72</w:t>
      </w:r>
    </w:p>
    <w:p w:rsidR="000F11E2" w:rsidRDefault="000F11E2">
      <w:pPr>
        <w:pStyle w:val="SakregisterKU"/>
        <w:tabs>
          <w:tab w:val="right" w:leader="dot" w:pos="5954"/>
        </w:tabs>
        <w:spacing w:before="0" w:line="240" w:lineRule="exact"/>
        <w:ind w:left="0" w:right="0"/>
        <w:rPr>
          <w:sz w:val="19"/>
        </w:rPr>
      </w:pPr>
      <w:r>
        <w:rPr>
          <w:sz w:val="19"/>
        </w:rPr>
        <w:t>Verkschefsfrågor</w:t>
      </w:r>
    </w:p>
    <w:p w:rsidR="000F11E2" w:rsidRDefault="000F11E2">
      <w:pPr>
        <w:pStyle w:val="SakregisterKU"/>
        <w:tabs>
          <w:tab w:val="right" w:leader="dot" w:pos="5954"/>
        </w:tabs>
        <w:spacing w:before="0" w:line="240" w:lineRule="exact"/>
        <w:ind w:left="0" w:right="0"/>
        <w:rPr>
          <w:sz w:val="19"/>
        </w:rPr>
      </w:pPr>
      <w:r>
        <w:rPr>
          <w:sz w:val="19"/>
        </w:rPr>
        <w:tab/>
        <w:t>Datainspektionen – Socialstyrelsen – Riksrev</w:t>
      </w:r>
      <w:r>
        <w:rPr>
          <w:sz w:val="19"/>
        </w:rPr>
        <w:t>i</w:t>
      </w:r>
      <w:r>
        <w:rPr>
          <w:sz w:val="19"/>
        </w:rPr>
        <w:t>sionsverket</w:t>
      </w:r>
      <w:r>
        <w:rPr>
          <w:sz w:val="19"/>
        </w:rPr>
        <w:tab/>
        <w:t>1985/86:25 s. 33</w:t>
      </w:r>
    </w:p>
    <w:p w:rsidR="000F11E2" w:rsidRDefault="000F11E2">
      <w:pPr>
        <w:pStyle w:val="SakregisterKU"/>
        <w:tabs>
          <w:tab w:val="right" w:leader="dot" w:pos="5954"/>
        </w:tabs>
        <w:spacing w:before="0" w:line="240" w:lineRule="exact"/>
        <w:ind w:left="0" w:right="0"/>
        <w:rPr>
          <w:sz w:val="19"/>
        </w:rPr>
      </w:pPr>
      <w:r>
        <w:rPr>
          <w:sz w:val="19"/>
        </w:rPr>
        <w:t>Verksledningsbeslutet och myndighetsinstruktione</w:t>
      </w:r>
      <w:r>
        <w:rPr>
          <w:sz w:val="19"/>
        </w:rPr>
        <w:t>r</w:t>
      </w:r>
      <w:r>
        <w:rPr>
          <w:sz w:val="19"/>
        </w:rPr>
        <w:t>na</w:t>
      </w:r>
      <w:r>
        <w:rPr>
          <w:sz w:val="19"/>
        </w:rPr>
        <w:tab/>
        <w:t>1989/90:30 s. 32</w:t>
      </w:r>
    </w:p>
    <w:p w:rsidR="000F11E2" w:rsidRDefault="000F11E2">
      <w:pPr>
        <w:pStyle w:val="SakregisterKU"/>
        <w:tabs>
          <w:tab w:val="right" w:leader="dot" w:pos="5954"/>
        </w:tabs>
        <w:spacing w:before="0" w:line="240" w:lineRule="exact"/>
        <w:ind w:left="0" w:right="0"/>
        <w:rPr>
          <w:sz w:val="19"/>
        </w:rPr>
      </w:pPr>
      <w:r>
        <w:rPr>
          <w:sz w:val="19"/>
        </w:rPr>
        <w:t>Verkställande direktörer, u</w:t>
      </w:r>
      <w:r>
        <w:rPr>
          <w:sz w:val="19"/>
        </w:rPr>
        <w:t>t</w:t>
      </w:r>
      <w:r>
        <w:rPr>
          <w:sz w:val="19"/>
        </w:rPr>
        <w:t>nämning av</w:t>
      </w:r>
      <w:r>
        <w:rPr>
          <w:sz w:val="19"/>
        </w:rPr>
        <w:tab/>
        <w:t>1992/93:30 s. 114</w:t>
      </w:r>
    </w:p>
    <w:p w:rsidR="000F11E2" w:rsidRDefault="000F11E2">
      <w:pPr>
        <w:pStyle w:val="SakregisterKU"/>
        <w:tabs>
          <w:tab w:val="right" w:leader="dot" w:pos="5954"/>
        </w:tabs>
        <w:spacing w:before="0" w:line="240" w:lineRule="exact"/>
        <w:ind w:left="0" w:right="0"/>
        <w:rPr>
          <w:sz w:val="19"/>
        </w:rPr>
      </w:pPr>
      <w:r>
        <w:rPr>
          <w:sz w:val="19"/>
        </w:rPr>
        <w:t>Vetebiståndet till svältande länder</w:t>
      </w:r>
      <w:r>
        <w:rPr>
          <w:sz w:val="19"/>
        </w:rPr>
        <w:tab/>
        <w:t>1975/76:50 s. 47</w:t>
      </w:r>
    </w:p>
    <w:p w:rsidR="000F11E2" w:rsidRDefault="000F11E2">
      <w:pPr>
        <w:pStyle w:val="SakregisterKU"/>
        <w:tabs>
          <w:tab w:val="right" w:leader="dot" w:pos="5954"/>
        </w:tabs>
        <w:spacing w:before="0" w:line="240" w:lineRule="exact"/>
        <w:ind w:left="0" w:right="0"/>
        <w:rPr>
          <w:sz w:val="19"/>
        </w:rPr>
      </w:pPr>
      <w:r>
        <w:rPr>
          <w:sz w:val="19"/>
        </w:rPr>
        <w:t>Vietnam och viss skuldre</w:t>
      </w:r>
      <w:r>
        <w:rPr>
          <w:sz w:val="19"/>
        </w:rPr>
        <w:t>g</w:t>
      </w:r>
      <w:r>
        <w:rPr>
          <w:sz w:val="19"/>
        </w:rPr>
        <w:t>lering</w:t>
      </w:r>
      <w:r>
        <w:rPr>
          <w:sz w:val="19"/>
        </w:rPr>
        <w:tab/>
        <w:t>1984/85:35 s. 43</w:t>
      </w:r>
    </w:p>
    <w:p w:rsidR="000F11E2" w:rsidRDefault="000F11E2">
      <w:pPr>
        <w:pStyle w:val="SakregisterKU"/>
        <w:tabs>
          <w:tab w:val="right" w:leader="dot" w:pos="5954"/>
        </w:tabs>
        <w:spacing w:before="0" w:line="240" w:lineRule="exact"/>
        <w:ind w:left="0" w:right="0"/>
        <w:rPr>
          <w:sz w:val="19"/>
        </w:rPr>
      </w:pPr>
      <w:r>
        <w:rPr>
          <w:sz w:val="19"/>
        </w:rPr>
        <w:t>Viggenplanet, export av och garantifrågor</w:t>
      </w:r>
      <w:r>
        <w:rPr>
          <w:sz w:val="19"/>
        </w:rPr>
        <w:tab/>
        <w:t>1976/77:44 s. 39</w:t>
      </w:r>
    </w:p>
    <w:p w:rsidR="000F11E2" w:rsidRDefault="000F11E2">
      <w:pPr>
        <w:pStyle w:val="SakregisterKU"/>
        <w:tabs>
          <w:tab w:val="right" w:leader="dot" w:pos="5954"/>
        </w:tabs>
        <w:spacing w:before="0" w:line="240" w:lineRule="exact"/>
        <w:ind w:left="0" w:right="0"/>
        <w:rPr>
          <w:sz w:val="19"/>
        </w:rPr>
      </w:pPr>
      <w:r>
        <w:rPr>
          <w:sz w:val="19"/>
        </w:rPr>
        <w:t>Villkorslagen, tillämpningen av</w:t>
      </w:r>
      <w:r>
        <w:rPr>
          <w:sz w:val="19"/>
        </w:rPr>
        <w:tab/>
        <w:t>1978/79:30 s. 26</w:t>
      </w:r>
    </w:p>
    <w:p w:rsidR="000F11E2" w:rsidRDefault="000F11E2">
      <w:pPr>
        <w:pStyle w:val="SakregisterKU"/>
        <w:tabs>
          <w:tab w:val="right" w:leader="dot" w:pos="5954"/>
        </w:tabs>
        <w:spacing w:before="0" w:line="240" w:lineRule="exact"/>
        <w:ind w:left="0" w:right="0"/>
        <w:rPr>
          <w:sz w:val="19"/>
        </w:rPr>
      </w:pPr>
      <w:r>
        <w:rPr>
          <w:sz w:val="19"/>
        </w:rPr>
        <w:t>Viseringsfrågor inom UD</w:t>
      </w:r>
      <w:r>
        <w:rPr>
          <w:sz w:val="19"/>
        </w:rPr>
        <w:tab/>
        <w:t>1988/89:30 s. 22</w:t>
      </w:r>
    </w:p>
    <w:p w:rsidR="000F11E2" w:rsidRDefault="000F11E2">
      <w:pPr>
        <w:pStyle w:val="SakregisterKU"/>
        <w:tabs>
          <w:tab w:val="right" w:leader="dot" w:pos="5954"/>
        </w:tabs>
        <w:spacing w:before="0" w:line="240" w:lineRule="exact"/>
        <w:ind w:left="0" w:right="0"/>
        <w:rPr>
          <w:sz w:val="19"/>
        </w:rPr>
      </w:pPr>
      <w:r>
        <w:rPr>
          <w:sz w:val="19"/>
        </w:rPr>
        <w:t xml:space="preserve">VM-kvalmatchen i fotboll, polisingripanden i </w:t>
      </w:r>
    </w:p>
    <w:p w:rsidR="000F11E2" w:rsidRDefault="000F11E2">
      <w:pPr>
        <w:pStyle w:val="SakregisterKU"/>
        <w:tabs>
          <w:tab w:val="right" w:leader="dot" w:pos="5954"/>
        </w:tabs>
        <w:spacing w:before="0" w:line="240" w:lineRule="exact"/>
        <w:ind w:left="0" w:right="0"/>
        <w:rPr>
          <w:sz w:val="19"/>
        </w:rPr>
      </w:pPr>
      <w:r>
        <w:rPr>
          <w:sz w:val="19"/>
        </w:rPr>
        <w:t>se</w:t>
      </w:r>
      <w:r>
        <w:rPr>
          <w:sz w:val="19"/>
        </w:rPr>
        <w:t>p</w:t>
      </w:r>
      <w:r>
        <w:rPr>
          <w:sz w:val="19"/>
        </w:rPr>
        <w:t>tember 1989 i</w:t>
      </w:r>
      <w:r>
        <w:rPr>
          <w:sz w:val="19"/>
        </w:rPr>
        <w:tab/>
        <w:t>1990/91:30 s. 84</w:t>
      </w:r>
    </w:p>
    <w:p w:rsidR="000F11E2" w:rsidRDefault="000F11E2">
      <w:pPr>
        <w:pStyle w:val="SakregisterKU"/>
        <w:tabs>
          <w:tab w:val="right" w:leader="dot" w:pos="5954"/>
        </w:tabs>
        <w:spacing w:before="0" w:line="240" w:lineRule="exact"/>
        <w:ind w:left="0" w:right="0"/>
        <w:rPr>
          <w:sz w:val="19"/>
        </w:rPr>
      </w:pPr>
      <w:r>
        <w:rPr>
          <w:sz w:val="19"/>
        </w:rPr>
        <w:t>Volvo AB och Procordia AB, affären mellan</w:t>
      </w:r>
      <w:r>
        <w:rPr>
          <w:sz w:val="19"/>
        </w:rPr>
        <w:tab/>
        <w:t>1990/91:30 s. 94</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1992/93:30 s. 127</w:t>
      </w:r>
    </w:p>
    <w:p w:rsidR="000F11E2" w:rsidRDefault="000F11E2">
      <w:pPr>
        <w:pStyle w:val="SakregisterKU"/>
        <w:tabs>
          <w:tab w:val="right" w:leader="dot" w:pos="5954"/>
        </w:tabs>
        <w:spacing w:before="0" w:line="240" w:lineRule="exact"/>
        <w:ind w:left="0" w:right="0"/>
        <w:rPr>
          <w:sz w:val="19"/>
        </w:rPr>
      </w:pPr>
      <w:r>
        <w:rPr>
          <w:sz w:val="19"/>
        </w:rPr>
        <w:t>Volvo–Renaultaffären</w:t>
      </w:r>
      <w:r>
        <w:rPr>
          <w:sz w:val="19"/>
        </w:rPr>
        <w:tab/>
        <w:t>1994/95:30 s. 137</w:t>
      </w:r>
    </w:p>
    <w:p w:rsidR="000F11E2" w:rsidRDefault="000F11E2">
      <w:pPr>
        <w:pStyle w:val="SakregisterKU"/>
        <w:tabs>
          <w:tab w:val="right" w:leader="dot" w:pos="5954"/>
        </w:tabs>
        <w:spacing w:before="0" w:line="240" w:lineRule="exact"/>
        <w:ind w:left="0" w:right="0"/>
        <w:rPr>
          <w:sz w:val="19"/>
        </w:rPr>
      </w:pPr>
      <w:r>
        <w:rPr>
          <w:sz w:val="19"/>
        </w:rPr>
        <w:t xml:space="preserve">Volvoärendet - principavtal mellan AB Volvo och den </w:t>
      </w:r>
    </w:p>
    <w:p w:rsidR="000F11E2" w:rsidRDefault="000F11E2">
      <w:pPr>
        <w:pStyle w:val="SakregisterKU"/>
        <w:tabs>
          <w:tab w:val="right" w:leader="dot" w:pos="5954"/>
        </w:tabs>
        <w:spacing w:before="0" w:line="240" w:lineRule="exact"/>
        <w:ind w:left="0" w:right="0"/>
        <w:rPr>
          <w:sz w:val="19"/>
        </w:rPr>
      </w:pPr>
      <w:r>
        <w:rPr>
          <w:sz w:val="19"/>
        </w:rPr>
        <w:t>norska staten om bildandet av svensk-norsk koncern</w:t>
      </w:r>
      <w:r>
        <w:rPr>
          <w:sz w:val="19"/>
        </w:rPr>
        <w:tab/>
        <w:t>1978/79:30 s. 29</w:t>
      </w:r>
    </w:p>
    <w:p w:rsidR="000F11E2" w:rsidRDefault="000F11E2">
      <w:pPr>
        <w:pStyle w:val="SakregisterKU"/>
        <w:tabs>
          <w:tab w:val="right" w:leader="dot" w:pos="5954"/>
        </w:tabs>
        <w:spacing w:before="0" w:line="240" w:lineRule="exact"/>
        <w:ind w:left="0" w:right="0"/>
        <w:rPr>
          <w:sz w:val="19"/>
        </w:rPr>
      </w:pPr>
      <w:r>
        <w:rPr>
          <w:sz w:val="19"/>
        </w:rPr>
        <w:t>Vuxentandvård, ersättning</w:t>
      </w:r>
      <w:r>
        <w:rPr>
          <w:sz w:val="19"/>
        </w:rPr>
        <w:t>s</w:t>
      </w:r>
      <w:r>
        <w:rPr>
          <w:sz w:val="19"/>
        </w:rPr>
        <w:t>systemet för</w:t>
      </w:r>
      <w:r>
        <w:rPr>
          <w:sz w:val="19"/>
        </w:rPr>
        <w:tab/>
        <w:t>1994/95:30 s. 34</w:t>
      </w:r>
    </w:p>
    <w:p w:rsidR="000F11E2" w:rsidRDefault="000F11E2">
      <w:pPr>
        <w:pStyle w:val="SakregisterKU"/>
        <w:tabs>
          <w:tab w:val="right" w:leader="dot" w:pos="5954"/>
        </w:tabs>
        <w:spacing w:before="0" w:line="240" w:lineRule="exact"/>
        <w:ind w:left="0" w:right="0"/>
        <w:rPr>
          <w:sz w:val="19"/>
        </w:rPr>
      </w:pPr>
      <w:r>
        <w:rPr>
          <w:sz w:val="19"/>
        </w:rPr>
        <w:t>Vuxenutbildningen och s</w:t>
      </w:r>
      <w:r>
        <w:rPr>
          <w:sz w:val="19"/>
        </w:rPr>
        <w:t>o</w:t>
      </w:r>
      <w:r>
        <w:rPr>
          <w:sz w:val="19"/>
        </w:rPr>
        <w:t>cionomutbildningen</w:t>
      </w:r>
      <w:r>
        <w:rPr>
          <w:sz w:val="19"/>
        </w:rPr>
        <w:tab/>
        <w:t>1972:26 s. 15</w:t>
      </w:r>
    </w:p>
    <w:p w:rsidR="000F11E2" w:rsidRDefault="000F11E2">
      <w:pPr>
        <w:pStyle w:val="SakregisterKU"/>
        <w:tabs>
          <w:tab w:val="right" w:leader="dot" w:pos="5954"/>
        </w:tabs>
        <w:spacing w:before="0" w:line="240" w:lineRule="exact"/>
        <w:ind w:left="0" w:right="0"/>
        <w:rPr>
          <w:sz w:val="19"/>
        </w:rPr>
      </w:pPr>
      <w:r>
        <w:rPr>
          <w:sz w:val="19"/>
        </w:rPr>
        <w:t xml:space="preserve">Vårdhemmet Majgården i Gnesta, kommunikationsministerns </w:t>
      </w:r>
    </w:p>
    <w:p w:rsidR="000F11E2" w:rsidRDefault="000F11E2">
      <w:pPr>
        <w:pStyle w:val="SakregisterKU"/>
        <w:tabs>
          <w:tab w:val="right" w:leader="dot" w:pos="5954"/>
        </w:tabs>
        <w:spacing w:before="0" w:line="240" w:lineRule="exact"/>
        <w:ind w:left="0" w:right="0"/>
        <w:rPr>
          <w:sz w:val="19"/>
        </w:rPr>
      </w:pPr>
      <w:r>
        <w:rPr>
          <w:sz w:val="19"/>
        </w:rPr>
        <w:t>engag</w:t>
      </w:r>
      <w:r>
        <w:rPr>
          <w:sz w:val="19"/>
        </w:rPr>
        <w:t>e</w:t>
      </w:r>
      <w:r>
        <w:rPr>
          <w:sz w:val="19"/>
        </w:rPr>
        <w:t>mang i</w:t>
      </w:r>
      <w:r>
        <w:rPr>
          <w:sz w:val="19"/>
        </w:rPr>
        <w:tab/>
        <w:t>1992/93:30 s. 55</w:t>
      </w:r>
    </w:p>
    <w:p w:rsidR="000F11E2" w:rsidRDefault="000F11E2">
      <w:pPr>
        <w:pStyle w:val="SakregisterKU"/>
        <w:tabs>
          <w:tab w:val="right" w:leader="dot" w:pos="5954"/>
        </w:tabs>
        <w:spacing w:before="0" w:line="240" w:lineRule="exact"/>
        <w:ind w:left="0" w:right="0"/>
        <w:rPr>
          <w:sz w:val="19"/>
        </w:rPr>
      </w:pPr>
      <w:r>
        <w:rPr>
          <w:sz w:val="19"/>
        </w:rPr>
        <w:t xml:space="preserve">Våtmarkskonvention om småbåtshamn och omläggning av </w:t>
      </w:r>
    </w:p>
    <w:p w:rsidR="000F11E2" w:rsidRDefault="000F11E2">
      <w:pPr>
        <w:pStyle w:val="SakregisterKU"/>
        <w:tabs>
          <w:tab w:val="right" w:leader="dot" w:pos="5954"/>
        </w:tabs>
        <w:spacing w:before="0" w:line="240" w:lineRule="exact"/>
        <w:ind w:left="0" w:right="0"/>
        <w:rPr>
          <w:sz w:val="19"/>
        </w:rPr>
      </w:pPr>
      <w:r>
        <w:rPr>
          <w:sz w:val="19"/>
        </w:rPr>
        <w:t>väg 100 i Höllviken i Vellinge kommun</w:t>
      </w:r>
      <w:r>
        <w:rPr>
          <w:sz w:val="19"/>
        </w:rPr>
        <w:tab/>
        <w:t>1989/90:30 s. 86</w:t>
      </w:r>
    </w:p>
    <w:p w:rsidR="000F11E2" w:rsidRDefault="000F11E2">
      <w:pPr>
        <w:pStyle w:val="SakregisterKU"/>
        <w:tabs>
          <w:tab w:val="right" w:leader="dot" w:pos="5954"/>
        </w:tabs>
        <w:spacing w:before="0" w:line="240" w:lineRule="exact"/>
        <w:ind w:left="0" w:right="0"/>
        <w:rPr>
          <w:sz w:val="19"/>
        </w:rPr>
      </w:pPr>
      <w:r>
        <w:rPr>
          <w:sz w:val="19"/>
        </w:rPr>
        <w:t>Väganslag, disposition av</w:t>
      </w:r>
      <w:r>
        <w:rPr>
          <w:sz w:val="19"/>
        </w:rPr>
        <w:tab/>
        <w:t>1976/77:40 s. 40</w:t>
      </w:r>
    </w:p>
    <w:p w:rsidR="000F11E2" w:rsidRDefault="000F11E2">
      <w:pPr>
        <w:pStyle w:val="SakregisterKU"/>
        <w:tabs>
          <w:tab w:val="right" w:leader="dot" w:pos="5954"/>
        </w:tabs>
        <w:spacing w:before="0" w:line="240" w:lineRule="exact"/>
        <w:ind w:left="0" w:right="0"/>
        <w:rPr>
          <w:sz w:val="19"/>
        </w:rPr>
      </w:pPr>
      <w:r>
        <w:rPr>
          <w:sz w:val="19"/>
        </w:rPr>
        <w:t>Vägomläggning vid Sätra i Skaraborgs län, arbet</w:t>
      </w:r>
      <w:r>
        <w:rPr>
          <w:sz w:val="19"/>
        </w:rPr>
        <w:t>s</w:t>
      </w:r>
      <w:r>
        <w:rPr>
          <w:sz w:val="19"/>
        </w:rPr>
        <w:t>plan för</w:t>
      </w:r>
      <w:r>
        <w:rPr>
          <w:sz w:val="19"/>
        </w:rPr>
        <w:tab/>
        <w:t>1985/86:25 s. 47</w:t>
      </w:r>
    </w:p>
    <w:p w:rsidR="000F11E2" w:rsidRDefault="000F11E2">
      <w:pPr>
        <w:pStyle w:val="SakregisterKU"/>
        <w:tabs>
          <w:tab w:val="right" w:leader="dot" w:pos="5954"/>
        </w:tabs>
        <w:spacing w:before="0" w:line="240" w:lineRule="exact"/>
        <w:ind w:left="0" w:right="0"/>
        <w:rPr>
          <w:sz w:val="19"/>
        </w:rPr>
      </w:pPr>
      <w:r>
        <w:rPr>
          <w:sz w:val="19"/>
        </w:rPr>
        <w:t>Vägverket, tillsättande av styrelseledamöter i</w:t>
      </w:r>
      <w:r>
        <w:rPr>
          <w:sz w:val="19"/>
        </w:rPr>
        <w:tab/>
        <w:t>1992/93:30 s. 113</w:t>
      </w:r>
    </w:p>
    <w:p w:rsidR="000F11E2" w:rsidRDefault="000F11E2">
      <w:pPr>
        <w:pStyle w:val="SakregisterKU"/>
        <w:tabs>
          <w:tab w:val="right" w:leader="dot" w:pos="5954"/>
        </w:tabs>
        <w:spacing w:before="0" w:line="240" w:lineRule="exact"/>
        <w:ind w:left="0" w:right="0"/>
        <w:rPr>
          <w:sz w:val="19"/>
        </w:rPr>
      </w:pPr>
      <w:r>
        <w:rPr>
          <w:sz w:val="19"/>
        </w:rPr>
        <w:t>Vägverket, överklagat beslut av</w:t>
      </w:r>
      <w:r>
        <w:rPr>
          <w:sz w:val="19"/>
        </w:rPr>
        <w:tab/>
        <w:t>1993/94:30 s. 8</w:t>
      </w:r>
    </w:p>
    <w:p w:rsidR="000F11E2" w:rsidRDefault="000F11E2">
      <w:pPr>
        <w:pStyle w:val="SakregisterKU"/>
        <w:tabs>
          <w:tab w:val="right" w:leader="dot" w:pos="5954"/>
        </w:tabs>
        <w:spacing w:before="0" w:line="240" w:lineRule="exact"/>
        <w:ind w:left="0" w:right="0"/>
        <w:rPr>
          <w:sz w:val="19"/>
        </w:rPr>
      </w:pPr>
      <w:r>
        <w:rPr>
          <w:sz w:val="19"/>
        </w:rPr>
        <w:t>Värdepapper, statsråds inn</w:t>
      </w:r>
      <w:r>
        <w:rPr>
          <w:sz w:val="19"/>
        </w:rPr>
        <w:t>e</w:t>
      </w:r>
      <w:r>
        <w:rPr>
          <w:sz w:val="19"/>
        </w:rPr>
        <w:t xml:space="preserve">hav av </w:t>
      </w:r>
      <w:r>
        <w:rPr>
          <w:sz w:val="19"/>
        </w:rPr>
        <w:tab/>
        <w:t xml:space="preserve">1992/93:30 s. 42 </w:t>
      </w:r>
    </w:p>
    <w:p w:rsidR="000F11E2" w:rsidRDefault="000F11E2">
      <w:pPr>
        <w:pStyle w:val="SakregisterKU"/>
        <w:tabs>
          <w:tab w:val="right" w:leader="dot" w:pos="5954"/>
        </w:tabs>
        <w:spacing w:before="0" w:line="240" w:lineRule="exact"/>
        <w:ind w:left="0" w:right="0"/>
        <w:rPr>
          <w:sz w:val="19"/>
        </w:rPr>
      </w:pPr>
      <w:r>
        <w:rPr>
          <w:sz w:val="19"/>
        </w:rPr>
        <w:tab/>
      </w:r>
      <w:r>
        <w:rPr>
          <w:sz w:val="19"/>
        </w:rPr>
        <w:tab/>
        <w:t>1994/95:30 s. 202</w:t>
      </w:r>
    </w:p>
    <w:p w:rsidR="000F11E2" w:rsidRDefault="000F11E2">
      <w:pPr>
        <w:pStyle w:val="SakregisterKU"/>
        <w:tabs>
          <w:tab w:val="right" w:leader="dot" w:pos="5954"/>
        </w:tabs>
        <w:spacing w:before="0" w:line="240" w:lineRule="exact"/>
        <w:ind w:left="0" w:right="0"/>
        <w:rPr>
          <w:sz w:val="19"/>
        </w:rPr>
      </w:pPr>
      <w:r>
        <w:rPr>
          <w:sz w:val="19"/>
        </w:rPr>
        <w:t>Värnpliktiga</w:t>
      </w:r>
    </w:p>
    <w:p w:rsidR="000F11E2" w:rsidRDefault="000F11E2">
      <w:pPr>
        <w:pStyle w:val="SakregisterKU"/>
        <w:tabs>
          <w:tab w:val="right" w:leader="dot" w:pos="5954"/>
        </w:tabs>
        <w:spacing w:before="0" w:line="240" w:lineRule="exact"/>
        <w:ind w:left="0" w:right="0"/>
        <w:rPr>
          <w:sz w:val="19"/>
        </w:rPr>
      </w:pPr>
      <w:r>
        <w:rPr>
          <w:sz w:val="19"/>
        </w:rPr>
        <w:tab/>
        <w:t>personalkontroll i sa</w:t>
      </w:r>
      <w:r>
        <w:rPr>
          <w:sz w:val="19"/>
        </w:rPr>
        <w:t>m</w:t>
      </w:r>
      <w:r>
        <w:rPr>
          <w:sz w:val="19"/>
        </w:rPr>
        <w:t>band med kommendering av</w:t>
      </w:r>
      <w:r>
        <w:rPr>
          <w:sz w:val="19"/>
        </w:rPr>
        <w:tab/>
        <w:t>1991/92:30 s. 60</w:t>
      </w:r>
    </w:p>
    <w:p w:rsidR="000F11E2" w:rsidRDefault="000F11E2">
      <w:pPr>
        <w:pStyle w:val="SakregisterKU"/>
        <w:tabs>
          <w:tab w:val="right" w:leader="dot" w:pos="5954"/>
        </w:tabs>
        <w:spacing w:before="0" w:line="240" w:lineRule="exact"/>
        <w:ind w:left="0" w:right="0"/>
        <w:rPr>
          <w:sz w:val="19"/>
        </w:rPr>
      </w:pPr>
      <w:r>
        <w:rPr>
          <w:sz w:val="19"/>
        </w:rPr>
        <w:tab/>
        <w:t xml:space="preserve">regeringsbeslut att avbryta pågående försök med </w:t>
      </w:r>
    </w:p>
    <w:p w:rsidR="000F11E2" w:rsidRDefault="000F11E2">
      <w:pPr>
        <w:pStyle w:val="SakregisterKU"/>
        <w:tabs>
          <w:tab w:val="right" w:leader="dot" w:pos="5954"/>
        </w:tabs>
        <w:spacing w:before="0" w:line="240" w:lineRule="exact"/>
        <w:ind w:left="0" w:right="0"/>
        <w:rPr>
          <w:sz w:val="19"/>
        </w:rPr>
      </w:pPr>
      <w:r>
        <w:rPr>
          <w:sz w:val="19"/>
        </w:rPr>
        <w:tab/>
        <w:t>förkortad grundutbildning av</w:t>
      </w:r>
      <w:r>
        <w:rPr>
          <w:sz w:val="19"/>
        </w:rPr>
        <w:tab/>
        <w:t>1991/92:30 s. 60</w:t>
      </w:r>
    </w:p>
    <w:p w:rsidR="000F11E2" w:rsidRDefault="000F11E2">
      <w:pPr>
        <w:pStyle w:val="SakregisterKU"/>
        <w:tabs>
          <w:tab w:val="right" w:leader="dot" w:pos="5954"/>
        </w:tabs>
        <w:spacing w:before="0" w:line="240" w:lineRule="exact"/>
        <w:ind w:left="0" w:right="0"/>
        <w:rPr>
          <w:sz w:val="19"/>
        </w:rPr>
      </w:pPr>
      <w:r>
        <w:rPr>
          <w:sz w:val="19"/>
        </w:rPr>
        <w:tab/>
        <w:t>regeringsbeslut om mobiliserings- och förplä</w:t>
      </w:r>
      <w:r>
        <w:rPr>
          <w:sz w:val="19"/>
        </w:rPr>
        <w:t>g</w:t>
      </w:r>
      <w:r>
        <w:rPr>
          <w:sz w:val="19"/>
        </w:rPr>
        <w:t>nadstjänst</w:t>
      </w:r>
      <w:r>
        <w:rPr>
          <w:sz w:val="19"/>
        </w:rPr>
        <w:tab/>
        <w:t>1993/94:30 s. 170</w:t>
      </w:r>
    </w:p>
    <w:p w:rsidR="000F11E2" w:rsidRDefault="000F11E2">
      <w:pPr>
        <w:pStyle w:val="SakregisterKU"/>
        <w:tabs>
          <w:tab w:val="right" w:leader="dot" w:pos="5954"/>
        </w:tabs>
        <w:spacing w:before="0" w:line="240" w:lineRule="exact"/>
        <w:ind w:left="0" w:right="0"/>
        <w:rPr>
          <w:sz w:val="19"/>
        </w:rPr>
      </w:pPr>
      <w:r>
        <w:rPr>
          <w:sz w:val="19"/>
        </w:rPr>
        <w:t>Värnpliktsvägrare – nåd i brottmål</w:t>
      </w:r>
      <w:r>
        <w:rPr>
          <w:sz w:val="19"/>
        </w:rPr>
        <w:tab/>
        <w:t>1981/82:35 s. 8</w:t>
      </w:r>
    </w:p>
    <w:p w:rsidR="000F11E2" w:rsidRDefault="000F11E2">
      <w:pPr>
        <w:pStyle w:val="SakregisterKU"/>
        <w:tabs>
          <w:tab w:val="right" w:leader="dot" w:pos="5954"/>
        </w:tabs>
        <w:spacing w:before="0" w:line="240" w:lineRule="exact"/>
        <w:ind w:left="0" w:right="0"/>
        <w:rPr>
          <w:sz w:val="19"/>
        </w:rPr>
      </w:pPr>
      <w:r>
        <w:rPr>
          <w:sz w:val="19"/>
        </w:rPr>
        <w:t>Västra Gulfstaterna, krig</w:t>
      </w:r>
      <w:r>
        <w:rPr>
          <w:sz w:val="19"/>
        </w:rPr>
        <w:t>s</w:t>
      </w:r>
      <w:r>
        <w:rPr>
          <w:sz w:val="19"/>
        </w:rPr>
        <w:t>materielexpeort till</w:t>
      </w:r>
      <w:r>
        <w:rPr>
          <w:sz w:val="19"/>
        </w:rPr>
        <w:tab/>
        <w:t>1993/94:30 s. 133</w:t>
      </w:r>
    </w:p>
    <w:p w:rsidR="000F11E2" w:rsidRDefault="000F11E2">
      <w:pPr>
        <w:pStyle w:val="SakregisterKU"/>
        <w:tabs>
          <w:tab w:val="right" w:leader="dot" w:pos="5954"/>
        </w:tabs>
        <w:spacing w:before="0" w:line="240" w:lineRule="exact"/>
        <w:ind w:left="0" w:right="0"/>
        <w:rPr>
          <w:sz w:val="19"/>
        </w:rPr>
      </w:pPr>
      <w:r>
        <w:rPr>
          <w:sz w:val="19"/>
        </w:rPr>
        <w:t>Västtyska ambassaden, oc</w:t>
      </w:r>
      <w:r>
        <w:rPr>
          <w:sz w:val="19"/>
        </w:rPr>
        <w:t>k</w:t>
      </w:r>
      <w:r>
        <w:rPr>
          <w:sz w:val="19"/>
        </w:rPr>
        <w:t>upation av i april 1975</w:t>
      </w:r>
      <w:r>
        <w:rPr>
          <w:sz w:val="19"/>
        </w:rPr>
        <w:tab/>
        <w:t>1975/76:50 s. 32</w:t>
      </w:r>
    </w:p>
    <w:p w:rsidR="000F11E2" w:rsidRDefault="000F11E2">
      <w:pPr>
        <w:pStyle w:val="SakregisterKU"/>
        <w:tabs>
          <w:tab w:val="right" w:leader="dot" w:pos="5954"/>
        </w:tabs>
        <w:spacing w:before="0" w:line="240" w:lineRule="exact"/>
        <w:ind w:left="0" w:right="0"/>
        <w:rPr>
          <w:sz w:val="19"/>
        </w:rPr>
      </w:pPr>
      <w:r>
        <w:rPr>
          <w:sz w:val="19"/>
        </w:rPr>
        <w:t>Växthusgaser</w:t>
      </w:r>
      <w:r>
        <w:rPr>
          <w:sz w:val="19"/>
        </w:rPr>
        <w:tab/>
        <w:t>1997/98:25 s. 48</w:t>
      </w:r>
    </w:p>
    <w:p w:rsidR="000F11E2" w:rsidRDefault="000F11E2">
      <w:pPr>
        <w:pStyle w:val="SakregisterKU"/>
        <w:tabs>
          <w:tab w:val="right" w:leader="dot" w:pos="5954"/>
        </w:tabs>
        <w:spacing w:before="0" w:line="240" w:lineRule="exact"/>
        <w:ind w:left="0" w:right="0"/>
        <w:rPr>
          <w:sz w:val="19"/>
        </w:rPr>
      </w:pPr>
      <w:r>
        <w:rPr>
          <w:sz w:val="19"/>
        </w:rPr>
        <w:t>Yrkesmässig trafik med buss, riktlinjer för</w:t>
      </w:r>
      <w:r>
        <w:rPr>
          <w:sz w:val="19"/>
        </w:rPr>
        <w:tab/>
        <w:t>1975:12 s. 32</w:t>
      </w:r>
    </w:p>
    <w:p w:rsidR="000F11E2" w:rsidRDefault="000F11E2">
      <w:pPr>
        <w:pStyle w:val="SakregisterKU"/>
        <w:tabs>
          <w:tab w:val="right" w:leader="dot" w:pos="5954"/>
        </w:tabs>
        <w:spacing w:before="0" w:line="240" w:lineRule="exact"/>
        <w:ind w:left="0" w:right="0"/>
        <w:rPr>
          <w:sz w:val="19"/>
        </w:rPr>
      </w:pPr>
      <w:r>
        <w:rPr>
          <w:sz w:val="19"/>
        </w:rPr>
        <w:t xml:space="preserve">Yrkestrafikförordningen – Försvarets civilförvaltnings </w:t>
      </w:r>
    </w:p>
    <w:p w:rsidR="000F11E2" w:rsidRDefault="000F11E2">
      <w:pPr>
        <w:pStyle w:val="SakregisterKU"/>
        <w:tabs>
          <w:tab w:val="right" w:leader="dot" w:pos="5954"/>
        </w:tabs>
        <w:spacing w:before="0" w:line="240" w:lineRule="exact"/>
        <w:ind w:left="0" w:right="0"/>
        <w:rPr>
          <w:sz w:val="19"/>
        </w:rPr>
      </w:pPr>
      <w:r>
        <w:rPr>
          <w:sz w:val="19"/>
        </w:rPr>
        <w:t xml:space="preserve">dispens från reglerna i (försöksverksamhet betr. fria </w:t>
      </w:r>
    </w:p>
    <w:p w:rsidR="000F11E2" w:rsidRDefault="000F11E2">
      <w:pPr>
        <w:pStyle w:val="SakregisterKU"/>
        <w:tabs>
          <w:tab w:val="right" w:leader="dot" w:pos="5954"/>
        </w:tabs>
        <w:spacing w:before="0" w:line="240" w:lineRule="exact"/>
        <w:ind w:left="0" w:right="0"/>
        <w:rPr>
          <w:sz w:val="19"/>
        </w:rPr>
      </w:pPr>
      <w:r>
        <w:rPr>
          <w:sz w:val="19"/>
        </w:rPr>
        <w:t>värnpliktsresor med chartrade bussar)</w:t>
      </w:r>
      <w:r>
        <w:rPr>
          <w:sz w:val="19"/>
        </w:rPr>
        <w:tab/>
        <w:t>1975/76:50 s. 46</w:t>
      </w:r>
    </w:p>
    <w:p w:rsidR="000F11E2" w:rsidRDefault="000F11E2">
      <w:pPr>
        <w:pStyle w:val="SakregisterKU"/>
        <w:tabs>
          <w:tab w:val="right" w:leader="dot" w:pos="5954"/>
        </w:tabs>
        <w:spacing w:before="0" w:line="240" w:lineRule="exact"/>
        <w:ind w:left="0" w:right="0"/>
        <w:rPr>
          <w:sz w:val="19"/>
        </w:rPr>
      </w:pPr>
      <w:r>
        <w:rPr>
          <w:sz w:val="19"/>
        </w:rPr>
        <w:t xml:space="preserve">Åselefamiljerna, regeringens handläggning av </w:t>
      </w:r>
    </w:p>
    <w:p w:rsidR="000F11E2" w:rsidRDefault="000F11E2">
      <w:pPr>
        <w:pStyle w:val="SakregisterKU"/>
        <w:tabs>
          <w:tab w:val="right" w:leader="dot" w:pos="5954"/>
        </w:tabs>
        <w:spacing w:before="0" w:line="240" w:lineRule="exact"/>
        <w:ind w:left="0" w:right="0"/>
        <w:rPr>
          <w:sz w:val="19"/>
        </w:rPr>
      </w:pPr>
      <w:r>
        <w:rPr>
          <w:sz w:val="19"/>
        </w:rPr>
        <w:t>utlä</w:t>
      </w:r>
      <w:r>
        <w:rPr>
          <w:sz w:val="19"/>
        </w:rPr>
        <w:t>n</w:t>
      </w:r>
      <w:r>
        <w:rPr>
          <w:sz w:val="19"/>
        </w:rPr>
        <w:t>ningsärendet</w:t>
      </w:r>
      <w:r>
        <w:rPr>
          <w:sz w:val="19"/>
        </w:rPr>
        <w:tab/>
        <w:t>1995/96:30 s. 97</w:t>
      </w:r>
    </w:p>
    <w:p w:rsidR="000F11E2" w:rsidRDefault="000F11E2">
      <w:pPr>
        <w:pStyle w:val="SakregisterKU"/>
        <w:tabs>
          <w:tab w:val="right" w:leader="dot" w:pos="5954"/>
        </w:tabs>
        <w:spacing w:before="0" w:line="240" w:lineRule="exact"/>
        <w:ind w:left="0" w:right="0"/>
        <w:rPr>
          <w:sz w:val="19"/>
        </w:rPr>
      </w:pPr>
      <w:r>
        <w:rPr>
          <w:sz w:val="19"/>
        </w:rPr>
        <w:t>Äldreomsorgens organis</w:t>
      </w:r>
      <w:r>
        <w:rPr>
          <w:sz w:val="19"/>
        </w:rPr>
        <w:t>a</w:t>
      </w:r>
      <w:r>
        <w:rPr>
          <w:sz w:val="19"/>
        </w:rPr>
        <w:t>tion, hälso- och sjukvård</w:t>
      </w:r>
      <w:r>
        <w:rPr>
          <w:sz w:val="19"/>
        </w:rPr>
        <w:tab/>
        <w:t>1990/91:30 s. 85</w:t>
      </w:r>
    </w:p>
    <w:p w:rsidR="000F11E2" w:rsidRDefault="000F11E2">
      <w:pPr>
        <w:pStyle w:val="SakregisterKU"/>
        <w:tabs>
          <w:tab w:val="right" w:leader="dot" w:pos="5954"/>
        </w:tabs>
        <w:spacing w:before="0" w:line="240" w:lineRule="exact"/>
        <w:ind w:left="0" w:right="0"/>
        <w:rPr>
          <w:sz w:val="19"/>
        </w:rPr>
      </w:pPr>
      <w:r>
        <w:rPr>
          <w:sz w:val="19"/>
        </w:rPr>
        <w:t xml:space="preserve">ÖB:s pressmeddelande om den nordiska bataljonens </w:t>
      </w:r>
    </w:p>
    <w:p w:rsidR="000F11E2" w:rsidRDefault="000F11E2">
      <w:pPr>
        <w:pStyle w:val="SakregisterKU"/>
        <w:tabs>
          <w:tab w:val="right" w:leader="dot" w:pos="5954"/>
        </w:tabs>
        <w:spacing w:before="0" w:line="240" w:lineRule="exact"/>
        <w:ind w:left="0" w:right="0"/>
        <w:rPr>
          <w:sz w:val="19"/>
        </w:rPr>
      </w:pPr>
      <w:r>
        <w:rPr>
          <w:sz w:val="19"/>
        </w:rPr>
        <w:t>uppgifter i Bosnien</w:t>
      </w:r>
      <w:r>
        <w:rPr>
          <w:sz w:val="19"/>
        </w:rPr>
        <w:tab/>
        <w:t>1995/96:30 s. 112</w:t>
      </w:r>
    </w:p>
    <w:p w:rsidR="000F11E2" w:rsidRDefault="000F11E2">
      <w:pPr>
        <w:pStyle w:val="SakregisterKU"/>
        <w:tabs>
          <w:tab w:val="right" w:leader="dot" w:pos="5954"/>
        </w:tabs>
        <w:spacing w:before="0" w:line="240" w:lineRule="exact"/>
        <w:ind w:left="0" w:right="0"/>
        <w:rPr>
          <w:sz w:val="19"/>
        </w:rPr>
      </w:pPr>
      <w:r>
        <w:rPr>
          <w:sz w:val="19"/>
        </w:rPr>
        <w:t>Öresundsbron</w:t>
      </w:r>
    </w:p>
    <w:p w:rsidR="000F11E2" w:rsidRDefault="000F11E2">
      <w:pPr>
        <w:pStyle w:val="SakregisterKU"/>
        <w:tabs>
          <w:tab w:val="right" w:leader="dot" w:pos="5954"/>
        </w:tabs>
        <w:spacing w:before="0" w:line="240" w:lineRule="exact"/>
        <w:ind w:left="0" w:right="0"/>
        <w:rPr>
          <w:sz w:val="19"/>
        </w:rPr>
      </w:pPr>
      <w:r>
        <w:rPr>
          <w:sz w:val="19"/>
        </w:rPr>
        <w:tab/>
        <w:t>beslutsunderlag för</w:t>
      </w:r>
      <w:r>
        <w:rPr>
          <w:sz w:val="19"/>
        </w:rPr>
        <w:tab/>
        <w:t>1991/92:30 s. 74</w:t>
      </w:r>
    </w:p>
    <w:p w:rsidR="000F11E2" w:rsidRDefault="000F11E2">
      <w:pPr>
        <w:pStyle w:val="SakregisterKU"/>
        <w:tabs>
          <w:tab w:val="right" w:leader="dot" w:pos="5954"/>
        </w:tabs>
        <w:spacing w:before="0" w:line="240" w:lineRule="exact"/>
        <w:ind w:left="0" w:right="0"/>
        <w:rPr>
          <w:sz w:val="19"/>
        </w:rPr>
      </w:pPr>
      <w:r>
        <w:rPr>
          <w:sz w:val="19"/>
        </w:rPr>
        <w:tab/>
        <w:t>fast förbindelse över</w:t>
      </w:r>
      <w:r>
        <w:rPr>
          <w:sz w:val="19"/>
        </w:rPr>
        <w:tab/>
        <w:t>1990/91:30 s. 95</w:t>
      </w:r>
    </w:p>
    <w:p w:rsidR="000F11E2" w:rsidRDefault="000F11E2">
      <w:pPr>
        <w:pStyle w:val="SakregisterKU"/>
        <w:tabs>
          <w:tab w:val="right" w:leader="dot" w:pos="5954"/>
        </w:tabs>
        <w:spacing w:before="0" w:line="240" w:lineRule="exact"/>
        <w:ind w:left="0" w:right="0"/>
        <w:rPr>
          <w:sz w:val="19"/>
        </w:rPr>
      </w:pPr>
      <w:r>
        <w:rPr>
          <w:sz w:val="19"/>
        </w:rPr>
        <w:tab/>
        <w:t xml:space="preserve">redovisning till riksdagen av de ekonomiska </w:t>
      </w:r>
    </w:p>
    <w:p w:rsidR="000F11E2" w:rsidRDefault="000F11E2">
      <w:pPr>
        <w:pStyle w:val="SakregisterKU"/>
        <w:tabs>
          <w:tab w:val="right" w:leader="dot" w:pos="5954"/>
        </w:tabs>
        <w:spacing w:before="0" w:line="240" w:lineRule="exact"/>
        <w:ind w:left="0" w:right="0"/>
        <w:rPr>
          <w:sz w:val="19"/>
        </w:rPr>
      </w:pPr>
      <w:r>
        <w:rPr>
          <w:sz w:val="19"/>
        </w:rPr>
        <w:tab/>
        <w:t>föru</w:t>
      </w:r>
      <w:r>
        <w:rPr>
          <w:sz w:val="19"/>
        </w:rPr>
        <w:t>t</w:t>
      </w:r>
      <w:r>
        <w:rPr>
          <w:sz w:val="19"/>
        </w:rPr>
        <w:t>sättningarna för</w:t>
      </w:r>
      <w:r>
        <w:rPr>
          <w:sz w:val="19"/>
        </w:rPr>
        <w:tab/>
        <w:t>1994/95:30 s. 191</w:t>
      </w:r>
    </w:p>
    <w:p w:rsidR="000F11E2" w:rsidRDefault="000F11E2">
      <w:pPr>
        <w:pStyle w:val="SakregisterKU"/>
        <w:tabs>
          <w:tab w:val="right" w:leader="dot" w:pos="5954"/>
        </w:tabs>
        <w:spacing w:before="0" w:line="240" w:lineRule="exact"/>
        <w:ind w:left="0" w:right="0"/>
        <w:rPr>
          <w:sz w:val="19"/>
        </w:rPr>
      </w:pPr>
      <w:r>
        <w:rPr>
          <w:sz w:val="19"/>
        </w:rPr>
        <w:t>Öresundsvarvet i Landskr</w:t>
      </w:r>
      <w:r>
        <w:rPr>
          <w:sz w:val="19"/>
        </w:rPr>
        <w:t>o</w:t>
      </w:r>
      <w:r>
        <w:rPr>
          <w:sz w:val="19"/>
        </w:rPr>
        <w:t>na, fråga om nedläggning</w:t>
      </w:r>
      <w:r>
        <w:rPr>
          <w:sz w:val="19"/>
        </w:rPr>
        <w:tab/>
        <w:t>1980/81:25 s. 63</w:t>
      </w:r>
    </w:p>
    <w:p w:rsidR="000F11E2" w:rsidRDefault="000F11E2">
      <w:pPr>
        <w:pStyle w:val="SakregisterKU"/>
        <w:tabs>
          <w:tab w:val="right" w:leader="dot" w:pos="5954"/>
        </w:tabs>
        <w:spacing w:before="0" w:line="240" w:lineRule="exact"/>
        <w:ind w:left="0" w:right="0"/>
        <w:rPr>
          <w:sz w:val="19"/>
        </w:rPr>
      </w:pPr>
      <w:r>
        <w:rPr>
          <w:sz w:val="19"/>
        </w:rPr>
        <w:t>Överläggningar med partil</w:t>
      </w:r>
      <w:r>
        <w:rPr>
          <w:sz w:val="19"/>
        </w:rPr>
        <w:t>e</w:t>
      </w:r>
      <w:r>
        <w:rPr>
          <w:sz w:val="19"/>
        </w:rPr>
        <w:t>darna</w:t>
      </w:r>
      <w:r>
        <w:rPr>
          <w:sz w:val="19"/>
        </w:rPr>
        <w:tab/>
        <w:t>1990/91:30 s. 8</w:t>
      </w:r>
    </w:p>
    <w:p w:rsidR="000F11E2" w:rsidRDefault="000F11E2">
      <w:pPr>
        <w:tabs>
          <w:tab w:val="right" w:leader="dot" w:pos="5954"/>
        </w:tabs>
        <w:spacing w:before="0" w:line="240" w:lineRule="exact"/>
      </w:pPr>
    </w:p>
    <w:p w:rsidR="000F11E2" w:rsidRDefault="000F11E2">
      <w:pPr>
        <w:pStyle w:val="Innehll"/>
      </w:pPr>
      <w:r>
        <w:br w:type="page"/>
        <w:t>Innehållsförteckning</w:t>
      </w:r>
    </w:p>
    <w:p w:rsidR="000F11E2" w:rsidRDefault="000F11E2">
      <w:pPr>
        <w:pStyle w:val="Innehll1"/>
        <w:rPr>
          <w:noProof/>
        </w:rPr>
      </w:pPr>
      <w:r>
        <w:rPr>
          <w:noProof/>
        </w:rPr>
        <w:t>Inledning</w:t>
      </w:r>
      <w:r>
        <w:rPr>
          <w:noProof/>
        </w:rPr>
        <w:tab/>
        <w:t>1</w:t>
      </w:r>
    </w:p>
    <w:p w:rsidR="000F11E2" w:rsidRDefault="000F11E2">
      <w:pPr>
        <w:pStyle w:val="Innehll1"/>
        <w:rPr>
          <w:noProof/>
        </w:rPr>
      </w:pPr>
      <w:r>
        <w:rPr>
          <w:noProof/>
        </w:rPr>
        <w:t>Sammanfattning</w:t>
      </w:r>
      <w:r>
        <w:rPr>
          <w:noProof/>
        </w:rPr>
        <w:tab/>
        <w:t>1</w:t>
      </w:r>
    </w:p>
    <w:p w:rsidR="000F11E2" w:rsidRDefault="000F11E2">
      <w:pPr>
        <w:pStyle w:val="Innehll1"/>
        <w:rPr>
          <w:noProof/>
        </w:rPr>
      </w:pPr>
      <w:r>
        <w:rPr>
          <w:noProof/>
        </w:rPr>
        <w:t>1 Regeringens sammansättning och regeringsarbetets organisation</w:t>
      </w:r>
      <w:r>
        <w:rPr>
          <w:noProof/>
        </w:rPr>
        <w:tab/>
        <w:t>3</w:t>
      </w:r>
    </w:p>
    <w:p w:rsidR="000F11E2" w:rsidRDefault="000F11E2">
      <w:pPr>
        <w:pStyle w:val="Innehll1"/>
        <w:rPr>
          <w:noProof/>
        </w:rPr>
      </w:pPr>
      <w:r>
        <w:rPr>
          <w:noProof/>
        </w:rPr>
        <w:t>2 Regeringskansliet</w:t>
      </w:r>
      <w:r>
        <w:rPr>
          <w:noProof/>
        </w:rPr>
        <w:tab/>
        <w:t>5</w:t>
      </w:r>
    </w:p>
    <w:p w:rsidR="000F11E2" w:rsidRDefault="000F11E2">
      <w:pPr>
        <w:pStyle w:val="Innehll2"/>
        <w:rPr>
          <w:noProof/>
        </w:rPr>
      </w:pPr>
      <w:r>
        <w:rPr>
          <w:noProof/>
        </w:rPr>
        <w:t>2.1 Regeringskansliet en myndighet</w:t>
      </w:r>
      <w:r>
        <w:rPr>
          <w:noProof/>
        </w:rPr>
        <w:tab/>
        <w:t>5</w:t>
      </w:r>
    </w:p>
    <w:p w:rsidR="000F11E2" w:rsidRDefault="000F11E2">
      <w:pPr>
        <w:pStyle w:val="Innehll2"/>
        <w:rPr>
          <w:noProof/>
        </w:rPr>
      </w:pPr>
      <w:r>
        <w:rPr>
          <w:noProof/>
        </w:rPr>
        <w:t>2.2 Jävsfrågor när departementstjänstemän har styrelseuppdrag</w:t>
      </w:r>
      <w:r>
        <w:rPr>
          <w:noProof/>
        </w:rPr>
        <w:tab/>
        <w:t>9</w:t>
      </w:r>
    </w:p>
    <w:p w:rsidR="000F11E2" w:rsidRDefault="000F11E2">
      <w:pPr>
        <w:pStyle w:val="Innehll2"/>
        <w:rPr>
          <w:noProof/>
        </w:rPr>
      </w:pPr>
      <w:r>
        <w:rPr>
          <w:noProof/>
        </w:rPr>
        <w:t>2.3 Organisationen för handläggning av EU-frågor</w:t>
      </w:r>
      <w:r>
        <w:rPr>
          <w:noProof/>
        </w:rPr>
        <w:tab/>
        <w:t>19</w:t>
      </w:r>
    </w:p>
    <w:p w:rsidR="000F11E2" w:rsidRDefault="000F11E2">
      <w:pPr>
        <w:pStyle w:val="Innehll1"/>
        <w:rPr>
          <w:noProof/>
        </w:rPr>
      </w:pPr>
      <w:r>
        <w:rPr>
          <w:noProof/>
        </w:rPr>
        <w:t>3 Regeringens och Regeringskansliets hantering av allmänna handlingar som berör Sveriges förhållande till EU</w:t>
      </w:r>
      <w:r>
        <w:rPr>
          <w:noProof/>
        </w:rPr>
        <w:tab/>
        <w:t>33</w:t>
      </w:r>
    </w:p>
    <w:p w:rsidR="000F11E2" w:rsidRDefault="000F11E2">
      <w:pPr>
        <w:pStyle w:val="Innehll1"/>
        <w:rPr>
          <w:noProof/>
        </w:rPr>
      </w:pPr>
      <w:r>
        <w:rPr>
          <w:noProof/>
        </w:rPr>
        <w:t>4 Regeringens behandling av riksdagens skrivelser</w:t>
      </w:r>
      <w:r>
        <w:rPr>
          <w:noProof/>
        </w:rPr>
        <w:tab/>
        <w:t>37</w:t>
      </w:r>
    </w:p>
    <w:p w:rsidR="000F11E2" w:rsidRDefault="000F11E2">
      <w:pPr>
        <w:pStyle w:val="Innehll1"/>
        <w:rPr>
          <w:noProof/>
        </w:rPr>
      </w:pPr>
      <w:r>
        <w:rPr>
          <w:noProof/>
        </w:rPr>
        <w:t>5 Regeringens behandling av skrivelser från Riksdagens ombudsmän</w:t>
      </w:r>
      <w:r>
        <w:rPr>
          <w:noProof/>
        </w:rPr>
        <w:tab/>
        <w:t>43</w:t>
      </w:r>
    </w:p>
    <w:p w:rsidR="000F11E2" w:rsidRDefault="000F11E2">
      <w:pPr>
        <w:pStyle w:val="Innehll1"/>
        <w:rPr>
          <w:noProof/>
        </w:rPr>
      </w:pPr>
      <w:r>
        <w:rPr>
          <w:noProof/>
        </w:rPr>
        <w:t>6 Regleringsbreven</w:t>
      </w:r>
      <w:r>
        <w:rPr>
          <w:noProof/>
        </w:rPr>
        <w:tab/>
        <w:t>45</w:t>
      </w:r>
    </w:p>
    <w:p w:rsidR="000F11E2" w:rsidRDefault="000F11E2">
      <w:pPr>
        <w:pStyle w:val="Innehll1"/>
        <w:rPr>
          <w:noProof/>
        </w:rPr>
      </w:pPr>
      <w:r>
        <w:rPr>
          <w:noProof/>
        </w:rPr>
        <w:t>7 Förvaltningsfrågor</w:t>
      </w:r>
      <w:r>
        <w:rPr>
          <w:noProof/>
        </w:rPr>
        <w:tab/>
        <w:t>51</w:t>
      </w:r>
    </w:p>
    <w:p w:rsidR="000F11E2" w:rsidRDefault="000F11E2">
      <w:pPr>
        <w:pStyle w:val="Innehll2"/>
        <w:rPr>
          <w:noProof/>
        </w:rPr>
      </w:pPr>
      <w:r>
        <w:rPr>
          <w:noProof/>
        </w:rPr>
        <w:t>7.1 Inledning</w:t>
      </w:r>
      <w:r>
        <w:rPr>
          <w:noProof/>
        </w:rPr>
        <w:tab/>
        <w:t>51</w:t>
      </w:r>
    </w:p>
    <w:p w:rsidR="000F11E2" w:rsidRDefault="000F11E2">
      <w:pPr>
        <w:pStyle w:val="Innehll2"/>
        <w:rPr>
          <w:noProof/>
        </w:rPr>
      </w:pPr>
      <w:r>
        <w:rPr>
          <w:noProof/>
        </w:rPr>
        <w:t>7.2 Regeringens myndighetsuppgifter på förvaltningsområdet</w:t>
      </w:r>
      <w:r>
        <w:rPr>
          <w:noProof/>
        </w:rPr>
        <w:tab/>
        <w:t>52</w:t>
      </w:r>
    </w:p>
    <w:p w:rsidR="000F11E2" w:rsidRDefault="000F11E2">
      <w:pPr>
        <w:pStyle w:val="Innehll2"/>
        <w:rPr>
          <w:noProof/>
        </w:rPr>
      </w:pPr>
      <w:r>
        <w:rPr>
          <w:noProof/>
        </w:rPr>
        <w:t>7.3 Regeringsprotokollen</w:t>
      </w:r>
      <w:r>
        <w:rPr>
          <w:noProof/>
        </w:rPr>
        <w:tab/>
        <w:t>61</w:t>
      </w:r>
    </w:p>
    <w:p w:rsidR="000F11E2" w:rsidRDefault="000F11E2">
      <w:pPr>
        <w:pStyle w:val="Innehll3"/>
      </w:pPr>
      <w:r>
        <w:t>7.3.1 Statistik</w:t>
      </w:r>
      <w:r>
        <w:tab/>
        <w:t>61</w:t>
      </w:r>
    </w:p>
    <w:p w:rsidR="000F11E2" w:rsidRDefault="000F11E2">
      <w:pPr>
        <w:pStyle w:val="Innehll3"/>
      </w:pPr>
      <w:r>
        <w:t>7.3.2 Granskning av regeringsprotokollen</w:t>
      </w:r>
      <w:r>
        <w:tab/>
        <w:t>62</w:t>
      </w:r>
    </w:p>
    <w:p w:rsidR="000F11E2" w:rsidRDefault="000F11E2">
      <w:pPr>
        <w:pStyle w:val="Innehll2"/>
        <w:rPr>
          <w:noProof/>
        </w:rPr>
      </w:pPr>
      <w:r>
        <w:rPr>
          <w:noProof/>
        </w:rPr>
        <w:t>7.4 Vissa förvaltningsärenden</w:t>
      </w:r>
      <w:r>
        <w:rPr>
          <w:noProof/>
        </w:rPr>
        <w:tab/>
        <w:t>64</w:t>
      </w:r>
    </w:p>
    <w:p w:rsidR="000F11E2" w:rsidRDefault="000F11E2">
      <w:pPr>
        <w:pStyle w:val="Innehll3"/>
        <w:rPr>
          <w:noProof/>
        </w:rPr>
      </w:pPr>
      <w:r>
        <w:rPr>
          <w:noProof/>
        </w:rPr>
        <w:t>7.4.1 Ärendegrupper från vissa departement</w:t>
      </w:r>
      <w:r>
        <w:rPr>
          <w:noProof/>
        </w:rPr>
        <w:tab/>
        <w:t>64</w:t>
      </w:r>
    </w:p>
    <w:p w:rsidR="000F11E2" w:rsidRDefault="000F11E2">
      <w:pPr>
        <w:pStyle w:val="Innehll3"/>
        <w:rPr>
          <w:noProof/>
        </w:rPr>
      </w:pPr>
      <w:r>
        <w:rPr>
          <w:noProof/>
        </w:rPr>
        <w:t>7.4.2 Permutationsärenden</w:t>
      </w:r>
      <w:r>
        <w:rPr>
          <w:noProof/>
        </w:rPr>
        <w:tab/>
        <w:t>69</w:t>
      </w:r>
    </w:p>
    <w:p w:rsidR="000F11E2" w:rsidRDefault="000F11E2">
      <w:pPr>
        <w:pStyle w:val="Innehll1"/>
        <w:rPr>
          <w:noProof/>
        </w:rPr>
      </w:pPr>
      <w:r>
        <w:rPr>
          <w:noProof/>
        </w:rPr>
        <w:t>Utskottets anmälan</w:t>
      </w:r>
      <w:r>
        <w:rPr>
          <w:noProof/>
        </w:rPr>
        <w:tab/>
        <w:t>75</w:t>
      </w:r>
    </w:p>
    <w:p w:rsidR="000F11E2" w:rsidRDefault="000F11E2">
      <w:pPr>
        <w:pStyle w:val="Innehll1"/>
        <w:rPr>
          <w:noProof/>
        </w:rPr>
      </w:pPr>
      <w:r>
        <w:rPr>
          <w:noProof/>
        </w:rPr>
        <w:t>Särskilt yttrande</w:t>
      </w:r>
      <w:r>
        <w:rPr>
          <w:noProof/>
        </w:rPr>
        <w:tab/>
        <w:t>76</w:t>
      </w:r>
    </w:p>
    <w:p w:rsidR="000F11E2" w:rsidRDefault="000F11E2">
      <w:pPr>
        <w:pStyle w:val="Innehll2"/>
        <w:rPr>
          <w:noProof/>
        </w:rPr>
      </w:pPr>
      <w:r>
        <w:rPr>
          <w:noProof/>
        </w:rPr>
        <w:t>Jävsfrågor när departementstjänstemän har styrelseuppdrag</w:t>
      </w:r>
      <w:r>
        <w:rPr>
          <w:noProof/>
        </w:rPr>
        <w:tab/>
        <w:t>76</w:t>
      </w:r>
    </w:p>
    <w:p w:rsidR="000F11E2" w:rsidRDefault="000F11E2">
      <w:pPr>
        <w:pStyle w:val="Innehll1"/>
        <w:rPr>
          <w:noProof/>
        </w:rPr>
      </w:pPr>
      <w:r>
        <w:rPr>
          <w:noProof/>
        </w:rPr>
        <w:t>Bilaga 1.1 Regeringens sammansättning</w:t>
      </w:r>
      <w:r>
        <w:rPr>
          <w:noProof/>
        </w:rPr>
        <w:tab/>
        <w:t>77</w:t>
      </w:r>
    </w:p>
    <w:p w:rsidR="000F11E2" w:rsidRDefault="000F11E2">
      <w:pPr>
        <w:pStyle w:val="Innehll1"/>
      </w:pPr>
      <w:r>
        <w:t>Bilaga 1.2 Förordnanden enligt 7 kap. 5 § Regeringsformen</w:t>
      </w:r>
      <w:r>
        <w:tab/>
        <w:t>78</w:t>
      </w:r>
    </w:p>
    <w:p w:rsidR="000F11E2" w:rsidRDefault="000F11E2">
      <w:pPr>
        <w:pStyle w:val="Innehll1"/>
      </w:pPr>
      <w:r>
        <w:t>Bilaga 2.1.1 Sammanfattning av utfrågning</w:t>
      </w:r>
      <w:r>
        <w:tab/>
        <w:t>113</w:t>
      </w:r>
    </w:p>
    <w:p w:rsidR="000F11E2" w:rsidRDefault="000F11E2">
      <w:pPr>
        <w:pStyle w:val="Innehll1"/>
      </w:pPr>
      <w:r>
        <w:t>Bilaga 2.1.2 Skrivelse till Statsrådsberedningen, Regeringskansliet en myndighet</w:t>
      </w:r>
      <w:r>
        <w:tab/>
        <w:t>116</w:t>
      </w:r>
    </w:p>
    <w:p w:rsidR="000F11E2" w:rsidRDefault="000F11E2">
      <w:pPr>
        <w:pStyle w:val="Innehll1"/>
      </w:pPr>
      <w:r>
        <w:t xml:space="preserve">Bilaga 2.1.3 Svar från Statsrådsberedningen </w:t>
      </w:r>
      <w:r>
        <w:tab/>
        <w:t>118</w:t>
      </w:r>
    </w:p>
    <w:p w:rsidR="000F11E2" w:rsidRDefault="000F11E2">
      <w:pPr>
        <w:pStyle w:val="Innehll1"/>
      </w:pPr>
      <w:r>
        <w:t>Bilaga 2.2 PM från Statsrådsberedningen om jävsfrågor</w:t>
      </w:r>
      <w:r>
        <w:tab/>
        <w:t>128</w:t>
      </w:r>
    </w:p>
    <w:p w:rsidR="000F11E2" w:rsidRDefault="000F11E2">
      <w:pPr>
        <w:pStyle w:val="Innehll1"/>
      </w:pPr>
      <w:r>
        <w:t>Bilaga 2.3.1 Underlag för intervjuer</w:t>
      </w:r>
      <w:r>
        <w:tab/>
        <w:t>152</w:t>
      </w:r>
    </w:p>
    <w:p w:rsidR="000F11E2" w:rsidRDefault="000F11E2">
      <w:pPr>
        <w:pStyle w:val="Innehll1"/>
      </w:pPr>
      <w:r>
        <w:t>Bilaga 2.3.2 Underlag från Justitiedepartementet</w:t>
      </w:r>
      <w:r>
        <w:tab/>
        <w:t>155</w:t>
      </w:r>
    </w:p>
    <w:p w:rsidR="000F11E2" w:rsidRDefault="000F11E2">
      <w:pPr>
        <w:pStyle w:val="Innehll1"/>
      </w:pPr>
      <w:r>
        <w:t>Bilaga 2.3.3 PM från Utrikesdepartementet</w:t>
      </w:r>
      <w:r>
        <w:tab/>
        <w:t>159</w:t>
      </w:r>
    </w:p>
    <w:p w:rsidR="000F11E2" w:rsidRDefault="000F11E2">
      <w:pPr>
        <w:pStyle w:val="Innehll1"/>
      </w:pPr>
      <w:r>
        <w:t>Bilaga 3.1 Redogörelser ang. handlingar i ärenden som berör Sver</w:t>
      </w:r>
      <w:r>
        <w:t>i</w:t>
      </w:r>
      <w:r>
        <w:t>ges förhållande till EU</w:t>
      </w:r>
      <w:r>
        <w:tab/>
        <w:t xml:space="preserve">165  </w:t>
      </w:r>
    </w:p>
    <w:p w:rsidR="000F11E2" w:rsidRDefault="000F11E2">
      <w:pPr>
        <w:pStyle w:val="Innehll1"/>
        <w:rPr>
          <w:noProof/>
        </w:rPr>
      </w:pPr>
      <w:r>
        <w:rPr>
          <w:noProof/>
        </w:rPr>
        <w:t>Bilaga 4.1 Finansutskottets yttrande</w:t>
      </w:r>
      <w:r>
        <w:rPr>
          <w:noProof/>
        </w:rPr>
        <w:tab/>
        <w:t>212</w:t>
      </w:r>
    </w:p>
    <w:p w:rsidR="000F11E2" w:rsidRDefault="000F11E2">
      <w:pPr>
        <w:pStyle w:val="Innehll1"/>
        <w:rPr>
          <w:noProof/>
        </w:rPr>
      </w:pPr>
      <w:r>
        <w:rPr>
          <w:noProof/>
        </w:rPr>
        <w:t>1998/99:FiU1y</w:t>
      </w:r>
      <w:r>
        <w:rPr>
          <w:noProof/>
        </w:rPr>
        <w:tab/>
        <w:t>212</w:t>
      </w:r>
    </w:p>
    <w:p w:rsidR="000F11E2" w:rsidRDefault="000F11E2">
      <w:pPr>
        <w:pStyle w:val="Innehll1"/>
        <w:rPr>
          <w:noProof/>
        </w:rPr>
      </w:pPr>
      <w:r>
        <w:rPr>
          <w:noProof/>
        </w:rPr>
        <w:t>Bilaga 4.2 Skatteutskottets yttrande</w:t>
      </w:r>
      <w:r>
        <w:rPr>
          <w:noProof/>
        </w:rPr>
        <w:tab/>
        <w:t>215</w:t>
      </w:r>
    </w:p>
    <w:p w:rsidR="000F11E2" w:rsidRDefault="000F11E2">
      <w:pPr>
        <w:pStyle w:val="Innehll1"/>
        <w:rPr>
          <w:noProof/>
        </w:rPr>
      </w:pPr>
      <w:r>
        <w:rPr>
          <w:noProof/>
        </w:rPr>
        <w:t>1998/99:SkU3y</w:t>
      </w:r>
      <w:r>
        <w:rPr>
          <w:noProof/>
        </w:rPr>
        <w:tab/>
        <w:t>215</w:t>
      </w:r>
    </w:p>
    <w:p w:rsidR="000F11E2" w:rsidRDefault="000F11E2">
      <w:pPr>
        <w:pStyle w:val="Innehll1"/>
        <w:rPr>
          <w:noProof/>
        </w:rPr>
      </w:pPr>
      <w:r>
        <w:rPr>
          <w:noProof/>
        </w:rPr>
        <w:t>Bilaga 4.3 Kulturutskottets yttrande</w:t>
      </w:r>
      <w:r>
        <w:rPr>
          <w:noProof/>
        </w:rPr>
        <w:tab/>
        <w:t>217</w:t>
      </w:r>
    </w:p>
    <w:p w:rsidR="000F11E2" w:rsidRDefault="000F11E2">
      <w:pPr>
        <w:pStyle w:val="Innehll1"/>
        <w:rPr>
          <w:noProof/>
        </w:rPr>
      </w:pPr>
      <w:r>
        <w:rPr>
          <w:noProof/>
        </w:rPr>
        <w:t>1998/99:KrU1y</w:t>
      </w:r>
      <w:r>
        <w:rPr>
          <w:noProof/>
        </w:rPr>
        <w:tab/>
        <w:t>217</w:t>
      </w:r>
    </w:p>
    <w:p w:rsidR="000F11E2" w:rsidRDefault="000F11E2">
      <w:pPr>
        <w:pStyle w:val="Innehll1"/>
      </w:pPr>
      <w:r>
        <w:t>Bilaga 5.1 Sammanställning från Riksdagens ombudsmän</w:t>
      </w:r>
      <w:r>
        <w:tab/>
        <w:t>221</w:t>
      </w:r>
    </w:p>
    <w:p w:rsidR="000F11E2" w:rsidRDefault="000F11E2">
      <w:pPr>
        <w:pStyle w:val="Innehll1"/>
      </w:pPr>
      <w:r>
        <w:t>Bilaga 5.2 PM från Statsrådsberedningen ang. JO:s skrivelser</w:t>
      </w:r>
      <w:r>
        <w:tab/>
        <w:t>227</w:t>
      </w:r>
    </w:p>
    <w:p w:rsidR="000F11E2" w:rsidRDefault="000F11E2">
      <w:pPr>
        <w:pStyle w:val="Innehll1"/>
        <w:rPr>
          <w:noProof/>
        </w:rPr>
      </w:pPr>
      <w:r>
        <w:rPr>
          <w:noProof/>
        </w:rPr>
        <w:t>Bilaga 6 Iakttagelser angående regleringsbreven</w:t>
      </w:r>
      <w:r>
        <w:rPr>
          <w:noProof/>
        </w:rPr>
        <w:tab/>
        <w:t>245</w:t>
      </w:r>
    </w:p>
    <w:p w:rsidR="000F11E2" w:rsidRDefault="000F11E2">
      <w:pPr>
        <w:pStyle w:val="Innehll1"/>
      </w:pPr>
      <w:r>
        <w:rPr>
          <w:noProof/>
        </w:rPr>
        <w:t>Bilaga 7.2 Förteckning över författningar som innehåller bestäm-melser om överklagande till regeringen</w:t>
      </w:r>
      <w:r>
        <w:rPr>
          <w:noProof/>
        </w:rPr>
        <w:tab/>
        <w:t>273</w:t>
      </w:r>
    </w:p>
    <w:p w:rsidR="000F11E2" w:rsidRDefault="000F11E2">
      <w:pPr>
        <w:pStyle w:val="Innehll1"/>
      </w:pPr>
      <w:r>
        <w:t xml:space="preserve">Bilaga 7.3.1 Antalet avgjorda regeringsärenden </w:t>
      </w:r>
      <w:r>
        <w:tab/>
        <w:t>279</w:t>
      </w:r>
    </w:p>
    <w:p w:rsidR="000F11E2" w:rsidRDefault="000F11E2">
      <w:pPr>
        <w:pStyle w:val="Innehll1"/>
      </w:pPr>
      <w:r>
        <w:t>Bilaga 7.3.2 Ärendeutvecklingen sedan år 1987</w:t>
      </w:r>
      <w:r>
        <w:tab/>
        <w:t>280</w:t>
      </w:r>
    </w:p>
    <w:p w:rsidR="000F11E2" w:rsidRDefault="000F11E2">
      <w:pPr>
        <w:pStyle w:val="Innehll1"/>
      </w:pPr>
      <w:r>
        <w:t>Bilaga 7.4.1.1 PM från Kommunikationsdepartementet om vissa fö</w:t>
      </w:r>
      <w:r>
        <w:t>r</w:t>
      </w:r>
      <w:r>
        <w:t xml:space="preserve">valtningsärenden </w:t>
      </w:r>
      <w:r>
        <w:tab/>
        <w:t>281</w:t>
      </w:r>
    </w:p>
    <w:p w:rsidR="000F11E2" w:rsidRDefault="000F11E2">
      <w:pPr>
        <w:pStyle w:val="Innehll1"/>
      </w:pPr>
      <w:r>
        <w:t xml:space="preserve">Bilaga 7.4.1.2 PM från Kulturdepartementet om vissa förvaltnings-ärenden </w:t>
      </w:r>
      <w:r>
        <w:tab/>
        <w:t>286</w:t>
      </w:r>
    </w:p>
    <w:p w:rsidR="000F11E2" w:rsidRDefault="000F11E2">
      <w:pPr>
        <w:pStyle w:val="Innehll1"/>
      </w:pPr>
      <w:r>
        <w:t>Bilaga 7.4.1.3 PM från Inrikesdepartementet om vissa förvaltnings-ärenden</w:t>
      </w:r>
      <w:r>
        <w:tab/>
        <w:t xml:space="preserve">288 </w:t>
      </w:r>
    </w:p>
    <w:p w:rsidR="000F11E2" w:rsidRDefault="000F11E2">
      <w:pPr>
        <w:pStyle w:val="Innehll1"/>
        <w:rPr>
          <w:noProof/>
        </w:rPr>
      </w:pPr>
      <w:r>
        <w:rPr>
          <w:noProof/>
        </w:rPr>
        <w:t>Bilaga 7.4.2.1 Permutationsärenden</w:t>
      </w:r>
      <w:r>
        <w:rPr>
          <w:noProof/>
        </w:rPr>
        <w:tab/>
        <w:t>290</w:t>
      </w:r>
    </w:p>
    <w:p w:rsidR="000F11E2" w:rsidRDefault="000F11E2">
      <w:pPr>
        <w:pStyle w:val="Innehll1"/>
      </w:pPr>
      <w:r>
        <w:t xml:space="preserve">Bilaga 7.4.2.2 Redogörelse från Regeringskansliet om permutations-ärenden </w:t>
      </w:r>
      <w:r>
        <w:tab/>
        <w:t>295</w:t>
      </w:r>
    </w:p>
    <w:p w:rsidR="000F11E2" w:rsidRDefault="000F11E2">
      <w:pPr>
        <w:pStyle w:val="Innehll1"/>
      </w:pPr>
      <w:r>
        <w:t>Sakregister 1971–1997/98</w:t>
      </w:r>
      <w:r>
        <w:tab/>
        <w:t>302</w:t>
      </w:r>
    </w:p>
    <w:p w:rsidR="000F11E2" w:rsidRDefault="000F11E2"/>
    <w:p w:rsidR="000F11E2" w:rsidRDefault="000F11E2">
      <w:pPr>
        <w:pStyle w:val="Tryckort"/>
        <w:framePr w:wrap="around"/>
      </w:pPr>
      <w:r>
        <w:t>Elanders Gotab, Stockholm  1999</w:t>
      </w:r>
    </w:p>
    <w:p w:rsidR="000F11E2" w:rsidRDefault="000F11E2">
      <w:pPr>
        <w:pStyle w:val="Normaltindrag"/>
      </w:pPr>
    </w:p>
    <w:sectPr w:rsidR="000F11E2">
      <w:headerReference w:type="default" r:id="rId60"/>
      <w:footerReference w:type="default" r:id="rId6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1E2" w:rsidRDefault="000F11E2">
      <w:pPr>
        <w:spacing w:before="0" w:line="240" w:lineRule="auto"/>
      </w:pPr>
      <w:r>
        <w:separator/>
      </w:r>
    </w:p>
  </w:endnote>
  <w:endnote w:type="continuationSeparator" w:id="0">
    <w:p w:rsidR="000F11E2" w:rsidRDefault="000F11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F11E2" w:rsidRDefault="000F11E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164</w:t>
    </w:r>
    <w:r>
      <w:fldChar w:fldCharType="end"/>
    </w:r>
  </w:p>
  <w:p w:rsidR="000F11E2" w:rsidRDefault="000F11E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211</w:t>
    </w:r>
    <w:r>
      <w:fldChar w:fldCharType="end"/>
    </w:r>
  </w:p>
  <w:p w:rsidR="000F11E2" w:rsidRDefault="000F11E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214</w:t>
    </w:r>
    <w:r>
      <w:fldChar w:fldCharType="end"/>
    </w:r>
  </w:p>
  <w:p w:rsidR="000F11E2" w:rsidRDefault="000F11E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216</w:t>
    </w:r>
    <w:r>
      <w:fldChar w:fldCharType="end"/>
    </w:r>
  </w:p>
  <w:p w:rsidR="000F11E2" w:rsidRDefault="000F11E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220</w:t>
    </w:r>
    <w:r>
      <w:fldChar w:fldCharType="end"/>
    </w:r>
  </w:p>
  <w:p w:rsidR="000F11E2" w:rsidRDefault="000F11E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226</w:t>
    </w:r>
    <w:r>
      <w:fldChar w:fldCharType="end"/>
    </w:r>
  </w:p>
  <w:p w:rsidR="000F11E2" w:rsidRDefault="000F11E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244</w:t>
    </w:r>
    <w:r>
      <w:fldChar w:fldCharType="end"/>
    </w:r>
  </w:p>
  <w:p w:rsidR="000F11E2" w:rsidRDefault="000F11E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272</w:t>
    </w:r>
    <w:r>
      <w:fldChar w:fldCharType="end"/>
    </w:r>
  </w:p>
  <w:p w:rsidR="000F11E2" w:rsidRDefault="000F11E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278</w:t>
    </w:r>
    <w:r>
      <w:fldChar w:fldCharType="end"/>
    </w:r>
  </w:p>
  <w:p w:rsidR="000F11E2" w:rsidRDefault="000F11E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279</w:t>
    </w:r>
    <w:r>
      <w:fldChar w:fldCharType="end"/>
    </w:r>
  </w:p>
  <w:p w:rsidR="000F11E2" w:rsidRDefault="000F11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77</w:t>
    </w:r>
    <w:r>
      <w:fldChar w:fldCharType="end"/>
    </w:r>
  </w:p>
  <w:p w:rsidR="000F11E2" w:rsidRDefault="000F11E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280</w:t>
    </w:r>
    <w:r>
      <w:fldChar w:fldCharType="end"/>
    </w:r>
  </w:p>
  <w:p w:rsidR="000F11E2" w:rsidRDefault="000F11E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285</w:t>
    </w:r>
    <w:r>
      <w:fldChar w:fldCharType="end"/>
    </w:r>
  </w:p>
  <w:p w:rsidR="000F11E2" w:rsidRDefault="000F11E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287</w:t>
    </w:r>
    <w:r>
      <w:fldChar w:fldCharType="end"/>
    </w:r>
  </w:p>
  <w:p w:rsidR="000F11E2" w:rsidRDefault="000F11E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289</w:t>
    </w:r>
    <w:r>
      <w:fldChar w:fldCharType="end"/>
    </w:r>
  </w:p>
  <w:p w:rsidR="000F11E2" w:rsidRDefault="000F11E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294</w:t>
    </w:r>
    <w:r>
      <w:fldChar w:fldCharType="end"/>
    </w:r>
  </w:p>
  <w:p w:rsidR="000F11E2" w:rsidRDefault="000F11E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301</w:t>
    </w:r>
    <w:r>
      <w:fldChar w:fldCharType="end"/>
    </w:r>
  </w:p>
  <w:p w:rsidR="000F11E2" w:rsidRDefault="000F11E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PAGE </w:instrText>
    </w:r>
    <w:r>
      <w:fldChar w:fldCharType="separate"/>
    </w:r>
    <w:r>
      <w:rPr>
        <w:noProof/>
      </w:rPr>
      <w:t>302</w:t>
    </w:r>
    <w:r>
      <w:fldChar w:fldCharType="end"/>
    </w:r>
  </w:p>
  <w:p w:rsidR="000F11E2" w:rsidRDefault="000F11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112</w:t>
    </w:r>
    <w:r>
      <w:fldChar w:fldCharType="end"/>
    </w:r>
  </w:p>
  <w:p w:rsidR="000F11E2" w:rsidRDefault="000F11E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115</w:t>
    </w:r>
    <w:r>
      <w:fldChar w:fldCharType="end"/>
    </w:r>
  </w:p>
  <w:p w:rsidR="000F11E2" w:rsidRDefault="000F11E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117</w:t>
    </w:r>
    <w:r>
      <w:fldChar w:fldCharType="end"/>
    </w:r>
  </w:p>
  <w:p w:rsidR="000F11E2" w:rsidRDefault="000F11E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127</w:t>
    </w:r>
    <w:r>
      <w:fldChar w:fldCharType="end"/>
    </w:r>
  </w:p>
  <w:p w:rsidR="000F11E2" w:rsidRDefault="000F11E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151</w:t>
    </w:r>
    <w:r>
      <w:fldChar w:fldCharType="end"/>
    </w:r>
  </w:p>
  <w:p w:rsidR="000F11E2" w:rsidRDefault="000F11E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154</w:t>
    </w:r>
    <w:r>
      <w:fldChar w:fldCharType="end"/>
    </w:r>
  </w:p>
  <w:p w:rsidR="000F11E2" w:rsidRDefault="000F11E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158</w:t>
    </w:r>
    <w:r>
      <w:fldChar w:fldCharType="end"/>
    </w:r>
  </w:p>
  <w:p w:rsidR="000F11E2" w:rsidRDefault="000F1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1E2" w:rsidRDefault="000F11E2">
      <w:pPr>
        <w:spacing w:before="0" w:line="240" w:lineRule="auto"/>
      </w:pPr>
      <w:r>
        <w:separator/>
      </w:r>
    </w:p>
  </w:footnote>
  <w:footnote w:type="continuationSeparator" w:id="0">
    <w:p w:rsidR="000F11E2" w:rsidRDefault="000F11E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2.3.3</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3.1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4.1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4.2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4.3</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5.1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5.2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6</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7.3.1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1.1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7.3.2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7.4.1.1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7.4.1.2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7.4.1.3</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7.4.2.1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7.4.2.2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1.2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2.1.1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2.1.2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2.1.3</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2.2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2.3.1</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E2" w:rsidRDefault="000F11E2">
    <w:pPr>
      <w:pStyle w:val="SidhuvudKant"/>
      <w:framePr w:w="1985" w:h="2743" w:hRule="exact" w:wrap="around" w:vAnchor="page" w:hAnchor="page" w:x="7372" w:y="568" w:anchorLock="0"/>
      <w:rPr>
        <w:noProof/>
      </w:rPr>
    </w:pPr>
    <w:r>
      <w:rPr>
        <w:noProof/>
      </w:rPr>
      <w:t>1998/99:KU10</w:t>
    </w:r>
  </w:p>
  <w:p w:rsidR="000F11E2" w:rsidRDefault="000F11E2">
    <w:pPr>
      <w:pStyle w:val="SidhuvudKantBilaga"/>
      <w:framePr w:w="1985" w:h="2743" w:hRule="exact" w:wrap="around" w:vAnchor="page" w:hAnchor="page" w:x="7372" w:y="568" w:anchorLock="0"/>
      <w:rPr>
        <w:noProof/>
      </w:rPr>
    </w:pPr>
    <w:r>
      <w:rPr>
        <w:noProof/>
      </w:rPr>
      <w:t>Bilaga 2.3.2</w:t>
    </w:r>
  </w:p>
  <w:p w:rsidR="000F11E2" w:rsidRDefault="000F11E2">
    <w:pPr>
      <w:pStyle w:val="SidhuvudKant"/>
      <w:framePr w:w="1985" w:h="2743" w:hRule="exact" w:wrap="around" w:vAnchor="page" w:hAnchor="page" w:x="7372" w:y="568" w:anchorLock="0"/>
    </w:pPr>
  </w:p>
  <w:p w:rsidR="000F11E2" w:rsidRDefault="000F11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302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572975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29452748">
    <w:abstractNumId w:val="1"/>
  </w:num>
  <w:num w:numId="2" w16cid:durableId="211099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7770C6"/>
    <w:rsid w:val="000F11E2"/>
    <w:rsid w:val="00273B63"/>
    <w:rsid w:val="007770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3641B-19D2-4FE8-92D6-ED52C35A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paragraph" w:styleId="Kommentarer">
    <w:name w:val="annotation text"/>
    <w:basedOn w:val="Normal"/>
    <w:semiHidden/>
    <w:rPr>
      <w:sz w:val="20"/>
    </w:rPr>
  </w:style>
  <w:style w:type="paragraph" w:customStyle="1" w:styleId="Eget">
    <w:name w:val="Eget"/>
    <w:basedOn w:val="Normal"/>
    <w:pPr>
      <w:spacing w:before="0" w:line="240" w:lineRule="auto"/>
    </w:pPr>
    <w:rPr>
      <w:sz w:val="20"/>
    </w:rPr>
  </w:style>
  <w:style w:type="paragraph" w:customStyle="1" w:styleId="SakregisterKU">
    <w:name w:val="SakregisterKU"/>
    <w:basedOn w:val="SakregAlfa"/>
    <w:pPr>
      <w:keepNext w:val="0"/>
      <w:keepLines w:val="0"/>
      <w:widowControl w:val="0"/>
      <w:tabs>
        <w:tab w:val="clear" w:pos="5897"/>
        <w:tab w:val="right" w:leader="dot" w:pos="7371"/>
      </w:tabs>
      <w:suppressAutoHyphens w:val="0"/>
      <w:spacing w:before="180" w:line="260" w:lineRule="exact"/>
      <w:ind w:right="311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8" Type="http://schemas.openxmlformats.org/officeDocument/2006/relationships/oleObject" Target="embeddings/oleObject1.bin"/><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5.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48855</Words>
  <Characters>317563</Characters>
  <Application>Microsoft Office Word</Application>
  <DocSecurity>4</DocSecurity>
  <Lines>7745</Lines>
  <Paragraphs>3301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Konstitutionsutskottets betänkande</vt:lpstr>
      <vt:lpstr>Inledning</vt:lpstr>
      <vt:lpstr>Sammanfattning</vt:lpstr>
      <vt:lpstr>1 Regeringens sammansättning och regeringsarbetets organisation </vt:lpstr>
      <vt:lpstr>2 Regeringskansliet</vt:lpstr>
      <vt:lpstr>    2.1 Regeringskansliet en myndighet</vt:lpstr>
      <vt:lpstr>    2.2 Jävsfrågor när departementstjänstemän har styrelseuppdrag</vt:lpstr>
      <vt:lpstr>    2.3 Organisationen för handläggning av EU-frågor</vt:lpstr>
      <vt:lpstr>3 Regeringens och Regeringskansliets hantering av allmänna handlingar som berör </vt:lpstr>
    </vt:vector>
  </TitlesOfParts>
  <Company>Riksdagen</Company>
  <LinksUpToDate>false</LinksUpToDate>
  <CharactersWithSpaces>363117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1999-01-25T10:56:00Z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