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65180" w:rsidP="00DA0661">
      <w:pPr>
        <w:pStyle w:val="Title"/>
      </w:pPr>
      <w:bookmarkStart w:id="0" w:name="Start"/>
      <w:bookmarkEnd w:id="0"/>
      <w:r>
        <w:t>Svar på fråga 2022/23:443 av Tomas Eneroth (S)</w:t>
      </w:r>
      <w:r>
        <w:br/>
        <w:t>Mänskliga rättigheter i Guatemala</w:t>
      </w:r>
    </w:p>
    <w:p w:rsidR="00765180" w:rsidRPr="00765180" w:rsidP="00765180">
      <w:pPr>
        <w:pStyle w:val="BodyText"/>
      </w:pPr>
      <w:r w:rsidRPr="00765180">
        <w:t>Tomas Eneroth har frågat mig om jag och regeringen avser att vidta några åtgärder för att säkra framtiden för de svenska biståndsinsatserna i Guatemala.</w:t>
      </w:r>
    </w:p>
    <w:p w:rsidR="00E9373A" w:rsidP="00765180">
      <w:pPr>
        <w:pStyle w:val="BodyText"/>
      </w:pPr>
      <w:r w:rsidRPr="00765180">
        <w:t xml:space="preserve">Ingen fråga är lika central för Europas säkerhet som att stödja Ukraina mot Rysslands anfallskrig. Detta innebär att omprioriteringar i biståndsbudgeten måste göras. Sidas regleringsbrev för budgetåret 2023 innehåller vägledning för hur detta ska ske. </w:t>
      </w:r>
    </w:p>
    <w:p w:rsidR="00E9373A" w:rsidP="00E9373A">
      <w:r>
        <w:t xml:space="preserve">Eftersom det humanitära läget i världen aldrig har varit så allvarligt som det är nu behöver det humanitära biståndet som helhet öka. Situationen på Afrikas horn är ett exempel på detta. </w:t>
      </w:r>
      <w:r w:rsidRPr="00E9373A">
        <w:t>I budget</w:t>
      </w:r>
      <w:r>
        <w:t>en ökade</w:t>
      </w:r>
      <w:r w:rsidRPr="00E9373A">
        <w:t xml:space="preserve"> </w:t>
      </w:r>
      <w:r>
        <w:t>vi därför</w:t>
      </w:r>
      <w:r w:rsidRPr="00E9373A">
        <w:t xml:space="preserve"> det humanitära stödet med 395 miljoner kronor. </w:t>
      </w:r>
    </w:p>
    <w:p w:rsidR="00737AC0" w:rsidP="006A12F1">
      <w:pPr>
        <w:pStyle w:val="BodyText"/>
      </w:pPr>
      <w:r w:rsidRPr="00765180">
        <w:t xml:space="preserve">För just Guatemala har anslaget mycket riktigt dragits ned med 60 procent för 2023. </w:t>
      </w:r>
      <w:r w:rsidR="00896176">
        <w:t>I regleringsbrevet till Sida</w:t>
      </w:r>
      <w:r w:rsidRPr="00765180" w:rsidR="00896176">
        <w:t xml:space="preserve"> </w:t>
      </w:r>
      <w:r w:rsidRPr="00765180">
        <w:t xml:space="preserve">står även att regeringen i samband med framtagandet av reformagendan för biståndet ska pröva om strategin ska avslutas eller fortlöpa, samt huruvida prioriterade delar ska tas om hand inom ramen för andra strategier. Detta är ett arbete som just nu pågår och som vi kommer att få anledning att återkomma till när det är avslutat. </w:t>
      </w:r>
      <w:r>
        <w:t>Jag vill också påpeka att verksamhet i</w:t>
      </w:r>
      <w:r w:rsidR="008C20D4">
        <w:t xml:space="preserve"> andra strategier kommer </w:t>
      </w:r>
      <w:r>
        <w:t xml:space="preserve">Guatemala </w:t>
      </w:r>
      <w:r w:rsidR="008C20D4">
        <w:t>till del</w:t>
      </w:r>
      <w:r>
        <w:t>. Exempelvis finns det projekt inom såväl den regionala strategin för Latinamerika som strategin för mänskliga rättigheter, demokrati och rättsstatens principer som berör landet.</w:t>
      </w:r>
    </w:p>
    <w:p w:rsidR="00737AC0" w:rsidP="006A12F1">
      <w:pPr>
        <w:pStyle w:val="BodyText"/>
      </w:pPr>
      <w:r>
        <w:t>Regeringen har påbörjat arbetet med en r</w:t>
      </w:r>
      <w:r w:rsidRPr="007B52B8">
        <w:t>eformagenda</w:t>
      </w:r>
      <w:r>
        <w:t xml:space="preserve"> som</w:t>
      </w:r>
      <w:r w:rsidRPr="007B52B8">
        <w:t xml:space="preserve"> </w:t>
      </w:r>
      <w:r>
        <w:t xml:space="preserve">syftar till att </w:t>
      </w:r>
      <w:r w:rsidRPr="007B52B8">
        <w:t>säkerställa att det samlade svenska biståndet blir mer långsiktigt, transparent, och effektivt</w:t>
      </w:r>
      <w:r>
        <w:t xml:space="preserve"> med fokus på kvalitet. </w:t>
      </w:r>
    </w:p>
    <w:p w:rsidR="00765180" w:rsidRPr="00765180" w:rsidP="006A12F1">
      <w:pPr>
        <w:pStyle w:val="BodyText"/>
      </w:pPr>
      <w:r w:rsidRPr="00765180">
        <w:t xml:space="preserve">Stockholm den </w:t>
      </w:r>
      <w:sdt>
        <w:sdtPr>
          <w:id w:val="-1225218591"/>
          <w:placeholder>
            <w:docPart w:val="D599A8CD412B4679975CE07D035CF0E5"/>
          </w:placeholder>
          <w:dataBinding w:xpath="/ns0:DocumentInfo[1]/ns0:BaseInfo[1]/ns0:HeaderDate[1]" w:storeItemID="{608D9437-F18F-4310-9DAA-794EF95E9DE1}" w:prefixMappings="xmlns:ns0='http://lp/documentinfo/RK' "/>
          <w:date w:fullDate="2023-03-22T00:00:00Z">
            <w:dateFormat w:val="d MMMM yyyy"/>
            <w:lid w:val="sv-SE"/>
            <w:storeMappedDataAs w:val="dateTime"/>
            <w:calendar w:val="gregorian"/>
          </w:date>
        </w:sdtPr>
        <w:sdtContent>
          <w:r w:rsidRPr="00765180">
            <w:t>22 mars 2023</w:t>
          </w:r>
        </w:sdtContent>
      </w:sdt>
    </w:p>
    <w:p w:rsidR="00765180" w:rsidRPr="00765180" w:rsidP="004E7A8F">
      <w:pPr>
        <w:pStyle w:val="Brdtextutanavstnd"/>
      </w:pPr>
    </w:p>
    <w:p w:rsidR="00765180" w:rsidRPr="00765180" w:rsidP="004E7A8F">
      <w:pPr>
        <w:pStyle w:val="Brdtextutanavstnd"/>
      </w:pPr>
    </w:p>
    <w:p w:rsidR="00765180" w:rsidRPr="00765180" w:rsidP="00422A41">
      <w:pPr>
        <w:pStyle w:val="BodyText"/>
      </w:pPr>
      <w:r w:rsidRPr="00765180">
        <w:t>Johan Forssell</w:t>
      </w:r>
    </w:p>
    <w:p w:rsidR="0076518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65180" w:rsidRPr="007D73AB">
          <w:pPr>
            <w:pStyle w:val="Header"/>
          </w:pPr>
        </w:p>
      </w:tc>
      <w:tc>
        <w:tcPr>
          <w:tcW w:w="3170" w:type="dxa"/>
          <w:vAlign w:val="bottom"/>
        </w:tcPr>
        <w:p w:rsidR="00765180" w:rsidRPr="007D73AB" w:rsidP="00340DE0">
          <w:pPr>
            <w:pStyle w:val="Header"/>
          </w:pPr>
        </w:p>
      </w:tc>
      <w:tc>
        <w:tcPr>
          <w:tcW w:w="1134" w:type="dxa"/>
        </w:tcPr>
        <w:p w:rsidR="007651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651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65180" w:rsidRPr="00710A6C" w:rsidP="00EE3C0F">
          <w:pPr>
            <w:pStyle w:val="Header"/>
            <w:rPr>
              <w:b/>
            </w:rPr>
          </w:pPr>
        </w:p>
        <w:p w:rsidR="00765180" w:rsidP="00EE3C0F">
          <w:pPr>
            <w:pStyle w:val="Header"/>
          </w:pPr>
        </w:p>
        <w:p w:rsidR="00765180" w:rsidP="00EE3C0F">
          <w:pPr>
            <w:pStyle w:val="Header"/>
          </w:pPr>
        </w:p>
        <w:p w:rsidR="00765180" w:rsidP="00EE3C0F">
          <w:pPr>
            <w:pStyle w:val="Header"/>
          </w:pPr>
        </w:p>
        <w:sdt>
          <w:sdtPr>
            <w:alias w:val="Dnr"/>
            <w:tag w:val="ccRKShow_Dnr"/>
            <w:id w:val="-829283628"/>
            <w:placeholder>
              <w:docPart w:val="FE7D724959C1413C81025CCEF4E33926"/>
            </w:placeholder>
            <w:dataBinding w:xpath="/ns0:DocumentInfo[1]/ns0:BaseInfo[1]/ns0:Dnr[1]" w:storeItemID="{608D9437-F18F-4310-9DAA-794EF95E9DE1}" w:prefixMappings="xmlns:ns0='http://lp/documentinfo/RK' "/>
            <w:text/>
          </w:sdtPr>
          <w:sdtContent>
            <w:p w:rsidR="00765180" w:rsidP="00EE3C0F">
              <w:pPr>
                <w:pStyle w:val="Header"/>
              </w:pPr>
              <w:r>
                <w:t>UD2023/04140</w:t>
              </w:r>
            </w:p>
          </w:sdtContent>
        </w:sdt>
        <w:sdt>
          <w:sdtPr>
            <w:alias w:val="DocNumber"/>
            <w:tag w:val="DocNumber"/>
            <w:id w:val="1726028884"/>
            <w:placeholder>
              <w:docPart w:val="D2C20B05030A4FF6A8A6A4E8D9C66C46"/>
            </w:placeholder>
            <w:showingPlcHdr/>
            <w:dataBinding w:xpath="/ns0:DocumentInfo[1]/ns0:BaseInfo[1]/ns0:DocNumber[1]" w:storeItemID="{608D9437-F18F-4310-9DAA-794EF95E9DE1}" w:prefixMappings="xmlns:ns0='http://lp/documentinfo/RK' "/>
            <w:text/>
          </w:sdtPr>
          <w:sdtContent>
            <w:p w:rsidR="00765180" w:rsidP="00EE3C0F">
              <w:pPr>
                <w:pStyle w:val="Header"/>
              </w:pPr>
              <w:r>
                <w:rPr>
                  <w:rStyle w:val="PlaceholderText"/>
                </w:rPr>
                <w:t xml:space="preserve"> </w:t>
              </w:r>
            </w:p>
          </w:sdtContent>
        </w:sdt>
        <w:p w:rsidR="00765180" w:rsidP="00EE3C0F">
          <w:pPr>
            <w:pStyle w:val="Header"/>
          </w:pPr>
        </w:p>
      </w:tc>
      <w:tc>
        <w:tcPr>
          <w:tcW w:w="1134" w:type="dxa"/>
        </w:tcPr>
        <w:p w:rsidR="00765180" w:rsidP="0094502D">
          <w:pPr>
            <w:pStyle w:val="Header"/>
          </w:pPr>
        </w:p>
        <w:p w:rsidR="007651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1ABB8B8080A4181864394704975FF6F"/>
          </w:placeholder>
          <w:richText/>
        </w:sdtPr>
        <w:sdtEndPr>
          <w:rPr>
            <w:b w:val="0"/>
          </w:rPr>
        </w:sdtEndPr>
        <w:sdtContent>
          <w:tc>
            <w:tcPr>
              <w:tcW w:w="5534" w:type="dxa"/>
              <w:tcMar>
                <w:right w:w="1134" w:type="dxa"/>
              </w:tcMar>
            </w:tcPr>
            <w:p w:rsidR="00765180" w:rsidRPr="00765180" w:rsidP="00340DE0">
              <w:pPr>
                <w:pStyle w:val="Header"/>
                <w:rPr>
                  <w:b/>
                </w:rPr>
              </w:pPr>
              <w:r w:rsidRPr="00765180">
                <w:rPr>
                  <w:b/>
                </w:rPr>
                <w:t>Utrikesdepartementet</w:t>
              </w:r>
            </w:p>
            <w:p w:rsidR="00765180" w:rsidP="00340DE0">
              <w:pPr>
                <w:pStyle w:val="Header"/>
              </w:pPr>
              <w:r w:rsidRPr="00765180">
                <w:t>Bistånds- och utrikeshandelsministern</w:t>
              </w:r>
            </w:p>
            <w:p w:rsidR="00765180" w:rsidP="00340DE0">
              <w:pPr>
                <w:pStyle w:val="Header"/>
              </w:pPr>
            </w:p>
            <w:p w:rsidR="00765180" w:rsidRPr="00737AC0" w:rsidP="00765180">
              <w:pPr>
                <w:pStyle w:val="Header"/>
              </w:pPr>
            </w:p>
          </w:tc>
        </w:sdtContent>
      </w:sdt>
      <w:sdt>
        <w:sdtPr>
          <w:alias w:val="Recipient"/>
          <w:tag w:val="ccRKShow_Recipient"/>
          <w:id w:val="-28344517"/>
          <w:placeholder>
            <w:docPart w:val="7327BF66263A4C729CE62666C1E87D9D"/>
          </w:placeholder>
          <w:dataBinding w:xpath="/ns0:DocumentInfo[1]/ns0:BaseInfo[1]/ns0:Recipient[1]" w:storeItemID="{608D9437-F18F-4310-9DAA-794EF95E9DE1}" w:prefixMappings="xmlns:ns0='http://lp/documentinfo/RK' "/>
          <w:text w:multiLine="1"/>
        </w:sdtPr>
        <w:sdtContent>
          <w:tc>
            <w:tcPr>
              <w:tcW w:w="3170" w:type="dxa"/>
            </w:tcPr>
            <w:p w:rsidR="00765180" w:rsidP="00547B89">
              <w:pPr>
                <w:pStyle w:val="Header"/>
              </w:pPr>
              <w:r>
                <w:t>Till riksdagen</w:t>
              </w:r>
              <w:r>
                <w:br/>
              </w:r>
              <w:r>
                <w:br/>
              </w:r>
            </w:p>
          </w:tc>
        </w:sdtContent>
      </w:sdt>
      <w:tc>
        <w:tcPr>
          <w:tcW w:w="1134" w:type="dxa"/>
        </w:tcPr>
        <w:p w:rsidR="007651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37A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7D724959C1413C81025CCEF4E33926"/>
        <w:category>
          <w:name w:val="Allmänt"/>
          <w:gallery w:val="placeholder"/>
        </w:category>
        <w:types>
          <w:type w:val="bbPlcHdr"/>
        </w:types>
        <w:behaviors>
          <w:behavior w:val="content"/>
        </w:behaviors>
        <w:guid w:val="{1DB6588E-9ECC-4E30-B907-6169769447FE}"/>
      </w:docPartPr>
      <w:docPartBody>
        <w:p w:rsidR="006A1E69" w:rsidP="00C16279">
          <w:pPr>
            <w:pStyle w:val="FE7D724959C1413C81025CCEF4E33926"/>
          </w:pPr>
          <w:r>
            <w:rPr>
              <w:rStyle w:val="PlaceholderText"/>
            </w:rPr>
            <w:t xml:space="preserve"> </w:t>
          </w:r>
        </w:p>
      </w:docPartBody>
    </w:docPart>
    <w:docPart>
      <w:docPartPr>
        <w:name w:val="D2C20B05030A4FF6A8A6A4E8D9C66C46"/>
        <w:category>
          <w:name w:val="Allmänt"/>
          <w:gallery w:val="placeholder"/>
        </w:category>
        <w:types>
          <w:type w:val="bbPlcHdr"/>
        </w:types>
        <w:behaviors>
          <w:behavior w:val="content"/>
        </w:behaviors>
        <w:guid w:val="{4FD7A974-C01B-4B6C-A438-4CCCDFD21589}"/>
      </w:docPartPr>
      <w:docPartBody>
        <w:p w:rsidR="006A1E69" w:rsidP="00C16279">
          <w:pPr>
            <w:pStyle w:val="D2C20B05030A4FF6A8A6A4E8D9C66C461"/>
          </w:pPr>
          <w:r>
            <w:rPr>
              <w:rStyle w:val="PlaceholderText"/>
            </w:rPr>
            <w:t xml:space="preserve"> </w:t>
          </w:r>
        </w:p>
      </w:docPartBody>
    </w:docPart>
    <w:docPart>
      <w:docPartPr>
        <w:name w:val="81ABB8B8080A4181864394704975FF6F"/>
        <w:category>
          <w:name w:val="Allmänt"/>
          <w:gallery w:val="placeholder"/>
        </w:category>
        <w:types>
          <w:type w:val="bbPlcHdr"/>
        </w:types>
        <w:behaviors>
          <w:behavior w:val="content"/>
        </w:behaviors>
        <w:guid w:val="{BCA52EB0-4934-40D8-B8B3-D4E2836AF993}"/>
      </w:docPartPr>
      <w:docPartBody>
        <w:p w:rsidR="006A1E69" w:rsidP="00C16279">
          <w:pPr>
            <w:pStyle w:val="81ABB8B8080A4181864394704975FF6F1"/>
          </w:pPr>
          <w:r>
            <w:rPr>
              <w:rStyle w:val="PlaceholderText"/>
            </w:rPr>
            <w:t xml:space="preserve"> </w:t>
          </w:r>
        </w:p>
      </w:docPartBody>
    </w:docPart>
    <w:docPart>
      <w:docPartPr>
        <w:name w:val="7327BF66263A4C729CE62666C1E87D9D"/>
        <w:category>
          <w:name w:val="Allmänt"/>
          <w:gallery w:val="placeholder"/>
        </w:category>
        <w:types>
          <w:type w:val="bbPlcHdr"/>
        </w:types>
        <w:behaviors>
          <w:behavior w:val="content"/>
        </w:behaviors>
        <w:guid w:val="{7AD0BED9-AE95-4FAE-BA60-7754D3B9E954}"/>
      </w:docPartPr>
      <w:docPartBody>
        <w:p w:rsidR="006A1E69" w:rsidP="00C16279">
          <w:pPr>
            <w:pStyle w:val="7327BF66263A4C729CE62666C1E87D9D"/>
          </w:pPr>
          <w:r>
            <w:rPr>
              <w:rStyle w:val="PlaceholderText"/>
            </w:rPr>
            <w:t xml:space="preserve"> </w:t>
          </w:r>
        </w:p>
      </w:docPartBody>
    </w:docPart>
    <w:docPart>
      <w:docPartPr>
        <w:name w:val="D599A8CD412B4679975CE07D035CF0E5"/>
        <w:category>
          <w:name w:val="Allmänt"/>
          <w:gallery w:val="placeholder"/>
        </w:category>
        <w:types>
          <w:type w:val="bbPlcHdr"/>
        </w:types>
        <w:behaviors>
          <w:behavior w:val="content"/>
        </w:behaviors>
        <w:guid w:val="{940B645F-D208-49FD-93F3-1AE73B746D97}"/>
      </w:docPartPr>
      <w:docPartBody>
        <w:p w:rsidR="006A1E69" w:rsidP="00C16279">
          <w:pPr>
            <w:pStyle w:val="D599A8CD412B4679975CE07D035CF0E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279"/>
    <w:rPr>
      <w:noProof w:val="0"/>
      <w:color w:val="808080"/>
    </w:rPr>
  </w:style>
  <w:style w:type="paragraph" w:customStyle="1" w:styleId="FE7D724959C1413C81025CCEF4E33926">
    <w:name w:val="FE7D724959C1413C81025CCEF4E33926"/>
    <w:rsid w:val="00C16279"/>
  </w:style>
  <w:style w:type="paragraph" w:customStyle="1" w:styleId="7327BF66263A4C729CE62666C1E87D9D">
    <w:name w:val="7327BF66263A4C729CE62666C1E87D9D"/>
    <w:rsid w:val="00C16279"/>
  </w:style>
  <w:style w:type="paragraph" w:customStyle="1" w:styleId="D2C20B05030A4FF6A8A6A4E8D9C66C461">
    <w:name w:val="D2C20B05030A4FF6A8A6A4E8D9C66C461"/>
    <w:rsid w:val="00C162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ABB8B8080A4181864394704975FF6F1">
    <w:name w:val="81ABB8B8080A4181864394704975FF6F1"/>
    <w:rsid w:val="00C162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99A8CD412B4679975CE07D035CF0E5">
    <w:name w:val="D599A8CD412B4679975CE07D035CF0E5"/>
    <w:rsid w:val="00C162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2023-03-22T00:00:00</HeaderDate>
    <Office/>
    <Dnr>UD2023/04140</Dnr>
    <ParagrafNr/>
    <DocumentTitle/>
    <VisitingAddress/>
    <Extra1/>
    <Extra2/>
    <Extra3>Tomas Eneroth</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24cb41fb-aa09-4042-a013-b4c289f9da3a</RD_Svarsid>
  </documentManagement>
</p:properties>
</file>

<file path=customXml/itemProps1.xml><?xml version="1.0" encoding="utf-8"?>
<ds:datastoreItem xmlns:ds="http://schemas.openxmlformats.org/officeDocument/2006/customXml" ds:itemID="{674F7A22-B20B-46BC-AF1C-FA6C152C008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08D9437-F18F-4310-9DAA-794EF95E9DE1}"/>
</file>

<file path=customXml/itemProps4.xml><?xml version="1.0" encoding="utf-8"?>
<ds:datastoreItem xmlns:ds="http://schemas.openxmlformats.org/officeDocument/2006/customXml" ds:itemID="{F11900B4-8C45-4C4A-AD5B-5AA4BD22B1FE}"/>
</file>

<file path=customXml/itemProps5.xml><?xml version="1.0" encoding="utf-8"?>
<ds:datastoreItem xmlns:ds="http://schemas.openxmlformats.org/officeDocument/2006/customXml" ds:itemID="{802F86BC-586E-4C74-906D-45F572060C49}"/>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443 av Tomas Eneroth (S) Mänskliga rättigheter i Guatemala.docx</dc:title>
  <cp:revision>2</cp:revision>
  <dcterms:created xsi:type="dcterms:W3CDTF">2023-03-22T09:02:00Z</dcterms:created>
  <dcterms:modified xsi:type="dcterms:W3CDTF">2023-03-22T09:02:00Z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94c8884a-5051-4699-9b1e-48ad12a278a9</vt:lpwstr>
  </property>
</Properties>
</file>