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5445E9C645249679693F10A555CF56C"/>
        </w:placeholder>
        <w:text/>
      </w:sdtPr>
      <w:sdtEndPr/>
      <w:sdtContent>
        <w:p w:rsidRPr="009B062B" w:rsidR="00AF30DD" w:rsidP="00DA28CE" w:rsidRDefault="00AF30DD" w14:paraId="742A38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a74b8bf-7824-4937-bf27-d680818ee56e"/>
        <w:id w:val="-1547434123"/>
        <w:lock w:val="sdtLocked"/>
      </w:sdtPr>
      <w:sdtEndPr/>
      <w:sdtContent>
        <w:p w:rsidR="00687FAD" w:rsidRDefault="0048451D" w14:paraId="742A3816" w14:textId="781633C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 bör återigen prenumerera på Sveriges dagstidningar och landsbygdstidningar och placera dessa dagstidningar som tidigare i riksdagens tidningsrum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D4738F52D6F4FB0BC14DDB83881909D"/>
        </w:placeholder>
        <w:text/>
      </w:sdtPr>
      <w:sdtEndPr/>
      <w:sdtContent>
        <w:p w:rsidRPr="009B062B" w:rsidR="006D79C9" w:rsidP="00333E95" w:rsidRDefault="006D79C9" w14:paraId="742A3817" w14:textId="77777777">
          <w:pPr>
            <w:pStyle w:val="Rubrik1"/>
          </w:pPr>
          <w:r>
            <w:t>Motivering</w:t>
          </w:r>
        </w:p>
      </w:sdtContent>
    </w:sdt>
    <w:p w:rsidR="001D261C" w:rsidP="001D261C" w:rsidRDefault="001D261C" w14:paraId="742A3818" w14:textId="246D9A4E">
      <w:pPr>
        <w:pStyle w:val="Normalutanindragellerluft"/>
      </w:pPr>
      <w:r>
        <w:t>Det har varit en stor tillgång för såväl ledamöter som tjänstemän att kunna läsa landets olika tidningar i riksdagens tidningsrum. Det har också underlättat att följa hur debatterna går mer lokalt runt om i vårt land.</w:t>
      </w:r>
    </w:p>
    <w:p w:rsidRPr="001D261C" w:rsidR="001D261C" w:rsidP="001D261C" w:rsidRDefault="001D261C" w14:paraId="742A3819" w14:textId="77777777">
      <w:r w:rsidRPr="001D261C">
        <w:t>Sveriges riksdag representeras av ledamöter från hela landet men idag finns bara Stockholmstidningar och några kvällstidningar i tidningsrummet.</w:t>
      </w:r>
    </w:p>
    <w:p w:rsidRPr="001D261C" w:rsidR="001D261C" w:rsidP="001D261C" w:rsidRDefault="001D261C" w14:paraId="742A381A" w14:textId="77777777">
      <w:r w:rsidRPr="001D261C">
        <w:t>Att ta bort landsbygden och landsbygdspressen från riksdagens tidningsrum gör det svårare att följa vad som sker lokalt i vårt stora och avlånga land.</w:t>
      </w:r>
    </w:p>
    <w:p w:rsidR="001D261C" w:rsidP="001D261C" w:rsidRDefault="001D261C" w14:paraId="742A381B" w14:textId="66277EB1">
      <w:r w:rsidRPr="001D261C">
        <w:t>Sverige är betydligt mycket större än Stockholm</w:t>
      </w:r>
      <w:r w:rsidR="00085675">
        <w:t xml:space="preserve"> och</w:t>
      </w:r>
      <w:r w:rsidRPr="001D261C">
        <w:t xml:space="preserve"> då är det väl högst rimligt att tidningarna från hela landet verkligen också ska finns i riksdagens tidningsrum. </w:t>
      </w:r>
    </w:p>
    <w:p w:rsidR="001D261C" w:rsidP="001D261C" w:rsidRDefault="001D261C" w14:paraId="742A381C" w14:textId="43BAA601">
      <w:r w:rsidRPr="001D261C">
        <w:t>Riksdagen bör återigen börja prenumerera på Sveriges dagstidningar och lands</w:t>
      </w:r>
      <w:r w:rsidR="0051647E">
        <w:softHyphen/>
      </w:r>
      <w:bookmarkStart w:name="_GoBack" w:id="1"/>
      <w:bookmarkEnd w:id="1"/>
      <w:r w:rsidRPr="001D261C">
        <w:t>bygdstidningar och placera dessa dagstidningar som tidigare i riksdagens tidningsrum.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1645DBE73D4ED688FC1AC7995BD711"/>
        </w:placeholder>
      </w:sdtPr>
      <w:sdtEndPr>
        <w:rPr>
          <w:i w:val="0"/>
          <w:noProof w:val="0"/>
        </w:rPr>
      </w:sdtEndPr>
      <w:sdtContent>
        <w:p w:rsidR="00CF504B" w:rsidP="00AD23BE" w:rsidRDefault="00CF504B" w14:paraId="742A381D" w14:textId="77777777"/>
        <w:p w:rsidRPr="008E0FE2" w:rsidR="004801AC" w:rsidP="00AD23BE" w:rsidRDefault="0051647E" w14:paraId="742A381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415E" w:rsidRDefault="0000415E" w14:paraId="742A3822" w14:textId="77777777"/>
    <w:sectPr w:rsidR="0000415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A3824" w14:textId="77777777" w:rsidR="001A3D64" w:rsidRDefault="001A3D64" w:rsidP="000C1CAD">
      <w:pPr>
        <w:spacing w:line="240" w:lineRule="auto"/>
      </w:pPr>
      <w:r>
        <w:separator/>
      </w:r>
    </w:p>
  </w:endnote>
  <w:endnote w:type="continuationSeparator" w:id="0">
    <w:p w14:paraId="742A3825" w14:textId="77777777" w:rsidR="001A3D64" w:rsidRDefault="001A3D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A38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A38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D23B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A3833" w14:textId="77777777" w:rsidR="00262EA3" w:rsidRPr="00AD23BE" w:rsidRDefault="00262EA3" w:rsidP="00AD23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3822" w14:textId="77777777" w:rsidR="001A3D64" w:rsidRDefault="001A3D64" w:rsidP="000C1CAD">
      <w:pPr>
        <w:spacing w:line="240" w:lineRule="auto"/>
      </w:pPr>
      <w:r>
        <w:separator/>
      </w:r>
    </w:p>
  </w:footnote>
  <w:footnote w:type="continuationSeparator" w:id="0">
    <w:p w14:paraId="742A3823" w14:textId="77777777" w:rsidR="001A3D64" w:rsidRDefault="001A3D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42A38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2A3835" wp14:anchorId="742A38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647E" w14:paraId="742A38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1343C07F184DE7AA6D6E195CBEE7F6"/>
                              </w:placeholder>
                              <w:text/>
                            </w:sdtPr>
                            <w:sdtEndPr/>
                            <w:sdtContent>
                              <w:r w:rsidR="001D261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F306026AB9464AB56ECF7F0A4A85F5"/>
                              </w:placeholder>
                              <w:text/>
                            </w:sdtPr>
                            <w:sdtEndPr/>
                            <w:sdtContent>
                              <w:r w:rsidR="001D261C">
                                <w:t>2070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2A383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647E" w14:paraId="742A38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1343C07F184DE7AA6D6E195CBEE7F6"/>
                        </w:placeholder>
                        <w:text/>
                      </w:sdtPr>
                      <w:sdtEndPr/>
                      <w:sdtContent>
                        <w:r w:rsidR="001D261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F306026AB9464AB56ECF7F0A4A85F5"/>
                        </w:placeholder>
                        <w:text/>
                      </w:sdtPr>
                      <w:sdtEndPr/>
                      <w:sdtContent>
                        <w:r w:rsidR="001D261C">
                          <w:t>2070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2A38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2A3828" w14:textId="77777777">
    <w:pPr>
      <w:jc w:val="right"/>
    </w:pPr>
  </w:p>
  <w:p w:rsidR="00262EA3" w:rsidP="00776B74" w:rsidRDefault="00262EA3" w14:paraId="742A38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1647E" w14:paraId="742A382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2A3837" wp14:anchorId="742A38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647E" w14:paraId="742A38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D261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D261C">
          <w:t>2070</w:t>
        </w:r>
      </w:sdtContent>
    </w:sdt>
  </w:p>
  <w:p w:rsidRPr="008227B3" w:rsidR="00262EA3" w:rsidP="008227B3" w:rsidRDefault="0051647E" w14:paraId="742A38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647E" w14:paraId="742A38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:2277</w:t>
        </w:r>
      </w:sdtContent>
    </w:sdt>
  </w:p>
  <w:p w:rsidR="00262EA3" w:rsidP="00E03A3D" w:rsidRDefault="0051647E" w14:paraId="742A383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D261C" w14:paraId="742A3831" w14:textId="77777777">
        <w:pPr>
          <w:pStyle w:val="FSHRub2"/>
        </w:pPr>
        <w:r>
          <w:t>Riksdagens tidningsrum är nu utan landets tidningar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2A38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D26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15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675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D64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61C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51D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B7DA9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07FD7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7E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FAD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4BFC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989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C75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3BE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04B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2B9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2A3814"/>
  <w15:chartTrackingRefBased/>
  <w15:docId w15:val="{D7EBAF98-134C-44F4-924E-DFD0CFA9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445E9C645249679693F10A555CF5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BC48E-EEDD-4DD6-A4F8-9E9763811EB8}"/>
      </w:docPartPr>
      <w:docPartBody>
        <w:p w:rsidR="003F430E" w:rsidRDefault="00960784">
          <w:pPr>
            <w:pStyle w:val="85445E9C645249679693F10A555CF5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4738F52D6F4FB0BC14DDB838819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62035-3DEE-4E40-9AC0-36D837320A33}"/>
      </w:docPartPr>
      <w:docPartBody>
        <w:p w:rsidR="003F430E" w:rsidRDefault="00960784">
          <w:pPr>
            <w:pStyle w:val="AD4738F52D6F4FB0BC14DDB8388190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1343C07F184DE7AA6D6E195CBEE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15B44-9A9F-4395-8ADD-3A98830625AE}"/>
      </w:docPartPr>
      <w:docPartBody>
        <w:p w:rsidR="003F430E" w:rsidRDefault="00960784">
          <w:pPr>
            <w:pStyle w:val="6A1343C07F184DE7AA6D6E195CBEE7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F306026AB9464AB56ECF7F0A4A8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23821-1B6D-45C8-9335-EFC81D112DA3}"/>
      </w:docPartPr>
      <w:docPartBody>
        <w:p w:rsidR="003F430E" w:rsidRDefault="00960784">
          <w:pPr>
            <w:pStyle w:val="ACF306026AB9464AB56ECF7F0A4A85F5"/>
          </w:pPr>
          <w:r>
            <w:t xml:space="preserve"> </w:t>
          </w:r>
        </w:p>
      </w:docPartBody>
    </w:docPart>
    <w:docPart>
      <w:docPartPr>
        <w:name w:val="401645DBE73D4ED688FC1AC7995BD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3F3F3-C1A5-43DC-B40C-5AE666ABC4D7}"/>
      </w:docPartPr>
      <w:docPartBody>
        <w:p w:rsidR="00133783" w:rsidRDefault="001337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84"/>
    <w:rsid w:val="00133783"/>
    <w:rsid w:val="003F430E"/>
    <w:rsid w:val="00960784"/>
    <w:rsid w:val="00E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445E9C645249679693F10A555CF56C">
    <w:name w:val="85445E9C645249679693F10A555CF56C"/>
  </w:style>
  <w:style w:type="paragraph" w:customStyle="1" w:styleId="502AC5DADF264698BE2E781086897111">
    <w:name w:val="502AC5DADF264698BE2E78108689711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2A149DC641A4EB48ACD9F3F4E255924">
    <w:name w:val="F2A149DC641A4EB48ACD9F3F4E255924"/>
  </w:style>
  <w:style w:type="paragraph" w:customStyle="1" w:styleId="AD4738F52D6F4FB0BC14DDB83881909D">
    <w:name w:val="AD4738F52D6F4FB0BC14DDB83881909D"/>
  </w:style>
  <w:style w:type="paragraph" w:customStyle="1" w:styleId="F61B045A60744D36B3AD10724F3B788E">
    <w:name w:val="F61B045A60744D36B3AD10724F3B788E"/>
  </w:style>
  <w:style w:type="paragraph" w:customStyle="1" w:styleId="8D2BC99E123C40B5B57DD2541523B7CF">
    <w:name w:val="8D2BC99E123C40B5B57DD2541523B7CF"/>
  </w:style>
  <w:style w:type="paragraph" w:customStyle="1" w:styleId="6A1343C07F184DE7AA6D6E195CBEE7F6">
    <w:name w:val="6A1343C07F184DE7AA6D6E195CBEE7F6"/>
  </w:style>
  <w:style w:type="paragraph" w:customStyle="1" w:styleId="ACF306026AB9464AB56ECF7F0A4A85F5">
    <w:name w:val="ACF306026AB9464AB56ECF7F0A4A8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A3EE6-85C3-4D7C-8215-9574CBFA6ABF}"/>
</file>

<file path=customXml/itemProps2.xml><?xml version="1.0" encoding="utf-8"?>
<ds:datastoreItem xmlns:ds="http://schemas.openxmlformats.org/officeDocument/2006/customXml" ds:itemID="{5761B915-C425-4E65-A5D2-A7278ECBE08B}"/>
</file>

<file path=customXml/itemProps3.xml><?xml version="1.0" encoding="utf-8"?>
<ds:datastoreItem xmlns:ds="http://schemas.openxmlformats.org/officeDocument/2006/customXml" ds:itemID="{C66AA017-9A08-4E8E-98E8-EB488E184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1010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M2070 Riksdagens tidningsrum är nu utan landets tidningar</vt:lpstr>
      <vt:lpstr>
      </vt:lpstr>
    </vt:vector>
  </TitlesOfParts>
  <Company>Sveriges riksdag</Company>
  <LinksUpToDate>false</LinksUpToDate>
  <CharactersWithSpaces>1166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