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4E26" w:rsidRPr="00674324" w:rsidRDefault="00EA4E26">
      <w:pPr>
        <w:pStyle w:val="Frslagsrubrik"/>
        <w:shd w:val="clear" w:color="000000" w:fill="auto"/>
      </w:pPr>
      <w:r w:rsidRPr="00674324">
        <w:t>Förslag till riksdagsbeslut</w:t>
      </w:r>
    </w:p>
    <w:p w:rsidR="00EA4E26" w:rsidRPr="00674324" w:rsidRDefault="00EA4E26">
      <w:pPr>
        <w:pStyle w:val="Hemstlatt"/>
        <w:shd w:val="clear" w:color="000000" w:fill="auto"/>
        <w:ind w:left="0"/>
      </w:pPr>
      <w:r w:rsidRPr="00674324">
        <w:t>Riksdagen tillkännager för regeringen som sin mening vad som anförs i motionen om fastighetsboxar i flerfamilj</w:t>
      </w:r>
      <w:r w:rsidRPr="00674324">
        <w:t>s</w:t>
      </w:r>
      <w:r w:rsidRPr="00674324">
        <w:t>hus.</w:t>
      </w:r>
    </w:p>
    <w:p w:rsidR="00EA4E26" w:rsidRPr="00674324" w:rsidRDefault="00EA4E26">
      <w:pPr>
        <w:pStyle w:val="Rubrik1"/>
        <w:shd w:val="clear" w:color="000000" w:fill="auto"/>
      </w:pPr>
      <w:r w:rsidRPr="00674324">
        <w:t>Motivering</w:t>
      </w:r>
    </w:p>
    <w:p w:rsidR="00EA4E26" w:rsidRPr="00674324" w:rsidRDefault="00EA4E26">
      <w:pPr>
        <w:shd w:val="clear" w:color="000000" w:fill="auto"/>
      </w:pPr>
      <w:r w:rsidRPr="00674324">
        <w:t>Brevbärare i tätorter drabbas av arbetsskador i betydande grad, ofta av försli</w:t>
      </w:r>
      <w:r w:rsidRPr="00674324">
        <w:t>t</w:t>
      </w:r>
      <w:r w:rsidRPr="00674324">
        <w:t>ningskaraktär. Man bär tungt, samt uppför och nedför trappor. Därför har de allra flesta länder infört regler som kräver att låsbara fastighetsboxar install</w:t>
      </w:r>
      <w:r w:rsidRPr="00674324">
        <w:t>e</w:t>
      </w:r>
      <w:r w:rsidRPr="00674324">
        <w:t xml:space="preserve">ras i bottenvåningen i flerfamiljshus. Brevbäraren lämnar posten där och den hämtas där av de som bor i fastigheten. Postutdelningen blir effektivare och det sliter mindre på brevbärarna. Norge införde detta redan på 1950-talet och Danmark år 2004 t ex. </w:t>
      </w:r>
    </w:p>
    <w:p w:rsidR="00EA4E26" w:rsidRPr="00674324" w:rsidRDefault="00EA4E26">
      <w:pPr>
        <w:pStyle w:val="Normaltindrag"/>
        <w:shd w:val="clear" w:color="000000" w:fill="auto"/>
      </w:pPr>
      <w:r w:rsidRPr="00674324">
        <w:t>Post- och telestyrelsen i Sverige utfärdade 2005 allmänna råd att postop</w:t>
      </w:r>
      <w:r w:rsidRPr="00674324">
        <w:t>e</w:t>
      </w:r>
      <w:r w:rsidRPr="00674324">
        <w:t xml:space="preserve">ratören skulle ta initiativ till att förmå samtliga fastighetsägare att senast </w:t>
      </w:r>
      <w:smartTag w:uri="urn:schemas-microsoft-com:office:smarttags" w:element="metricconverter">
        <w:smartTagPr>
          <w:attr w:name="ProductID" w:val="2011 ha"/>
        </w:smartTagPr>
        <w:r w:rsidRPr="00674324">
          <w:t>2011 ha</w:t>
        </w:r>
      </w:smartTag>
      <w:r w:rsidRPr="00674324">
        <w:t xml:space="preserve"> installerat fastighetsboxar där så erfordras. Regeringen upphävde detta 2008, eftersom detta inte ansågs vara förenligt med vad som följer av postl</w:t>
      </w:r>
      <w:r w:rsidRPr="00674324">
        <w:t>a</w:t>
      </w:r>
      <w:r w:rsidRPr="00674324">
        <w:t>gen och postförordningen om hur den samhällsomfattande posttjänsten ska tillhandahållas.</w:t>
      </w:r>
    </w:p>
    <w:p w:rsidR="00EA4E26" w:rsidRPr="00674324" w:rsidRDefault="00EA4E26">
      <w:pPr>
        <w:pStyle w:val="Normaltindrag"/>
        <w:shd w:val="clear" w:color="000000" w:fill="auto"/>
      </w:pPr>
      <w:r w:rsidRPr="00674324">
        <w:t>Positivt är att antalet fastighetsboxar i flerfamiljshus ökar kraftigt samt att boxarna dominerar vid nybyggen. Huvuddelen av fastighetsbeståndet bygger dock fortfarande på trappspring, o</w:t>
      </w:r>
      <w:r w:rsidRPr="00674324">
        <w:t>ch vid renoveringar av fastighetsbestånd förekommer det att postlådor monteras utanför respektive lägenhetsdörr eller t o m att säkerhetsdörrar med brevinkast sätts in. Detta ökar dock tyvärr s</w:t>
      </w:r>
      <w:r w:rsidRPr="00674324">
        <w:t>ä</w:t>
      </w:r>
      <w:r w:rsidRPr="00674324">
        <w:t>kerhetsrisken.</w:t>
      </w:r>
    </w:p>
    <w:p w:rsidR="00EA4E26" w:rsidRPr="00674324" w:rsidRDefault="00EA4E26">
      <w:pPr>
        <w:pStyle w:val="Normaltindrag"/>
        <w:shd w:val="clear" w:color="000000" w:fill="auto"/>
      </w:pPr>
      <w:r w:rsidRPr="00674324">
        <w:t>Det är hög tid att Sverige likt andra länder effektiviserar och åter ser över förutsättningarna för fastighetsboxar i flerfamiljshus.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4324">
        <w:trPr>
          <w:cantSplit/>
        </w:trPr>
        <w:tc>
          <w:tcPr>
            <w:tcW w:w="3046" w:type="dxa"/>
          </w:tcPr>
          <w:p w:rsidR="00EA4E26" w:rsidRPr="00674324" w:rsidRDefault="00EA4E26">
            <w:pPr>
              <w:pStyle w:val="UnderskriftDatum"/>
              <w:shd w:val="clear" w:color="000000" w:fill="auto"/>
              <w:spacing w:before="240"/>
            </w:pPr>
            <w:r w:rsidRPr="00674324">
              <w:lastRenderedPageBreak/>
              <w:t>Stockholm den 30 september 2013</w:t>
            </w:r>
          </w:p>
        </w:tc>
        <w:tc>
          <w:tcPr>
            <w:tcW w:w="3047" w:type="dxa"/>
          </w:tcPr>
          <w:p w:rsidR="00EA4E26" w:rsidRPr="00674324" w:rsidRDefault="00EA4E2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74324">
        <w:trPr>
          <w:cantSplit/>
        </w:trPr>
        <w:tc>
          <w:tcPr>
            <w:tcW w:w="3046" w:type="dxa"/>
          </w:tcPr>
          <w:p w:rsidR="00EA4E26" w:rsidRPr="00674324" w:rsidRDefault="00EA4E26">
            <w:pPr>
              <w:pStyle w:val="Underskrifter"/>
              <w:shd w:val="clear" w:color="000000" w:fill="auto"/>
            </w:pPr>
            <w:r w:rsidRPr="00674324">
              <w:t>Staffan Danielsson (C)</w:t>
            </w:r>
          </w:p>
        </w:tc>
        <w:tc>
          <w:tcPr>
            <w:tcW w:w="3046" w:type="dxa"/>
          </w:tcPr>
          <w:p w:rsidR="00EA4E26" w:rsidRPr="00674324" w:rsidRDefault="00EA4E26">
            <w:pPr>
              <w:pStyle w:val="Underskrifter"/>
              <w:shd w:val="clear" w:color="000000" w:fill="auto"/>
            </w:pPr>
            <w:r w:rsidRPr="00674324">
              <w:t>Solveig Zander (C)</w:t>
            </w:r>
          </w:p>
        </w:tc>
      </w:tr>
    </w:tbl>
    <w:p w:rsidR="00EA4E26" w:rsidRPr="00674324" w:rsidRDefault="00EA4E26">
      <w:pPr>
        <w:pStyle w:val="Normaltindrag"/>
        <w:shd w:val="clear" w:color="000000" w:fill="auto"/>
      </w:pPr>
    </w:p>
    <w:sectPr w:rsidR="00EA4E26" w:rsidRPr="00674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E26" w:rsidRPr="00674324" w:rsidRDefault="00EA4E26">
      <w:r w:rsidRPr="00674324">
        <w:separator/>
      </w:r>
    </w:p>
  </w:endnote>
  <w:endnote w:type="continuationSeparator" w:id="0">
    <w:p w:rsidR="00EA4E26" w:rsidRPr="00674324" w:rsidRDefault="00EA4E26">
      <w:r w:rsidRPr="006743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E26" w:rsidRPr="00674324" w:rsidRDefault="00674324">
    <w:pPr>
      <w:pStyle w:val="Sidfot"/>
    </w:pPr>
    <w:r w:rsidRPr="006743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25583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E26" w:rsidRDefault="00EA4E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4E26" w:rsidRDefault="00EA4E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E26" w:rsidRPr="00674324" w:rsidRDefault="00674324">
    <w:pPr>
      <w:pStyle w:val="Sidfot"/>
    </w:pPr>
    <w:r w:rsidRPr="006743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18224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E26" w:rsidRDefault="00EA4E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4E26" w:rsidRDefault="00EA4E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E26" w:rsidRPr="00674324" w:rsidRDefault="00674324">
    <w:pPr>
      <w:pStyle w:val="Sidfot"/>
    </w:pPr>
    <w:r w:rsidRPr="006743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0135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E26" w:rsidRDefault="00EA4E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4E26" w:rsidRDefault="00EA4E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E26" w:rsidRPr="00674324" w:rsidRDefault="00EA4E26">
      <w:r w:rsidRPr="00674324">
        <w:separator/>
      </w:r>
    </w:p>
  </w:footnote>
  <w:footnote w:type="continuationSeparator" w:id="0">
    <w:p w:rsidR="00EA4E26" w:rsidRPr="00674324" w:rsidRDefault="00EA4E26">
      <w:r w:rsidRPr="006743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E26" w:rsidRPr="00674324" w:rsidRDefault="00674324">
    <w:pPr>
      <w:pStyle w:val="Sidhuvud"/>
    </w:pPr>
    <w:r w:rsidRPr="006743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35477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E26" w:rsidRDefault="00EA4E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4E26" w:rsidRDefault="00EA4E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E26" w:rsidRPr="00674324" w:rsidRDefault="00674324">
    <w:pPr>
      <w:pStyle w:val="Sidhuvud"/>
    </w:pPr>
    <w:r w:rsidRPr="006743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58093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E26" w:rsidRDefault="00EA4E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4E26" w:rsidRDefault="00EA4E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E26" w:rsidRPr="00674324" w:rsidRDefault="00EA4E26">
    <w:pPr>
      <w:pStyle w:val="FSHNormal"/>
      <w:tabs>
        <w:tab w:val="right" w:pos="5840"/>
      </w:tabs>
    </w:pPr>
    <w:r w:rsidRPr="00674324">
      <w:br/>
    </w:r>
    <w:r w:rsidRPr="00674324">
      <w:fldChar w:fldCharType="begin" w:fldLock="1"/>
    </w:r>
    <w:r w:rsidRPr="00674324">
      <w:instrText xml:space="preserve"> DOCPROPERTY</w:instrText>
    </w:r>
    <w:r w:rsidRPr="00674324">
      <w:rPr>
        <w:sz w:val="18"/>
      </w:rPr>
      <w:instrText xml:space="preserve"> "YearUser" *\charformat </w:instrText>
    </w:r>
    <w:r w:rsidRPr="00674324">
      <w:fldChar w:fldCharType="separate"/>
    </w:r>
    <w:r w:rsidRPr="00674324">
      <w:t>2013/14</w:t>
    </w:r>
    <w:r w:rsidRPr="00674324">
      <w:fldChar w:fldCharType="end"/>
    </w:r>
    <w:r w:rsidRPr="00674324">
      <w:t xml:space="preserve"> </w:t>
    </w:r>
    <w:r w:rsidRPr="00674324">
      <w:tab/>
      <w:t xml:space="preserve">mnr: </w:t>
    </w:r>
    <w:r w:rsidRPr="00674324">
      <w:fldChar w:fldCharType="begin" w:fldLock="1"/>
    </w:r>
    <w:r w:rsidRPr="00674324">
      <w:instrText xml:space="preserve"> DOCPROPERTY</w:instrText>
    </w:r>
    <w:r w:rsidRPr="00674324">
      <w:rPr>
        <w:sz w:val="18"/>
      </w:rPr>
      <w:instrText xml:space="preserve"> "Motionsnummer" *\charformat </w:instrText>
    </w:r>
    <w:r w:rsidRPr="00674324">
      <w:fldChar w:fldCharType="separate"/>
    </w:r>
    <w:r w:rsidRPr="00674324">
      <w:t>T388</w:t>
    </w:r>
    <w:r w:rsidRPr="00674324">
      <w:fldChar w:fldCharType="end"/>
    </w:r>
    <w:r w:rsidRPr="00674324">
      <w:br/>
    </w:r>
    <w:r w:rsidRPr="00674324">
      <w:fldChar w:fldCharType="begin" w:fldLock="1"/>
    </w:r>
    <w:r w:rsidRPr="00674324">
      <w:instrText xml:space="preserve"> DOCPROPERTY</w:instrText>
    </w:r>
    <w:r w:rsidRPr="00674324">
      <w:rPr>
        <w:sz w:val="18"/>
      </w:rPr>
      <w:instrText xml:space="preserve"> "Samling" *\charformat </w:instrText>
    </w:r>
    <w:r w:rsidRPr="00674324">
      <w:fldChar w:fldCharType="end"/>
    </w:r>
    <w:r w:rsidRPr="00674324">
      <w:tab/>
      <w:t xml:space="preserve">pnr: </w:t>
    </w:r>
    <w:r w:rsidRPr="00674324">
      <w:fldChar w:fldCharType="begin" w:fldLock="1"/>
    </w:r>
    <w:r w:rsidRPr="00674324">
      <w:instrText xml:space="preserve"> DOCPROPERTY</w:instrText>
    </w:r>
    <w:r w:rsidRPr="00674324">
      <w:rPr>
        <w:sz w:val="18"/>
      </w:rPr>
      <w:instrText xml:space="preserve"> "Partinummer" *\charformat </w:instrText>
    </w:r>
    <w:r w:rsidRPr="00674324">
      <w:fldChar w:fldCharType="separate"/>
    </w:r>
    <w:r w:rsidRPr="00674324">
      <w:t>C487</w:t>
    </w:r>
    <w:r w:rsidRPr="00674324">
      <w:fldChar w:fldCharType="end"/>
    </w:r>
  </w:p>
  <w:p w:rsidR="00EA4E26" w:rsidRPr="00674324" w:rsidRDefault="00EA4E26">
    <w:pPr>
      <w:pStyle w:val="FSHRub1"/>
    </w:pPr>
    <w:r w:rsidRPr="00674324">
      <w:t>Motion till riksdagen</w:t>
    </w:r>
    <w:r w:rsidRPr="00674324">
      <w:br/>
    </w:r>
    <w:r w:rsidRPr="00674324">
      <w:fldChar w:fldCharType="begin" w:fldLock="1"/>
    </w:r>
    <w:r w:rsidRPr="00674324">
      <w:instrText xml:space="preserve"> DOCPROPERTY "YearUser" *\charformat </w:instrText>
    </w:r>
    <w:r w:rsidRPr="00674324">
      <w:fldChar w:fldCharType="separate"/>
    </w:r>
    <w:r w:rsidRPr="00674324">
      <w:t>2013/14</w:t>
    </w:r>
    <w:r w:rsidRPr="00674324">
      <w:fldChar w:fldCharType="end"/>
    </w:r>
    <w:r w:rsidRPr="00674324">
      <w:t>:</w:t>
    </w:r>
    <w:r w:rsidRPr="00674324">
      <w:fldChar w:fldCharType="begin" w:fldLock="1"/>
    </w:r>
    <w:r w:rsidRPr="00674324">
      <w:instrText xml:space="preserve"> DOCPROPERTY "Motionsnummer" *\charformat </w:instrText>
    </w:r>
    <w:r w:rsidRPr="00674324">
      <w:fldChar w:fldCharType="separate"/>
    </w:r>
    <w:r w:rsidRPr="00674324">
      <w:t>T388</w:t>
    </w:r>
    <w:r w:rsidRPr="00674324">
      <w:fldChar w:fldCharType="end"/>
    </w:r>
  </w:p>
  <w:p w:rsidR="00EA4E26" w:rsidRPr="00674324" w:rsidRDefault="00EA4E26">
    <w:pPr>
      <w:pStyle w:val="FSHNormalS5"/>
    </w:pPr>
    <w:r w:rsidRPr="00674324">
      <w:fldChar w:fldCharType="begin" w:fldLock="1"/>
    </w:r>
    <w:r w:rsidRPr="00674324">
      <w:instrText xml:space="preserve"> DOCPROPERTY "MotionarText" *\charformat </w:instrText>
    </w:r>
    <w:r w:rsidRPr="00674324">
      <w:fldChar w:fldCharType="separate"/>
    </w:r>
    <w:r w:rsidRPr="00674324">
      <w:t>av Staffan Danielsson och Solveig Zander (C)</w:t>
    </w:r>
    <w:r w:rsidRPr="00674324">
      <w:fldChar w:fldCharType="end"/>
    </w:r>
    <w:r w:rsidRPr="00674324">
      <w:br/>
    </w:r>
    <w:r w:rsidRPr="00674324">
      <w:fldChar w:fldCharType="begin" w:fldLock="1"/>
    </w:r>
    <w:r w:rsidRPr="00674324">
      <w:instrText xml:space="preserve"> DOCPROPERTY "SvarFrasKort" *\charformat </w:instrText>
    </w:r>
    <w:r w:rsidRPr="00674324">
      <w:fldChar w:fldCharType="end"/>
    </w:r>
  </w:p>
  <w:p w:rsidR="00EA4E26" w:rsidRPr="00674324" w:rsidRDefault="00EA4E26">
    <w:pPr>
      <w:pStyle w:val="FSHTitel"/>
    </w:pPr>
    <w:r w:rsidRPr="00674324">
      <w:fldChar w:fldCharType="begin" w:fldLock="1"/>
    </w:r>
    <w:r w:rsidRPr="00674324">
      <w:instrText xml:space="preserve"> DOCPROPERTY</w:instrText>
    </w:r>
    <w:r w:rsidRPr="00674324">
      <w:rPr>
        <w:sz w:val="18"/>
      </w:rPr>
      <w:instrText xml:space="preserve"> "RubrikSvar" *\charformat </w:instrText>
    </w:r>
    <w:r w:rsidRPr="00674324">
      <w:fldChar w:fldCharType="separate"/>
    </w:r>
    <w:r w:rsidRPr="00674324">
      <w:t>Fastighetsboxar i flerfamiljshus</w:t>
    </w:r>
    <w:r w:rsidRPr="00674324">
      <w:fldChar w:fldCharType="end"/>
    </w:r>
  </w:p>
  <w:p w:rsidR="00EA4E26" w:rsidRPr="00674324" w:rsidRDefault="00EA4E26">
    <w:pPr>
      <w:pStyle w:val="Normal00"/>
    </w:pPr>
  </w:p>
  <w:p w:rsidR="00EA4E26" w:rsidRPr="00674324" w:rsidRDefault="00EA4E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22309827">
    <w:abstractNumId w:val="13"/>
  </w:num>
  <w:num w:numId="2" w16cid:durableId="409233957">
    <w:abstractNumId w:val="11"/>
  </w:num>
  <w:num w:numId="3" w16cid:durableId="1581255203">
    <w:abstractNumId w:val="14"/>
  </w:num>
  <w:num w:numId="4" w16cid:durableId="555168531">
    <w:abstractNumId w:val="8"/>
  </w:num>
  <w:num w:numId="5" w16cid:durableId="814879232">
    <w:abstractNumId w:val="3"/>
  </w:num>
  <w:num w:numId="6" w16cid:durableId="715273534">
    <w:abstractNumId w:val="2"/>
  </w:num>
  <w:num w:numId="7" w16cid:durableId="1538661486">
    <w:abstractNumId w:val="1"/>
  </w:num>
  <w:num w:numId="8" w16cid:durableId="1547108977">
    <w:abstractNumId w:val="0"/>
  </w:num>
  <w:num w:numId="9" w16cid:durableId="1289357189">
    <w:abstractNumId w:val="9"/>
  </w:num>
  <w:num w:numId="10" w16cid:durableId="957175086">
    <w:abstractNumId w:val="7"/>
  </w:num>
  <w:num w:numId="11" w16cid:durableId="497619856">
    <w:abstractNumId w:val="6"/>
  </w:num>
  <w:num w:numId="12" w16cid:durableId="668557914">
    <w:abstractNumId w:val="5"/>
  </w:num>
  <w:num w:numId="13" w16cid:durableId="1559780558">
    <w:abstractNumId w:val="4"/>
  </w:num>
  <w:num w:numId="14" w16cid:durableId="453406172">
    <w:abstractNumId w:val="16"/>
  </w:num>
  <w:num w:numId="15" w16cid:durableId="1503819156">
    <w:abstractNumId w:val="12"/>
  </w:num>
  <w:num w:numId="16" w16cid:durableId="1887527958">
    <w:abstractNumId w:val="15"/>
  </w:num>
  <w:num w:numId="17" w16cid:durableId="1900282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10"/>
    <w:docVar w:name="PersonGUIDs" w:val="{27454466-15F0-4668-9825-43F3AB7DF4CD},{9D0A2F5F-9827-488F-B261-01CA5D80C93F}"/>
  </w:docVars>
  <w:rsids>
    <w:rsidRoot w:val="009115F2"/>
    <w:rsid w:val="00674324"/>
    <w:rsid w:val="009115F2"/>
    <w:rsid w:val="00EA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D66EEA-BB83-4678-BCB6-1BCD241B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1424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C487</vt:lpstr>
    </vt:vector>
  </TitlesOfParts>
  <Company>Riksdagen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C487</dc:title>
  <dc:subject>C487</dc:subject>
  <dc:creator>Riksdagen</dc:creator>
  <cp:keywords>Riksdagen</cp:keywords>
  <dc:description>AD-ändringar</dc:description>
  <cp:lastModifiedBy>Lars Brink</cp:lastModifiedBy>
  <cp:revision>2</cp:revision>
  <cp:lastPrinted>2014-01-09T08:50:00Z</cp:lastPrinted>
  <dcterms:created xsi:type="dcterms:W3CDTF">2025-12-18T00:02:00Z</dcterms:created>
  <dcterms:modified xsi:type="dcterms:W3CDTF">2025-12-18T00:02:00Z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mot2000_607_2014-01-10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Fastighetsboxar i flerfamiljshus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Fastighetsboxar i flerfamiljshus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C487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Solveig Zander (C)</vt:lpwstr>
  </property>
  <property fmtid="{D5CDD505-2E9C-101B-9397-08002B2CF9AE}" pid="26" name="MotionarLista">
    <vt:lpwstr>Danielsson, Staffan (C)\Zander,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me0314aa</vt:lpwstr>
  </property>
  <property fmtid="{D5CDD505-2E9C-101B-9397-08002B2CF9AE}" pid="46" name="MotionID">
    <vt:lpwstr>20132014000000000067000004870069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20132014000000000067000004870069</vt:lpwstr>
  </property>
  <property fmtid="{D5CDD505-2E9C-101B-9397-08002B2CF9AE}" pid="50" name="nummer">
    <vt:lpwstr>388</vt:lpwstr>
  </property>
  <property fmtid="{D5CDD505-2E9C-101B-9397-08002B2CF9AE}" pid="51" name="utskottsbeteckning">
    <vt:lpwstr>T</vt:lpwstr>
  </property>
  <property fmtid="{D5CDD505-2E9C-101B-9397-08002B2CF9AE}" pid="52" name="GlobalUID">
    <vt:lpwstr>{91132F2E-389F-4FCB-BADA-7D18ED1BE5B1}</vt:lpwstr>
  </property>
  <property fmtid="{D5CDD505-2E9C-101B-9397-08002B2CF9AE}" pid="53" name="Överföringar">
    <vt:i4>0</vt:i4>
  </property>
  <property fmtid="{D5CDD505-2E9C-101B-9397-08002B2CF9AE}" pid="54" name="Checksum">
    <vt:lpwstr>*1014320409121*</vt:lpwstr>
  </property>
  <property fmtid="{D5CDD505-2E9C-101B-9397-08002B2CF9AE}" pid="55" name="skuggnummer">
    <vt:lpwstr>2289</vt:lpwstr>
  </property>
  <property fmtid="{D5CDD505-2E9C-101B-9397-08002B2CF9AE}" pid="56" name="urixVersion">
    <vt:lpwstr>4.6.0.0</vt:lpwstr>
  </property>
  <property fmtid="{D5CDD505-2E9C-101B-9397-08002B2CF9AE}" pid="57" name="urixOrigin">
    <vt:lpwstr>140110 10:44:11.360</vt:lpwstr>
  </property>
  <property fmtid="{D5CDD505-2E9C-101B-9397-08002B2CF9AE}" pid="58" name="urixGuid">
    <vt:lpwstr>{3C4F1D79-9871-47C9-BB32-8C5EBF820510}</vt:lpwstr>
  </property>
</Properties>
</file>