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5EF4" w:rsidRDefault="005C37AC" w14:paraId="68C02982" w14:textId="77777777">
      <w:pPr>
        <w:pStyle w:val="RubrikFrslagTIllRiksdagsbeslut"/>
      </w:pPr>
      <w:sdt>
        <w:sdtPr>
          <w:alias w:val="CC_Boilerplate_4"/>
          <w:tag w:val="CC_Boilerplate_4"/>
          <w:id w:val="-1644581176"/>
          <w:lock w:val="sdtContentLocked"/>
          <w:placeholder>
            <w:docPart w:val="BF09038B217A4921B8CF47B1BA2263B9"/>
          </w:placeholder>
          <w:text/>
        </w:sdtPr>
        <w:sdtEndPr/>
        <w:sdtContent>
          <w:r w:rsidRPr="009B062B" w:rsidR="00AF30DD">
            <w:t>Förslag till riksdagsbeslut</w:t>
          </w:r>
        </w:sdtContent>
      </w:sdt>
      <w:bookmarkEnd w:id="0"/>
      <w:bookmarkEnd w:id="1"/>
    </w:p>
    <w:sdt>
      <w:sdtPr>
        <w:alias w:val="Yrkande 1"/>
        <w:tag w:val="c1e94116-1bb3-4b8d-935a-2449e70c7cc8"/>
        <w:id w:val="1874189721"/>
        <w:lock w:val="sdtLocked"/>
      </w:sdtPr>
      <w:sdtEndPr/>
      <w:sdtContent>
        <w:p w:rsidR="00571F90" w:rsidRDefault="005F45D1" w14:paraId="20261CA1" w14:textId="77777777">
          <w:pPr>
            <w:pStyle w:val="Frslagstext"/>
            <w:numPr>
              <w:ilvl w:val="0"/>
              <w:numId w:val="0"/>
            </w:numPr>
          </w:pPr>
          <w:r>
            <w:t>Riksdagen ställer sig bakom det som anförs i motionen om att införa ett system för byggsubventioner riktade till uppförande av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7F59E5D2714D189380A53693CD5C35"/>
        </w:placeholder>
        <w:text/>
      </w:sdtPr>
      <w:sdtEndPr/>
      <w:sdtContent>
        <w:p w:rsidRPr="009B062B" w:rsidR="006D79C9" w:rsidP="00333E95" w:rsidRDefault="006D79C9" w14:paraId="79269219" w14:textId="77777777">
          <w:pPr>
            <w:pStyle w:val="Rubrik1"/>
          </w:pPr>
          <w:r>
            <w:t>Motivering</w:t>
          </w:r>
        </w:p>
      </w:sdtContent>
    </w:sdt>
    <w:bookmarkEnd w:displacedByCustomXml="prev" w:id="3"/>
    <w:bookmarkEnd w:displacedByCustomXml="prev" w:id="4"/>
    <w:p w:rsidR="00875855" w:rsidP="00875855" w:rsidRDefault="00875855" w14:paraId="17EBC858" w14:textId="13D74253">
      <w:pPr>
        <w:pStyle w:val="Normalutanindragellerluft"/>
      </w:pPr>
      <w:r>
        <w:t>Sverige står inför en av de största bostadskriserna i modern tid. I många kommuner råder ett omfattande underskott på bostäder, särskilt hyreslägenheter. Bristen är särskilt påtaglig i tillväxtregioner, där inflyttningen är hög och där bostadsmarknaden i praktiken stänger ute unga, studenter och hushåll med låga inkomster.</w:t>
      </w:r>
    </w:p>
    <w:p w:rsidR="00875855" w:rsidP="00875855" w:rsidRDefault="00875855" w14:paraId="4B7185C0" w14:textId="791C9689">
      <w:r>
        <w:t>De senaste årens stigande byggkostnader och räntenivåer har lett till att en stor mängd planerade byggprojekt lagts på is. Detta har inte bara förvärrat bostadsbristen utan även bidragit till en snabbt ökande arbetslöshet inom byggbranschen. När byggandet bromsar upp förlorar tusentals byggarbetare sina jobb och många under</w:t>
      </w:r>
      <w:r w:rsidR="005C37AC">
        <w:softHyphen/>
      </w:r>
      <w:r>
        <w:t>leverantörer drabbas hårt.</w:t>
      </w:r>
    </w:p>
    <w:p w:rsidR="00875855" w:rsidP="00875855" w:rsidRDefault="00875855" w14:paraId="5D24EFEA" w14:textId="77777777">
      <w:r>
        <w:t>Denna utveckling riskerar i förlängningen att försvaga hela samhällsekonomin och försvåra för företag att etablera sig på orter där bostäder saknas.</w:t>
      </w:r>
    </w:p>
    <w:p w:rsidR="00875855" w:rsidP="00875855" w:rsidRDefault="00875855" w14:paraId="6D14C3B0" w14:textId="67C7D6F5">
      <w:r>
        <w:t xml:space="preserve">Det nuvarande </w:t>
      </w:r>
      <w:r w:rsidR="005F45D1">
        <w:t>rot</w:t>
      </w:r>
      <w:r>
        <w:t>avdraget har främst stimulerat renoveringar och ombyggnationer av småhus, vilket i praktiken har gynnat hushåll med relativt stark ekonomi snarare än att bidra till ökad bostadsförsörjning. För att möta de utmaningar som Sverige står inför krävs att resurserna i stället riktas dit behovet är som störst: till nyproduktionen av flerfamiljshus.</w:t>
      </w:r>
    </w:p>
    <w:p w:rsidR="00875855" w:rsidP="00875855" w:rsidRDefault="00875855" w14:paraId="50A4356A" w14:textId="77777777">
      <w:r>
        <w:t>Ett nytt system för byggsubventioner bör därför införas. En sådan reform skulle:</w:t>
      </w:r>
    </w:p>
    <w:p w:rsidR="00875855" w:rsidP="00875855" w:rsidRDefault="00875855" w14:paraId="46A214B9" w14:textId="77777777">
      <w:pPr>
        <w:pStyle w:val="ListaPunkt"/>
      </w:pPr>
      <w:r>
        <w:t>kunna ges till både privata byggherrar och kommunala bostadsbolag,</w:t>
      </w:r>
    </w:p>
    <w:p w:rsidR="00875855" w:rsidP="00875855" w:rsidRDefault="00875855" w14:paraId="5301E8A7" w14:textId="77777777">
      <w:pPr>
        <w:pStyle w:val="ListaPunkt"/>
      </w:pPr>
      <w:r>
        <w:t>utformas så att den leder till byggande av fler hyresrätter med rimliga hyror,</w:t>
      </w:r>
    </w:p>
    <w:p w:rsidR="00875855" w:rsidP="00875855" w:rsidRDefault="00875855" w14:paraId="0B473AA5" w14:textId="77777777">
      <w:pPr>
        <w:pStyle w:val="ListaPunkt"/>
      </w:pPr>
      <w:r>
        <w:lastRenderedPageBreak/>
        <w:t>bidra till att hålla igång byggsektorn, säkra sysselsättningen och motverka massarbetslöshet,</w:t>
      </w:r>
    </w:p>
    <w:p w:rsidR="00875855" w:rsidP="00875855" w:rsidRDefault="00875855" w14:paraId="46A1759A" w14:textId="13D823C1">
      <w:pPr>
        <w:pStyle w:val="ListaPunkt"/>
      </w:pPr>
      <w:r>
        <w:t>stärka förutsättningarna för en långsiktigt hållbar bostadsmarknad och främja social sammanhållning.</w:t>
      </w:r>
    </w:p>
    <w:p w:rsidR="00875855" w:rsidP="005F45D1" w:rsidRDefault="005F45D1" w14:paraId="1E7C4289" w14:textId="01693F57">
      <w:pPr>
        <w:ind w:firstLine="0"/>
      </w:pPr>
      <w:r>
        <w:t>Genom a</w:t>
      </w:r>
      <w:r w:rsidRPr="00875855" w:rsidR="00875855">
        <w:t xml:space="preserve">tt ersätta eller omdirigera delar av </w:t>
      </w:r>
      <w:r>
        <w:t>rot</w:t>
      </w:r>
      <w:r w:rsidRPr="00875855" w:rsidR="00875855">
        <w:t>avdraget till ett subventionssystem för flerfamiljshus kan staten både stimulera byggandet, dämpa bostadskrisen och samtidigt värna sysselsättningen inom byggsektorn. Detta är en nödvändig reform för att Sverige ska kunna säkerställa rätten till bostad för alla och lägga grunden för framtidens samhällsutveckling.</w:t>
      </w:r>
    </w:p>
    <w:sdt>
      <w:sdtPr>
        <w:rPr>
          <w:i/>
          <w:noProof/>
        </w:rPr>
        <w:alias w:val="CC_Underskrifter"/>
        <w:tag w:val="CC_Underskrifter"/>
        <w:id w:val="583496634"/>
        <w:lock w:val="sdtContentLocked"/>
        <w:placeholder>
          <w:docPart w:val="9A385A3E10124A0D96B15C2F6C966D1D"/>
        </w:placeholder>
      </w:sdtPr>
      <w:sdtEndPr/>
      <w:sdtContent>
        <w:p w:rsidR="00935EF4" w:rsidP="00935EF4" w:rsidRDefault="00935EF4" w14:paraId="0E852029" w14:textId="77777777"/>
        <w:p w:rsidR="00935EF4" w:rsidP="00935EF4" w:rsidRDefault="005C37AC" w14:paraId="058DC367" w14:textId="188D71F0"/>
      </w:sdtContent>
    </w:sdt>
    <w:tbl>
      <w:tblPr>
        <w:tblW w:w="5000" w:type="pct"/>
        <w:tblLook w:val="04A0" w:firstRow="1" w:lastRow="0" w:firstColumn="1" w:lastColumn="0" w:noHBand="0" w:noVBand="1"/>
        <w:tblCaption w:val="underskrifter"/>
      </w:tblPr>
      <w:tblGrid>
        <w:gridCol w:w="4252"/>
        <w:gridCol w:w="4252"/>
      </w:tblGrid>
      <w:tr w:rsidR="00571F90" w14:paraId="77CA9F60" w14:textId="77777777">
        <w:trPr>
          <w:cantSplit/>
        </w:trPr>
        <w:tc>
          <w:tcPr>
            <w:tcW w:w="50" w:type="pct"/>
            <w:vAlign w:val="bottom"/>
          </w:tcPr>
          <w:p w:rsidR="00571F90" w:rsidRDefault="005F45D1" w14:paraId="5368BC5B" w14:textId="77777777">
            <w:pPr>
              <w:pStyle w:val="Underskrifter"/>
              <w:spacing w:after="0"/>
            </w:pPr>
            <w:r>
              <w:t>Blåvitt Elofsson (S)</w:t>
            </w:r>
          </w:p>
        </w:tc>
        <w:tc>
          <w:tcPr>
            <w:tcW w:w="50" w:type="pct"/>
            <w:vAlign w:val="bottom"/>
          </w:tcPr>
          <w:p w:rsidR="00571F90" w:rsidRDefault="005F45D1" w14:paraId="740ED33C" w14:textId="77777777">
            <w:pPr>
              <w:pStyle w:val="Underskrifter"/>
              <w:spacing w:after="0"/>
            </w:pPr>
            <w:r>
              <w:t>Lars Mejern Larsson (S)</w:t>
            </w:r>
          </w:p>
        </w:tc>
      </w:tr>
    </w:tbl>
    <w:p w:rsidRPr="008E0FE2" w:rsidR="004801AC" w:rsidP="00DF3554" w:rsidRDefault="004801AC" w14:paraId="7E8BB943" w14:textId="2A8DF6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7A29" w14:textId="77777777" w:rsidR="00875855" w:rsidRDefault="00875855" w:rsidP="000C1CAD">
      <w:pPr>
        <w:spacing w:line="240" w:lineRule="auto"/>
      </w:pPr>
      <w:r>
        <w:separator/>
      </w:r>
    </w:p>
  </w:endnote>
  <w:endnote w:type="continuationSeparator" w:id="0">
    <w:p w14:paraId="53041544" w14:textId="77777777" w:rsidR="00875855" w:rsidRDefault="00875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C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6E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EC2C" w14:textId="018A5093" w:rsidR="00262EA3" w:rsidRPr="00935EF4" w:rsidRDefault="00262EA3" w:rsidP="00935E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1735" w14:textId="77777777" w:rsidR="00875855" w:rsidRDefault="00875855" w:rsidP="000C1CAD">
      <w:pPr>
        <w:spacing w:line="240" w:lineRule="auto"/>
      </w:pPr>
      <w:r>
        <w:separator/>
      </w:r>
    </w:p>
  </w:footnote>
  <w:footnote w:type="continuationSeparator" w:id="0">
    <w:p w14:paraId="4403A54F" w14:textId="77777777" w:rsidR="00875855" w:rsidRDefault="008758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86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E6456E" wp14:editId="4D028E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65465" w14:textId="15A5935D" w:rsidR="00262EA3" w:rsidRDefault="005C37AC" w:rsidP="008103B5">
                          <w:pPr>
                            <w:jc w:val="right"/>
                          </w:pPr>
                          <w:sdt>
                            <w:sdtPr>
                              <w:alias w:val="CC_Noformat_Partikod"/>
                              <w:tag w:val="CC_Noformat_Partikod"/>
                              <w:id w:val="-53464382"/>
                              <w:placeholder>
                                <w:docPart w:val="001B7BE16C7D4C1A8FEF0865EF1B6C89"/>
                              </w:placeholder>
                              <w:text/>
                            </w:sdtPr>
                            <w:sdtEndPr/>
                            <w:sdtContent>
                              <w:r w:rsidR="00875855">
                                <w:t>S</w:t>
                              </w:r>
                            </w:sdtContent>
                          </w:sdt>
                          <w:sdt>
                            <w:sdtPr>
                              <w:alias w:val="CC_Noformat_Partinummer"/>
                              <w:tag w:val="CC_Noformat_Partinummer"/>
                              <w:id w:val="-1709555926"/>
                              <w:placeholder>
                                <w:docPart w:val="C0253B5995954438905E062462B36064"/>
                              </w:placeholder>
                              <w:text/>
                            </w:sdtPr>
                            <w:sdtEndPr/>
                            <w:sdtContent>
                              <w:r w:rsidR="00875855">
                                <w:t>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E64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265465" w14:textId="15A5935D" w:rsidR="00262EA3" w:rsidRDefault="005C37AC" w:rsidP="008103B5">
                    <w:pPr>
                      <w:jc w:val="right"/>
                    </w:pPr>
                    <w:sdt>
                      <w:sdtPr>
                        <w:alias w:val="CC_Noformat_Partikod"/>
                        <w:tag w:val="CC_Noformat_Partikod"/>
                        <w:id w:val="-53464382"/>
                        <w:placeholder>
                          <w:docPart w:val="001B7BE16C7D4C1A8FEF0865EF1B6C89"/>
                        </w:placeholder>
                        <w:text/>
                      </w:sdtPr>
                      <w:sdtEndPr/>
                      <w:sdtContent>
                        <w:r w:rsidR="00875855">
                          <w:t>S</w:t>
                        </w:r>
                      </w:sdtContent>
                    </w:sdt>
                    <w:sdt>
                      <w:sdtPr>
                        <w:alias w:val="CC_Noformat_Partinummer"/>
                        <w:tag w:val="CC_Noformat_Partinummer"/>
                        <w:id w:val="-1709555926"/>
                        <w:placeholder>
                          <w:docPart w:val="C0253B5995954438905E062462B36064"/>
                        </w:placeholder>
                        <w:text/>
                      </w:sdtPr>
                      <w:sdtEndPr/>
                      <w:sdtContent>
                        <w:r w:rsidR="00875855">
                          <w:t>441</w:t>
                        </w:r>
                      </w:sdtContent>
                    </w:sdt>
                  </w:p>
                </w:txbxContent>
              </v:textbox>
              <w10:wrap anchorx="page"/>
            </v:shape>
          </w:pict>
        </mc:Fallback>
      </mc:AlternateContent>
    </w:r>
  </w:p>
  <w:p w14:paraId="212F8B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081A" w14:textId="77777777" w:rsidR="00262EA3" w:rsidRDefault="00262EA3" w:rsidP="008563AC">
    <w:pPr>
      <w:jc w:val="right"/>
    </w:pPr>
  </w:p>
  <w:p w14:paraId="50A3D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4FD0" w14:textId="77777777" w:rsidR="00262EA3" w:rsidRDefault="005C37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97423" wp14:editId="49895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A927D" w14:textId="54B39906" w:rsidR="00262EA3" w:rsidRDefault="005C37AC" w:rsidP="00A314CF">
    <w:pPr>
      <w:pStyle w:val="FSHNormal"/>
      <w:spacing w:before="40"/>
    </w:pPr>
    <w:sdt>
      <w:sdtPr>
        <w:alias w:val="CC_Noformat_Motionstyp"/>
        <w:tag w:val="CC_Noformat_Motionstyp"/>
        <w:id w:val="1162973129"/>
        <w:lock w:val="sdtContentLocked"/>
        <w15:appearance w15:val="hidden"/>
        <w:text/>
      </w:sdtPr>
      <w:sdtEndPr/>
      <w:sdtContent>
        <w:r w:rsidR="00935EF4">
          <w:t>Enskild motion</w:t>
        </w:r>
      </w:sdtContent>
    </w:sdt>
    <w:r w:rsidR="00821B36">
      <w:t xml:space="preserve"> </w:t>
    </w:r>
    <w:sdt>
      <w:sdtPr>
        <w:alias w:val="CC_Noformat_Partikod"/>
        <w:tag w:val="CC_Noformat_Partikod"/>
        <w:id w:val="1471015553"/>
        <w:text/>
      </w:sdtPr>
      <w:sdtEndPr/>
      <w:sdtContent>
        <w:r w:rsidR="00875855">
          <w:t>S</w:t>
        </w:r>
      </w:sdtContent>
    </w:sdt>
    <w:sdt>
      <w:sdtPr>
        <w:alias w:val="CC_Noformat_Partinummer"/>
        <w:tag w:val="CC_Noformat_Partinummer"/>
        <w:id w:val="-2014525982"/>
        <w:text/>
      </w:sdtPr>
      <w:sdtEndPr/>
      <w:sdtContent>
        <w:r w:rsidR="00875855">
          <w:t>441</w:t>
        </w:r>
      </w:sdtContent>
    </w:sdt>
  </w:p>
  <w:p w14:paraId="42A29A87" w14:textId="77777777" w:rsidR="00262EA3" w:rsidRPr="008227B3" w:rsidRDefault="005C37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0F1411" w14:textId="4BE42331" w:rsidR="00262EA3" w:rsidRPr="008227B3" w:rsidRDefault="005C37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E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EF4">
          <w:t>:674</w:t>
        </w:r>
      </w:sdtContent>
    </w:sdt>
  </w:p>
  <w:p w14:paraId="2481C704" w14:textId="070616A4" w:rsidR="00262EA3" w:rsidRDefault="005C37AC" w:rsidP="00E03A3D">
    <w:pPr>
      <w:pStyle w:val="Motionr"/>
    </w:pPr>
    <w:sdt>
      <w:sdtPr>
        <w:alias w:val="CC_Noformat_Avtext"/>
        <w:tag w:val="CC_Noformat_Avtext"/>
        <w:id w:val="-2020768203"/>
        <w:lock w:val="sdtContentLocked"/>
        <w:placeholder>
          <w:docPart w:val="001B7BE16C7D4C1A8FEF0865EF1B6C89"/>
        </w:placeholder>
        <w15:appearance w15:val="hidden"/>
        <w:text/>
      </w:sdtPr>
      <w:sdtEndPr/>
      <w:sdtContent>
        <w:r w:rsidR="00935EF4">
          <w:t>av Blåvitt Elofsson och Lars Mejern Larsson (båda S)</w:t>
        </w:r>
      </w:sdtContent>
    </w:sdt>
  </w:p>
  <w:sdt>
    <w:sdtPr>
      <w:alias w:val="CC_Noformat_Rubtext"/>
      <w:tag w:val="CC_Noformat_Rubtext"/>
      <w:id w:val="-218060500"/>
      <w:lock w:val="sdtLocked"/>
      <w:placeholder>
        <w:docPart w:val="C0253B5995954438905E062462B36064"/>
      </w:placeholder>
      <w:text/>
    </w:sdtPr>
    <w:sdtEndPr/>
    <w:sdtContent>
      <w:p w14:paraId="21BC9B3A" w14:textId="45DC786B" w:rsidR="00262EA3" w:rsidRDefault="00875855" w:rsidP="00283E0F">
        <w:pPr>
          <w:pStyle w:val="FSHRub2"/>
        </w:pPr>
        <w:r>
          <w:t>Införande av byggsubventioner för fler bostäder</w:t>
        </w:r>
      </w:p>
    </w:sdtContent>
  </w:sdt>
  <w:sdt>
    <w:sdtPr>
      <w:alias w:val="CC_Boilerplate_3"/>
      <w:tag w:val="CC_Boilerplate_3"/>
      <w:id w:val="1606463544"/>
      <w:lock w:val="sdtContentLocked"/>
      <w15:appearance w15:val="hidden"/>
      <w:text w:multiLine="1"/>
    </w:sdtPr>
    <w:sdtEndPr/>
    <w:sdtContent>
      <w:p w14:paraId="5B9BD1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58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90"/>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7A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5D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855"/>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EF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8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0C08BF"/>
  <w15:chartTrackingRefBased/>
  <w15:docId w15:val="{15C6D56D-E3B0-4A9F-BD4C-B0562AD5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42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9038B217A4921B8CF47B1BA2263B9"/>
        <w:category>
          <w:name w:val="Allmänt"/>
          <w:gallery w:val="placeholder"/>
        </w:category>
        <w:types>
          <w:type w:val="bbPlcHdr"/>
        </w:types>
        <w:behaviors>
          <w:behavior w:val="content"/>
        </w:behaviors>
        <w:guid w:val="{A353591B-0B7B-46FD-9940-0292113A5955}"/>
      </w:docPartPr>
      <w:docPartBody>
        <w:p w:rsidR="00C1332C" w:rsidRDefault="00C1332C">
          <w:pPr>
            <w:pStyle w:val="BF09038B217A4921B8CF47B1BA2263B9"/>
          </w:pPr>
          <w:r w:rsidRPr="005A0A93">
            <w:rPr>
              <w:rStyle w:val="Platshllartext"/>
            </w:rPr>
            <w:t>Förslag till riksdagsbeslut</w:t>
          </w:r>
        </w:p>
      </w:docPartBody>
    </w:docPart>
    <w:docPart>
      <w:docPartPr>
        <w:name w:val="697F59E5D2714D189380A53693CD5C35"/>
        <w:category>
          <w:name w:val="Allmänt"/>
          <w:gallery w:val="placeholder"/>
        </w:category>
        <w:types>
          <w:type w:val="bbPlcHdr"/>
        </w:types>
        <w:behaviors>
          <w:behavior w:val="content"/>
        </w:behaviors>
        <w:guid w:val="{9CDABC14-3B1D-4E32-B69D-23DA44378454}"/>
      </w:docPartPr>
      <w:docPartBody>
        <w:p w:rsidR="00C1332C" w:rsidRDefault="00C1332C">
          <w:pPr>
            <w:pStyle w:val="697F59E5D2714D189380A53693CD5C35"/>
          </w:pPr>
          <w:r w:rsidRPr="005A0A93">
            <w:rPr>
              <w:rStyle w:val="Platshllartext"/>
            </w:rPr>
            <w:t>Motivering</w:t>
          </w:r>
        </w:p>
      </w:docPartBody>
    </w:docPart>
    <w:docPart>
      <w:docPartPr>
        <w:name w:val="001B7BE16C7D4C1A8FEF0865EF1B6C89"/>
        <w:category>
          <w:name w:val="Allmänt"/>
          <w:gallery w:val="placeholder"/>
        </w:category>
        <w:types>
          <w:type w:val="bbPlcHdr"/>
        </w:types>
        <w:behaviors>
          <w:behavior w:val="content"/>
        </w:behaviors>
        <w:guid w:val="{6F4A2DD0-4FA0-48CC-A310-71DC16EDDEC7}"/>
      </w:docPartPr>
      <w:docPartBody>
        <w:p w:rsidR="00C1332C" w:rsidRDefault="00C1332C">
          <w:pPr>
            <w:pStyle w:val="001B7BE16C7D4C1A8FEF0865EF1B6C89"/>
          </w:pPr>
          <w:r>
            <w:rPr>
              <w:rStyle w:val="Platshllartext"/>
            </w:rPr>
            <w:t xml:space="preserve"> </w:t>
          </w:r>
        </w:p>
      </w:docPartBody>
    </w:docPart>
    <w:docPart>
      <w:docPartPr>
        <w:name w:val="C0253B5995954438905E062462B36064"/>
        <w:category>
          <w:name w:val="Allmänt"/>
          <w:gallery w:val="placeholder"/>
        </w:category>
        <w:types>
          <w:type w:val="bbPlcHdr"/>
        </w:types>
        <w:behaviors>
          <w:behavior w:val="content"/>
        </w:behaviors>
        <w:guid w:val="{78B96D25-161A-478D-B7A1-890ECDC8F241}"/>
      </w:docPartPr>
      <w:docPartBody>
        <w:p w:rsidR="00C1332C" w:rsidRDefault="00C1332C">
          <w:pPr>
            <w:pStyle w:val="C0253B5995954438905E062462B36064"/>
          </w:pPr>
          <w:r>
            <w:t xml:space="preserve"> </w:t>
          </w:r>
        </w:p>
      </w:docPartBody>
    </w:docPart>
    <w:docPart>
      <w:docPartPr>
        <w:name w:val="9A385A3E10124A0D96B15C2F6C966D1D"/>
        <w:category>
          <w:name w:val="Allmänt"/>
          <w:gallery w:val="placeholder"/>
        </w:category>
        <w:types>
          <w:type w:val="bbPlcHdr"/>
        </w:types>
        <w:behaviors>
          <w:behavior w:val="content"/>
        </w:behaviors>
        <w:guid w:val="{7E8B9701-3558-438B-AF5A-38908CF548D2}"/>
      </w:docPartPr>
      <w:docPartBody>
        <w:p w:rsidR="002C264B" w:rsidRDefault="002C2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2C"/>
    <w:rsid w:val="002C264B"/>
    <w:rsid w:val="00C13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09038B217A4921B8CF47B1BA2263B9">
    <w:name w:val="BF09038B217A4921B8CF47B1BA2263B9"/>
  </w:style>
  <w:style w:type="paragraph" w:customStyle="1" w:styleId="697F59E5D2714D189380A53693CD5C35">
    <w:name w:val="697F59E5D2714D189380A53693CD5C35"/>
  </w:style>
  <w:style w:type="paragraph" w:customStyle="1" w:styleId="001B7BE16C7D4C1A8FEF0865EF1B6C89">
    <w:name w:val="001B7BE16C7D4C1A8FEF0865EF1B6C89"/>
  </w:style>
  <w:style w:type="paragraph" w:customStyle="1" w:styleId="C0253B5995954438905E062462B36064">
    <w:name w:val="C0253B5995954438905E062462B36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75FB5-5AAE-43D6-9C5D-72CE1BE0B831}"/>
</file>

<file path=customXml/itemProps2.xml><?xml version="1.0" encoding="utf-8"?>
<ds:datastoreItem xmlns:ds="http://schemas.openxmlformats.org/officeDocument/2006/customXml" ds:itemID="{FC7F4AF2-0C8E-4452-976B-8EB10810967F}"/>
</file>

<file path=customXml/itemProps3.xml><?xml version="1.0" encoding="utf-8"?>
<ds:datastoreItem xmlns:ds="http://schemas.openxmlformats.org/officeDocument/2006/customXml" ds:itemID="{6D9F4484-53B6-42D6-B479-8FDF63803121}"/>
</file>

<file path=docProps/app.xml><?xml version="1.0" encoding="utf-8"?>
<Properties xmlns="http://schemas.openxmlformats.org/officeDocument/2006/extended-properties" xmlns:vt="http://schemas.openxmlformats.org/officeDocument/2006/docPropsVTypes">
  <Template>Normal</Template>
  <TotalTime>12</TotalTime>
  <Pages>2</Pages>
  <Words>310</Words>
  <Characters>1939</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