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9672BF" w14:textId="77777777">
        <w:tc>
          <w:tcPr>
            <w:tcW w:w="2268" w:type="dxa"/>
          </w:tcPr>
          <w:p w14:paraId="4898D5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4553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DBA239" w14:textId="77777777">
        <w:tc>
          <w:tcPr>
            <w:tcW w:w="2268" w:type="dxa"/>
          </w:tcPr>
          <w:p w14:paraId="66BCD6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778F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165FAF" w14:textId="77777777">
        <w:tc>
          <w:tcPr>
            <w:tcW w:w="3402" w:type="dxa"/>
            <w:gridSpan w:val="2"/>
          </w:tcPr>
          <w:p w14:paraId="32EB18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285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DC60C0" w14:textId="77777777">
        <w:tc>
          <w:tcPr>
            <w:tcW w:w="2268" w:type="dxa"/>
          </w:tcPr>
          <w:p w14:paraId="43618E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A66E26" w14:textId="20E3C904" w:rsidR="006E4E11" w:rsidRPr="00ED583F" w:rsidRDefault="003F6BFF" w:rsidP="005D651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D651F" w:rsidRPr="005D651F">
              <w:rPr>
                <w:sz w:val="20"/>
              </w:rPr>
              <w:t>N2014/5402/RT</w:t>
            </w:r>
          </w:p>
        </w:tc>
      </w:tr>
      <w:tr w:rsidR="006E4E11" w14:paraId="55E622CF" w14:textId="77777777">
        <w:tc>
          <w:tcPr>
            <w:tcW w:w="2268" w:type="dxa"/>
          </w:tcPr>
          <w:p w14:paraId="30788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0892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6E4E11" w14:paraId="337E6AD5" w14:textId="77777777" w:rsidTr="00F561DB">
        <w:trPr>
          <w:trHeight w:val="284"/>
        </w:trPr>
        <w:tc>
          <w:tcPr>
            <w:tcW w:w="5070" w:type="dxa"/>
          </w:tcPr>
          <w:p w14:paraId="78D2366A" w14:textId="77777777" w:rsidR="006E4E11" w:rsidRDefault="003F6B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6AA1191" w14:textId="77777777" w:rsidTr="00F561DB">
        <w:trPr>
          <w:trHeight w:val="284"/>
        </w:trPr>
        <w:tc>
          <w:tcPr>
            <w:tcW w:w="5070" w:type="dxa"/>
          </w:tcPr>
          <w:p w14:paraId="13D53DA1" w14:textId="5C4BC887" w:rsidR="006E4E11" w:rsidRDefault="00302F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</w:t>
            </w:r>
            <w:r w:rsidR="003F6BFF">
              <w:rPr>
                <w:bCs/>
                <w:iCs/>
              </w:rPr>
              <w:t>sministern</w:t>
            </w:r>
          </w:p>
        </w:tc>
      </w:tr>
      <w:tr w:rsidR="006E4E11" w14:paraId="05FB45D2" w14:textId="77777777" w:rsidTr="00F561DB">
        <w:trPr>
          <w:trHeight w:val="284"/>
        </w:trPr>
        <w:tc>
          <w:tcPr>
            <w:tcW w:w="5070" w:type="dxa"/>
          </w:tcPr>
          <w:p w14:paraId="7570DD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53D996" w14:textId="77777777" w:rsidTr="00F561DB">
        <w:trPr>
          <w:trHeight w:val="284"/>
        </w:trPr>
        <w:tc>
          <w:tcPr>
            <w:tcW w:w="5070" w:type="dxa"/>
          </w:tcPr>
          <w:p w14:paraId="13B22C22" w14:textId="0E2D807B" w:rsidR="006E4E11" w:rsidRDefault="006E4E11" w:rsidP="00F561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7FFE6A" w14:textId="77777777" w:rsidTr="00F561DB">
        <w:trPr>
          <w:trHeight w:val="284"/>
        </w:trPr>
        <w:tc>
          <w:tcPr>
            <w:tcW w:w="5070" w:type="dxa"/>
          </w:tcPr>
          <w:p w14:paraId="6CCF23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88213A" w14:textId="77777777" w:rsidTr="00F561DB">
        <w:trPr>
          <w:trHeight w:val="284"/>
        </w:trPr>
        <w:tc>
          <w:tcPr>
            <w:tcW w:w="5070" w:type="dxa"/>
          </w:tcPr>
          <w:p w14:paraId="065002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B7B08F" w14:textId="77777777" w:rsidTr="00F561DB">
        <w:trPr>
          <w:trHeight w:val="284"/>
        </w:trPr>
        <w:tc>
          <w:tcPr>
            <w:tcW w:w="5070" w:type="dxa"/>
          </w:tcPr>
          <w:p w14:paraId="6F6F95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0B0ED6" w14:textId="77777777" w:rsidTr="00F561DB">
        <w:trPr>
          <w:trHeight w:val="284"/>
        </w:trPr>
        <w:tc>
          <w:tcPr>
            <w:tcW w:w="5070" w:type="dxa"/>
          </w:tcPr>
          <w:p w14:paraId="6FFD1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7E33F" w14:textId="77777777" w:rsidTr="00F561DB">
        <w:trPr>
          <w:trHeight w:val="284"/>
        </w:trPr>
        <w:tc>
          <w:tcPr>
            <w:tcW w:w="5070" w:type="dxa"/>
          </w:tcPr>
          <w:p w14:paraId="524513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75B930" w14:textId="77777777" w:rsidR="006E4E11" w:rsidRDefault="003F6BFF">
      <w:pPr>
        <w:framePr w:w="4400" w:h="2523" w:wrap="notBeside" w:vAnchor="page" w:hAnchor="page" w:x="6453" w:y="2445"/>
        <w:ind w:left="142"/>
      </w:pPr>
      <w:r>
        <w:t>Till riksdagen</w:t>
      </w:r>
    </w:p>
    <w:p w14:paraId="494E1CFC" w14:textId="77777777" w:rsidR="006E4E11" w:rsidRDefault="003F6BFF" w:rsidP="003F6BF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2014/15:146 av Håkan </w:t>
      </w:r>
      <w:proofErr w:type="spellStart"/>
      <w:r>
        <w:t>Svenneling</w:t>
      </w:r>
      <w:proofErr w:type="spellEnd"/>
      <w:r>
        <w:t xml:space="preserve"> (V) Vad regeringen gör för att stödja Kristinehamns svåra läge</w:t>
      </w:r>
    </w:p>
    <w:bookmarkEnd w:id="0"/>
    <w:p w14:paraId="54BAD260" w14:textId="77777777" w:rsidR="006E4E11" w:rsidRDefault="006E4E11">
      <w:pPr>
        <w:pStyle w:val="RKnormal"/>
      </w:pPr>
    </w:p>
    <w:p w14:paraId="17871ADE" w14:textId="322662B3" w:rsidR="003F6BFF" w:rsidRDefault="003F6BFF" w:rsidP="007201DA">
      <w:r w:rsidRPr="003F6BFF">
        <w:t xml:space="preserve">Håkan </w:t>
      </w:r>
      <w:proofErr w:type="spellStart"/>
      <w:r w:rsidRPr="003F6BFF">
        <w:t>Svenneling</w:t>
      </w:r>
      <w:proofErr w:type="spellEnd"/>
      <w:r w:rsidRPr="003F6BFF">
        <w:t xml:space="preserve"> har frågat Närings- och innovationsministern </w:t>
      </w:r>
      <w:r w:rsidR="00361C75">
        <w:t>vilket stöd</w:t>
      </w:r>
      <w:r w:rsidRPr="003F6BFF">
        <w:t xml:space="preserve"> </w:t>
      </w:r>
      <w:r w:rsidR="00361C75">
        <w:t xml:space="preserve">han och </w:t>
      </w:r>
      <w:r w:rsidRPr="003F6BFF">
        <w:t xml:space="preserve">regeringen </w:t>
      </w:r>
      <w:r w:rsidR="00361C75">
        <w:t>ger för att stärka näringslivet och skapa möjligheter för arbete</w:t>
      </w:r>
      <w:r w:rsidR="00361C75" w:rsidRPr="00361C75">
        <w:t xml:space="preserve"> </w:t>
      </w:r>
      <w:r w:rsidR="00361C75">
        <w:t xml:space="preserve">i Kristinehamn. </w:t>
      </w:r>
      <w:r>
        <w:t>Arbetet inom regeringen är så fördelat att det är jag som ska svara på frågan.</w:t>
      </w:r>
    </w:p>
    <w:p w14:paraId="351E81CD" w14:textId="77777777" w:rsidR="003F6BFF" w:rsidRDefault="003F6BFF" w:rsidP="003F6BFF"/>
    <w:p w14:paraId="6E66766D" w14:textId="220CD217" w:rsidR="003F6BFF" w:rsidRDefault="003F6BFF" w:rsidP="003F6BFF">
      <w:r>
        <w:t xml:space="preserve">Låt mig först understryka att jag känner starkt med alla dem som drabbas av besked om varsel, oavsett var i landet det sker. </w:t>
      </w:r>
    </w:p>
    <w:p w14:paraId="6BDA3572" w14:textId="77777777" w:rsidR="003F6BFF" w:rsidRDefault="003F6BFF" w:rsidP="003F6BFF"/>
    <w:p w14:paraId="13284DCB" w14:textId="22D03D19" w:rsidR="005D651F" w:rsidRDefault="005D651F" w:rsidP="005D651F">
      <w:pPr>
        <w:pStyle w:val="RKnormal"/>
      </w:pPr>
      <w:r w:rsidRPr="00657AD8">
        <w:t xml:space="preserve">Regeringen bedriver en aktiv politik för att stärka förutsättningarna för </w:t>
      </w:r>
      <w:r>
        <w:t xml:space="preserve">en hållbar </w:t>
      </w:r>
      <w:r w:rsidRPr="00657AD8">
        <w:t xml:space="preserve">tillväxt </w:t>
      </w:r>
      <w:r>
        <w:t xml:space="preserve">och attraktionskraft i alla delar av landet, och tillför årligen medel till länen </w:t>
      </w:r>
      <w:r w:rsidRPr="007651C0">
        <w:t>för regionala tillväxtåtgärder</w:t>
      </w:r>
      <w:r>
        <w:t xml:space="preserve">. Utöver detta finns EU-medel att tillgå där </w:t>
      </w:r>
      <w:r w:rsidR="007C1F94" w:rsidRPr="007C1F94">
        <w:t xml:space="preserve">Värmland </w:t>
      </w:r>
      <w:r w:rsidRPr="007C1F94">
        <w:t xml:space="preserve">är en del av regionalfondsprogrammet </w:t>
      </w:r>
      <w:r w:rsidR="007C1F94">
        <w:t>Norra Mellansverige</w:t>
      </w:r>
      <w:r>
        <w:t>.</w:t>
      </w:r>
      <w:r w:rsidRPr="00FE7F27">
        <w:t xml:space="preserve"> </w:t>
      </w:r>
      <w:r>
        <w:t xml:space="preserve">Dessa medel kan finansiera </w:t>
      </w:r>
      <w:r w:rsidR="007C1F94">
        <w:t>t.ex.</w:t>
      </w:r>
      <w:r>
        <w:t xml:space="preserve"> </w:t>
      </w:r>
      <w:r w:rsidRPr="007651C0">
        <w:t>insatser för omställning och strukturomvandling i näringslivet.</w:t>
      </w:r>
      <w:r w:rsidR="00AD438B">
        <w:t xml:space="preserve"> Programområde Norra Mellansverige omfattas även av det s.k. S</w:t>
      </w:r>
      <w:r w:rsidR="00AD438B" w:rsidRPr="00AD438B">
        <w:t>ysselsättningsinitiativet för unga</w:t>
      </w:r>
      <w:r w:rsidR="00AD438B">
        <w:t>.</w:t>
      </w:r>
    </w:p>
    <w:p w14:paraId="0C3D2616" w14:textId="77777777" w:rsidR="005D651F" w:rsidRDefault="005D651F" w:rsidP="005D651F">
      <w:pPr>
        <w:pStyle w:val="RKnormal"/>
      </w:pPr>
    </w:p>
    <w:p w14:paraId="20EADC75" w14:textId="71EBEEB6" w:rsidR="005D651F" w:rsidRPr="007651C0" w:rsidRDefault="005D651F" w:rsidP="005D651F">
      <w:pPr>
        <w:pStyle w:val="RKnormal"/>
      </w:pPr>
      <w:r w:rsidRPr="009957E7">
        <w:t>Jag vet</w:t>
      </w:r>
      <w:r>
        <w:t xml:space="preserve"> att Region Värmland bedriver</w:t>
      </w:r>
      <w:r w:rsidRPr="009957E7">
        <w:t xml:space="preserve"> ett väl fungerande </w:t>
      </w:r>
      <w:r w:rsidR="00E9373E">
        <w:t>regionalt</w:t>
      </w:r>
      <w:r>
        <w:t xml:space="preserve"> tillväxtarbete, </w:t>
      </w:r>
      <w:r w:rsidR="00BF54DA">
        <w:t>såväl inom länet som tillsammans med övriga län inom programområdet.</w:t>
      </w:r>
    </w:p>
    <w:p w14:paraId="13D55047" w14:textId="77777777" w:rsidR="003F6BFF" w:rsidRDefault="003F6BFF" w:rsidP="003F6BFF"/>
    <w:p w14:paraId="58208F62" w14:textId="2C9E6235" w:rsidR="006F6D33" w:rsidRDefault="006F6D33" w:rsidP="006F6D33">
      <w:r>
        <w:t xml:space="preserve">Under mandatperioden avser regeringen att </w:t>
      </w:r>
      <w:r w:rsidR="00DE121D">
        <w:t xml:space="preserve">bl.a. </w:t>
      </w:r>
      <w:r>
        <w:t>utveckla arbetet med att stärka näringslivsklimatet, så att fler startar företag men även så att befintliga företag kan växa, exportera och anställa fler.</w:t>
      </w:r>
    </w:p>
    <w:p w14:paraId="3DCDE65C" w14:textId="77777777" w:rsidR="006F6D33" w:rsidRDefault="006F6D33" w:rsidP="00E9373E"/>
    <w:p w14:paraId="5CD18852" w14:textId="77777777" w:rsidR="006F6D33" w:rsidRDefault="00E9373E" w:rsidP="00E9373E">
      <w:r>
        <w:t>Avslutningsvis anser regeringen att d</w:t>
      </w:r>
      <w:r w:rsidRPr="00EA4AF9">
        <w:t xml:space="preserve">en bästa kunskapen om vad som behövs för att </w:t>
      </w:r>
      <w:r w:rsidR="00BE3FC8">
        <w:t>stödj</w:t>
      </w:r>
      <w:r>
        <w:t>a</w:t>
      </w:r>
      <w:r w:rsidRPr="00182D63">
        <w:t xml:space="preserve"> </w:t>
      </w:r>
      <w:r>
        <w:t>Kristinehamn</w:t>
      </w:r>
      <w:r w:rsidRPr="00182D63">
        <w:t xml:space="preserve"> finns </w:t>
      </w:r>
      <w:r>
        <w:t>på den lokala och regionala nivån</w:t>
      </w:r>
      <w:r w:rsidRPr="00182D63">
        <w:t>. Därför ligger också huvudansvaret för de regionala tillväxtresurserna hos län</w:t>
      </w:r>
      <w:r>
        <w:t>et</w:t>
      </w:r>
      <w:r w:rsidRPr="00182D63">
        <w:t xml:space="preserve">. </w:t>
      </w:r>
    </w:p>
    <w:p w14:paraId="70EDAD5A" w14:textId="77777777" w:rsidR="00047268" w:rsidRDefault="00047268" w:rsidP="00E9373E"/>
    <w:p w14:paraId="45B36B94" w14:textId="4A94AAC5" w:rsidR="00E9373E" w:rsidRDefault="00E9373E" w:rsidP="00E9373E">
      <w:r>
        <w:lastRenderedPageBreak/>
        <w:t xml:space="preserve">Tillsammans med länets egna prioriteringar och insatser </w:t>
      </w:r>
      <w:r>
        <w:rPr>
          <w:szCs w:val="24"/>
        </w:rPr>
        <w:t xml:space="preserve">skapar regeringens satsningar inom </w:t>
      </w:r>
      <w:r w:rsidR="00463514">
        <w:rPr>
          <w:szCs w:val="24"/>
        </w:rPr>
        <w:t xml:space="preserve">den regionala tillväxtpolitiken, </w:t>
      </w:r>
      <w:r>
        <w:rPr>
          <w:szCs w:val="24"/>
        </w:rPr>
        <w:t>näringspolitiken och övriga politikområden goda förutsättningar för att stödja Kristinehamn.</w:t>
      </w:r>
    </w:p>
    <w:p w14:paraId="1DEB5453" w14:textId="77777777" w:rsidR="003F6BFF" w:rsidRDefault="003F6BFF" w:rsidP="003F6BFF">
      <w:pPr>
        <w:pStyle w:val="RKnormal"/>
      </w:pPr>
    </w:p>
    <w:p w14:paraId="0F95F707" w14:textId="77777777" w:rsidR="00BF54DA" w:rsidRDefault="00BF54DA" w:rsidP="003F6BFF">
      <w:pPr>
        <w:pStyle w:val="RKnormal"/>
      </w:pPr>
    </w:p>
    <w:p w14:paraId="680EBC3B" w14:textId="439E0F3B" w:rsidR="003F6BFF" w:rsidRDefault="003F6BFF" w:rsidP="003F6BFF">
      <w:pPr>
        <w:pStyle w:val="RKnormal"/>
      </w:pPr>
      <w:r>
        <w:t xml:space="preserve">Stockholm den </w:t>
      </w:r>
      <w:r w:rsidR="004E1172">
        <w:t>8</w:t>
      </w:r>
      <w:r w:rsidR="007201DA">
        <w:t xml:space="preserve"> januari 2015</w:t>
      </w:r>
    </w:p>
    <w:p w14:paraId="18581999" w14:textId="77777777" w:rsidR="003F6BFF" w:rsidRDefault="003F6BFF" w:rsidP="003F6BFF">
      <w:pPr>
        <w:pStyle w:val="RKnormal"/>
      </w:pPr>
    </w:p>
    <w:p w14:paraId="06DAC738" w14:textId="77777777" w:rsidR="003F6BFF" w:rsidRDefault="003F6BFF" w:rsidP="003F6BFF">
      <w:pPr>
        <w:pStyle w:val="RKnormal"/>
      </w:pPr>
    </w:p>
    <w:p w14:paraId="12197182" w14:textId="77777777" w:rsidR="003F6BFF" w:rsidRDefault="003F6BFF" w:rsidP="003F6BFF">
      <w:pPr>
        <w:pStyle w:val="RKnormal"/>
      </w:pPr>
      <w:r>
        <w:t>Sven-Erik Bucht</w:t>
      </w:r>
    </w:p>
    <w:p w14:paraId="75244A9C" w14:textId="77777777" w:rsidR="003F6BFF" w:rsidRDefault="003F6BFF" w:rsidP="003F6BFF"/>
    <w:sectPr w:rsidR="003F6B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1BD3A" w14:textId="77777777" w:rsidR="003F6BFF" w:rsidRDefault="003F6BFF">
      <w:r>
        <w:separator/>
      </w:r>
    </w:p>
  </w:endnote>
  <w:endnote w:type="continuationSeparator" w:id="0">
    <w:p w14:paraId="73EB4DD9" w14:textId="77777777" w:rsidR="003F6BFF" w:rsidRDefault="003F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F4055" w14:textId="77777777" w:rsidR="003F6BFF" w:rsidRDefault="003F6BFF">
      <w:r>
        <w:separator/>
      </w:r>
    </w:p>
  </w:footnote>
  <w:footnote w:type="continuationSeparator" w:id="0">
    <w:p w14:paraId="24383E57" w14:textId="77777777" w:rsidR="003F6BFF" w:rsidRDefault="003F6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64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3D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F0C860" w14:textId="77777777">
      <w:trPr>
        <w:cantSplit/>
      </w:trPr>
      <w:tc>
        <w:tcPr>
          <w:tcW w:w="3119" w:type="dxa"/>
        </w:tcPr>
        <w:p w14:paraId="009F09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4B2A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A46CDB" w14:textId="77777777" w:rsidR="00E80146" w:rsidRDefault="00E80146">
          <w:pPr>
            <w:pStyle w:val="Sidhuvud"/>
            <w:ind w:right="360"/>
          </w:pPr>
        </w:p>
      </w:tc>
    </w:tr>
  </w:tbl>
  <w:p w14:paraId="3443FB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1BC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C1FC9C" w14:textId="77777777">
      <w:trPr>
        <w:cantSplit/>
      </w:trPr>
      <w:tc>
        <w:tcPr>
          <w:tcW w:w="3119" w:type="dxa"/>
        </w:tcPr>
        <w:p w14:paraId="5DBEF8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44E3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CBC143" w14:textId="77777777" w:rsidR="00E80146" w:rsidRDefault="00E80146">
          <w:pPr>
            <w:pStyle w:val="Sidhuvud"/>
            <w:ind w:right="360"/>
          </w:pPr>
        </w:p>
      </w:tc>
    </w:tr>
  </w:tbl>
  <w:p w14:paraId="0304D2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F1192" w14:textId="4BB7BB93" w:rsidR="003F6BFF" w:rsidRDefault="003F6B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1870BF" wp14:editId="375826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1BA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0CC20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7B8B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9591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FF"/>
    <w:rsid w:val="00047268"/>
    <w:rsid w:val="00150384"/>
    <w:rsid w:val="00160901"/>
    <w:rsid w:val="001805B7"/>
    <w:rsid w:val="001912CE"/>
    <w:rsid w:val="00302F9B"/>
    <w:rsid w:val="00345D16"/>
    <w:rsid w:val="00361C75"/>
    <w:rsid w:val="00367B1C"/>
    <w:rsid w:val="003F6BFF"/>
    <w:rsid w:val="004543F3"/>
    <w:rsid w:val="00463514"/>
    <w:rsid w:val="004A328D"/>
    <w:rsid w:val="004E1172"/>
    <w:rsid w:val="0058762B"/>
    <w:rsid w:val="005D651F"/>
    <w:rsid w:val="006E4E11"/>
    <w:rsid w:val="006F4643"/>
    <w:rsid w:val="006F6D33"/>
    <w:rsid w:val="007201DA"/>
    <w:rsid w:val="007242A3"/>
    <w:rsid w:val="00733D0D"/>
    <w:rsid w:val="007A6855"/>
    <w:rsid w:val="007C1F94"/>
    <w:rsid w:val="008E3216"/>
    <w:rsid w:val="0092027A"/>
    <w:rsid w:val="00955E31"/>
    <w:rsid w:val="00992E72"/>
    <w:rsid w:val="00AD438B"/>
    <w:rsid w:val="00AF26D1"/>
    <w:rsid w:val="00BE3FC8"/>
    <w:rsid w:val="00BF54DA"/>
    <w:rsid w:val="00D133D7"/>
    <w:rsid w:val="00DB78A4"/>
    <w:rsid w:val="00DE121D"/>
    <w:rsid w:val="00E80146"/>
    <w:rsid w:val="00E904D0"/>
    <w:rsid w:val="00E9373E"/>
    <w:rsid w:val="00EC25F9"/>
    <w:rsid w:val="00ED583F"/>
    <w:rsid w:val="00F5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81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B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B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543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543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543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543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543F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5D651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302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B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B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543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543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543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543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543F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5D651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302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712291ea-3d49-4b5c-9db3-a740401c3976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ec22c1a-5b1e-486c-82c4-6c06bb48860c" xsi:nil="true"/>
    <TaxCatchAll xmlns="dec22c1a-5b1e-486c-82c4-6c06bb48860c"/>
    <RKOrdnaClass xmlns="480ea795-cb92-4474-9631-bf84bf297ad3" xsi:nil="true"/>
    <k46d94c0acf84ab9a79866a9d8b1905f xmlns="dec22c1a-5b1e-486c-82c4-6c06bb48860c">
      <Terms xmlns="http://schemas.microsoft.com/office/infopath/2007/PartnerControls"/>
    </k46d94c0acf84ab9a79866a9d8b1905f>
    <Nyckelord xmlns="dec22c1a-5b1e-486c-82c4-6c06bb48860c" xsi:nil="true"/>
    <RKOrdnaCheckInComment xmlns="480ea795-cb92-4474-9631-bf84bf297ad3" xsi:nil="true"/>
    <c9cd366cc722410295b9eacffbd73909 xmlns="dec22c1a-5b1e-486c-82c4-6c06bb48860c">
      <Terms xmlns="http://schemas.microsoft.com/office/infopath/2007/PartnerControls"/>
    </c9cd366cc722410295b9eacffbd73909>
    <Sekretess xmlns="dec22c1a-5b1e-486c-82c4-6c06bb48860c" xsi:nil="true"/>
    <_dlc_DocId xmlns="dec22c1a-5b1e-486c-82c4-6c06bb48860c">FFPTZXJATNMD-11-550</_dlc_DocId>
    <_dlc_DocIdUrl xmlns="dec22c1a-5b1e-486c-82c4-6c06bb48860c">
      <Url>http://rkdhs-n/enhet/rt/_layouts/DocIdRedir.aspx?ID=FFPTZXJATNMD-11-550</Url>
      <Description>FFPTZXJATNMD-11-550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55811-FA45-4FD8-8DA6-2F83B150861A}"/>
</file>

<file path=customXml/itemProps2.xml><?xml version="1.0" encoding="utf-8"?>
<ds:datastoreItem xmlns:ds="http://schemas.openxmlformats.org/officeDocument/2006/customXml" ds:itemID="{9C5F5C32-B8B8-493E-999B-26DA9ACE1944}"/>
</file>

<file path=customXml/itemProps3.xml><?xml version="1.0" encoding="utf-8"?>
<ds:datastoreItem xmlns:ds="http://schemas.openxmlformats.org/officeDocument/2006/customXml" ds:itemID="{17A07596-DCB9-40C9-A6F3-B54DE402297E}"/>
</file>

<file path=customXml/itemProps4.xml><?xml version="1.0" encoding="utf-8"?>
<ds:datastoreItem xmlns:ds="http://schemas.openxmlformats.org/officeDocument/2006/customXml" ds:itemID="{9C5F5C32-B8B8-493E-999B-26DA9ACE194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480ea795-cb92-4474-9631-bf84bf297ad3"/>
    <ds:schemaRef ds:uri="dec22c1a-5b1e-486c-82c4-6c06bb48860c"/>
  </ds:schemaRefs>
</ds:datastoreItem>
</file>

<file path=customXml/itemProps5.xml><?xml version="1.0" encoding="utf-8"?>
<ds:datastoreItem xmlns:ds="http://schemas.openxmlformats.org/officeDocument/2006/customXml" ds:itemID="{C4110A1F-1168-4392-A5F1-04928A6588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7A07596-DCB9-40C9-A6F3-B54DE4022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Carl-Johan Klint</dc:creator>
  <cp:lastModifiedBy>Sofie Bergenheim</cp:lastModifiedBy>
  <cp:revision>2</cp:revision>
  <cp:lastPrinted>2014-12-22T13:36:00Z</cp:lastPrinted>
  <dcterms:created xsi:type="dcterms:W3CDTF">2015-01-08T12:17:00Z</dcterms:created>
  <dcterms:modified xsi:type="dcterms:W3CDTF">2015-01-08T12:17:00Z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f3bc7cd6-56e0-4f4e-a97b-f1f324495297</vt:lpwstr>
  </property>
</Properties>
</file>