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F5D14" w:rsidP="007242A3">
            <w:pPr>
              <w:framePr w:w="5035" w:h="1644" w:wrap="notBeside" w:vAnchor="page" w:hAnchor="page" w:x="6573" w:y="721"/>
              <w:rPr>
                <w:sz w:val="20"/>
              </w:rPr>
            </w:pPr>
            <w:r>
              <w:rPr>
                <w:sz w:val="20"/>
              </w:rPr>
              <w:t>Dnr U2015/057</w:t>
            </w:r>
            <w:r w:rsidR="00D26383">
              <w:rPr>
                <w:sz w:val="20"/>
              </w:rPr>
              <w:t>71</w:t>
            </w:r>
            <w:r w:rsidR="00D026FD">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026FD">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D026FD">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B40AC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026FD">
      <w:pPr>
        <w:framePr w:w="4400" w:h="2523" w:wrap="notBeside" w:vAnchor="page" w:hAnchor="page" w:x="6453" w:y="2445"/>
        <w:ind w:left="142"/>
      </w:pPr>
      <w:r>
        <w:t>Till riksdagen</w:t>
      </w:r>
    </w:p>
    <w:p w:rsidR="00D26383" w:rsidRPr="00CC75AD" w:rsidRDefault="00D026FD" w:rsidP="00D26383">
      <w:pPr>
        <w:pStyle w:val="RKrubrik"/>
        <w:pBdr>
          <w:bottom w:val="single" w:sz="4" w:space="1" w:color="000000"/>
        </w:pBdr>
        <w:spacing w:before="0" w:after="0"/>
      </w:pPr>
      <w:r>
        <w:t>Svar på fråga</w:t>
      </w:r>
      <w:r w:rsidR="00D26383">
        <w:t xml:space="preserve"> 2015/16:468 av Linus Sköld (S) Skolprofessionerna</w:t>
      </w:r>
    </w:p>
    <w:p w:rsidR="00D26383" w:rsidRDefault="00D26383" w:rsidP="00D26383">
      <w:pPr>
        <w:pStyle w:val="RKnormal"/>
      </w:pPr>
    </w:p>
    <w:p w:rsidR="00D26383" w:rsidRPr="00120636" w:rsidRDefault="00D26383" w:rsidP="00D26383">
      <w:pPr>
        <w:pStyle w:val="RKnormal"/>
        <w:rPr>
          <w:u w:val="single"/>
        </w:rPr>
      </w:pPr>
      <w:r w:rsidRPr="00120636">
        <w:t>Li</w:t>
      </w:r>
      <w:r>
        <w:t xml:space="preserve">nus Sköld (S) har frågat mig </w:t>
      </w:r>
      <w:r w:rsidRPr="00120636">
        <w:t>hur jag avser att gå vidare i arbetet med att låta proffsen vara proffs och st</w:t>
      </w:r>
      <w:r>
        <w:t>ärka skolprofessionernas status.</w:t>
      </w:r>
      <w:r w:rsidRPr="00120636">
        <w:t xml:space="preserve"> Linus Sköld anger också i samband med sin fråga att regeringen har vidtagit åtgärder genom att t.ex. avsätta mer pengar till personal, lärarlöner och skolmiljöer, öka antalet utbildningsplatser på lärarutbildningarna och begränsa de nationella proven men att ytterligare steg behövs.</w:t>
      </w:r>
    </w:p>
    <w:p w:rsidR="00D26383" w:rsidRDefault="00D26383" w:rsidP="00D26383">
      <w:pPr>
        <w:pStyle w:val="RKnormal"/>
      </w:pPr>
    </w:p>
    <w:p w:rsidR="00D26383" w:rsidRPr="001056C7" w:rsidRDefault="00D26383" w:rsidP="00D26383">
      <w:pPr>
        <w:pStyle w:val="RKnormal"/>
      </w:pPr>
      <w:r w:rsidRPr="001056C7">
        <w:t>Jag vill börja med att säga att jag delar Linus Skölds bild av att admini</w:t>
      </w:r>
      <w:r>
        <w:t>s</w:t>
      </w:r>
      <w:r w:rsidRPr="001056C7">
        <w:t xml:space="preserve">tration tar tid från professionernas huvuduppdrag att jobba med barns och ungas lärande och utveckling. </w:t>
      </w:r>
    </w:p>
    <w:p w:rsidR="00D26383" w:rsidRPr="001056C7" w:rsidRDefault="00D26383" w:rsidP="00D26383">
      <w:pPr>
        <w:pStyle w:val="RKnormal"/>
      </w:pPr>
    </w:p>
    <w:p w:rsidR="00D26383" w:rsidRDefault="00D26383" w:rsidP="00D26383">
      <w:pPr>
        <w:pStyle w:val="RKnormal"/>
      </w:pPr>
      <w:r w:rsidRPr="001056C7">
        <w:t>En viktig insats från regeringens sida i syfte att stärka professionens attraktivitet och status som jag vill nämna i sammanhanget är den nationella samlingen för läraryrket</w:t>
      </w:r>
      <w:r>
        <w:t>,</w:t>
      </w:r>
      <w:r w:rsidRPr="001056C7">
        <w:t xml:space="preserve"> där frågan om lärares administrativa börda är central. En del av samlingen är Statens skolverks uppdrag om nationella skolutvecklingsprogram </w:t>
      </w:r>
      <w:r>
        <w:t xml:space="preserve">som innehåller </w:t>
      </w:r>
      <w:r w:rsidRPr="001056C7">
        <w:t>kompetens</w:t>
      </w:r>
      <w:r>
        <w:t>-utvecklings</w:t>
      </w:r>
      <w:r w:rsidRPr="001056C7">
        <w:t>-</w:t>
      </w:r>
      <w:r>
        <w:t xml:space="preserve"> </w:t>
      </w:r>
      <w:r w:rsidRPr="001056C7">
        <w:t>och stödinsatser</w:t>
      </w:r>
      <w:r>
        <w:t xml:space="preserve"> bl.a. när det gäller hur</w:t>
      </w:r>
      <w:r w:rsidRPr="001056C7">
        <w:t xml:space="preserve"> administrationen för lärare kan minskas och hur arbetsprocesser i skolan kan göras mer effektiva. </w:t>
      </w:r>
    </w:p>
    <w:p w:rsidR="00D26383" w:rsidRDefault="00D26383" w:rsidP="00D26383">
      <w:pPr>
        <w:pStyle w:val="RKnormal"/>
      </w:pPr>
    </w:p>
    <w:p w:rsidR="00D26383" w:rsidRDefault="00D26383" w:rsidP="00D26383">
      <w:pPr>
        <w:pStyle w:val="RKnormal"/>
      </w:pPr>
      <w:r>
        <w:t>R</w:t>
      </w:r>
      <w:r w:rsidRPr="003370B5">
        <w:t>egeringen</w:t>
      </w:r>
      <w:r>
        <w:t xml:space="preserve"> har</w:t>
      </w:r>
      <w:r w:rsidRPr="003370B5">
        <w:t>, precis som Linus Sköld nämner, minskat antalet nation</w:t>
      </w:r>
      <w:r>
        <w:t>-</w:t>
      </w:r>
      <w:proofErr w:type="spellStart"/>
      <w:r w:rsidRPr="003370B5">
        <w:t>ella</w:t>
      </w:r>
      <w:proofErr w:type="spellEnd"/>
      <w:r w:rsidRPr="003370B5">
        <w:t xml:space="preserve"> prov. </w:t>
      </w:r>
      <w:r>
        <w:t>Regeringen har</w:t>
      </w:r>
      <w:r w:rsidRPr="003370B5">
        <w:t xml:space="preserve"> </w:t>
      </w:r>
      <w:r>
        <w:t>tidigare också ändrat</w:t>
      </w:r>
      <w:r w:rsidRPr="003370B5">
        <w:t xml:space="preserve"> krav</w:t>
      </w:r>
      <w:r>
        <w:t>en</w:t>
      </w:r>
      <w:r w:rsidRPr="003370B5">
        <w:t xml:space="preserve"> för arbetet med åtgärdsprogram</w:t>
      </w:r>
      <w:r>
        <w:t xml:space="preserve"> och särskilt stöd</w:t>
      </w:r>
      <w:r w:rsidRPr="003370B5">
        <w:t xml:space="preserve"> i syfte att </w:t>
      </w:r>
      <w:r w:rsidRPr="003370B5">
        <w:rPr>
          <w:rFonts w:cs="Arial"/>
          <w:color w:val="222222"/>
        </w:rPr>
        <w:t>minska de administrativa uppgifterna</w:t>
      </w:r>
      <w:r w:rsidRPr="003370B5">
        <w:t>.</w:t>
      </w:r>
      <w:r>
        <w:t xml:space="preserve"> Jag vill även lyfta fram den utredning som handlar om att göra en översyn av de nationella proven. Syftet är att åstadkomma ett effektivare och tillförlitligare nationellt sammanhållet system med minskad administrativ börda för lärare. Utredaren ska </w:t>
      </w:r>
      <w:r w:rsidRPr="00FB62D5">
        <w:t>se över de nation</w:t>
      </w:r>
      <w:r>
        <w:t>-</w:t>
      </w:r>
      <w:proofErr w:type="spellStart"/>
      <w:r w:rsidRPr="00FB62D5">
        <w:t>ella</w:t>
      </w:r>
      <w:proofErr w:type="spellEnd"/>
      <w:r w:rsidRPr="00FB62D5">
        <w:t xml:space="preserve"> provens syften, funktion och omfattning</w:t>
      </w:r>
      <w:r>
        <w:t>. I uppdraget ingår bl.a. att analysera förutsättningarna för att digitalisera de nationella proven.</w:t>
      </w:r>
    </w:p>
    <w:p w:rsidR="00D26383" w:rsidRDefault="00D26383" w:rsidP="00D26383">
      <w:pPr>
        <w:pStyle w:val="RKnormal"/>
      </w:pPr>
    </w:p>
    <w:p w:rsidR="00D26383" w:rsidRPr="003370B5" w:rsidRDefault="00D26383" w:rsidP="00D26383">
      <w:pPr>
        <w:pStyle w:val="RKnormal"/>
      </w:pPr>
      <w:r w:rsidRPr="001056C7">
        <w:rPr>
          <w:rFonts w:cs="Arial"/>
        </w:rPr>
        <w:t xml:space="preserve">En annan del av den nationella samlingen är fortsatt dialog mellan regeringen </w:t>
      </w:r>
      <w:r w:rsidRPr="001056C7">
        <w:t xml:space="preserve">och berörda aktörer. Under början av 2015 genomfördes dialoger om insatser för att höja lärarnas löner. Regeringen har under hösten 2015 fortsatt att träffa </w:t>
      </w:r>
      <w:r>
        <w:t>aktörerna för att diskutera</w:t>
      </w:r>
      <w:r w:rsidRPr="001056C7">
        <w:t xml:space="preserve"> </w:t>
      </w:r>
      <w:r>
        <w:t xml:space="preserve">olika </w:t>
      </w:r>
      <w:r w:rsidRPr="001056C7">
        <w:t xml:space="preserve">insatser som kan öka läraryrkets status och attraktivitet. </w:t>
      </w:r>
      <w:r w:rsidRPr="001056C7">
        <w:rPr>
          <w:rFonts w:cs="Arial"/>
        </w:rPr>
        <w:t xml:space="preserve">Regeringen vill genom dialogerna skapa en samsyn och förankring genom att </w:t>
      </w:r>
      <w:r w:rsidRPr="001056C7">
        <w:t>lyssna på olika aktörers syn på vad som bör göras och diskutera tänkbara strategier</w:t>
      </w:r>
      <w:r w:rsidRPr="001056C7">
        <w:rPr>
          <w:rFonts w:cs="Arial"/>
        </w:rPr>
        <w:t xml:space="preserve">. </w:t>
      </w:r>
    </w:p>
    <w:p w:rsidR="00D26383" w:rsidRDefault="00D26383" w:rsidP="00D26383">
      <w:pPr>
        <w:pStyle w:val="RKnormal"/>
      </w:pPr>
    </w:p>
    <w:p w:rsidR="00D26383" w:rsidRPr="001056C7" w:rsidRDefault="00D26383" w:rsidP="00D26383">
      <w:pPr>
        <w:pStyle w:val="RKnormal"/>
      </w:pPr>
      <w:r w:rsidRPr="001056C7">
        <w:t xml:space="preserve">Sammantaget kan konstateras att </w:t>
      </w:r>
      <w:r>
        <w:t xml:space="preserve">när det gäller läget beträffande </w:t>
      </w:r>
      <w:r w:rsidRPr="001056C7">
        <w:t>lärar</w:t>
      </w:r>
      <w:r>
        <w:t>-</w:t>
      </w:r>
      <w:r w:rsidRPr="001056C7">
        <w:t xml:space="preserve">yrkets status och attraktionskraft är </w:t>
      </w:r>
      <w:r>
        <w:t xml:space="preserve">det </w:t>
      </w:r>
      <w:r w:rsidRPr="001056C7">
        <w:t>en stor utmaning och därför vidtar regeringen under mandatperioden en rad åtgärder så att lärare kan fokusera på sin undervisning, utvecklas i sin profession och få en lön som motiverar dem att stanna kvar i yrket.</w:t>
      </w:r>
    </w:p>
    <w:p w:rsidR="00D26383" w:rsidRPr="001056C7" w:rsidRDefault="00D26383" w:rsidP="00D26383">
      <w:pPr>
        <w:pStyle w:val="RKnormal"/>
      </w:pPr>
    </w:p>
    <w:p w:rsidR="00D26383" w:rsidRPr="001056C7" w:rsidRDefault="00D26383" w:rsidP="00D26383">
      <w:pPr>
        <w:pStyle w:val="RKnormal"/>
      </w:pPr>
      <w:r w:rsidRPr="001056C7">
        <w:t>Stockholm den 16 december 2015</w:t>
      </w:r>
    </w:p>
    <w:p w:rsidR="00D26383" w:rsidRPr="001056C7" w:rsidRDefault="00D26383" w:rsidP="00D26383">
      <w:pPr>
        <w:pStyle w:val="RKnormal"/>
      </w:pPr>
    </w:p>
    <w:p w:rsidR="00D26383" w:rsidRPr="001056C7" w:rsidRDefault="00D26383" w:rsidP="00D26383">
      <w:pPr>
        <w:pStyle w:val="RKnormal"/>
      </w:pPr>
    </w:p>
    <w:p w:rsidR="00D26383" w:rsidRPr="001056C7" w:rsidRDefault="00D26383" w:rsidP="00D26383">
      <w:pPr>
        <w:pStyle w:val="RKnormal"/>
      </w:pPr>
      <w:r w:rsidRPr="001056C7">
        <w:t>Gustav Fridolin</w:t>
      </w:r>
    </w:p>
    <w:p w:rsidR="00D26383" w:rsidRPr="00CC75AD" w:rsidRDefault="00D26383" w:rsidP="00D26383">
      <w:pPr>
        <w:pStyle w:val="RKnormal"/>
      </w:pPr>
    </w:p>
    <w:sectPr w:rsidR="00D26383" w:rsidRPr="00CC75A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A5" w:rsidRDefault="00003AA5">
      <w:r>
        <w:separator/>
      </w:r>
    </w:p>
  </w:endnote>
  <w:endnote w:type="continuationSeparator" w:id="0">
    <w:p w:rsidR="00003AA5" w:rsidRDefault="0000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A5" w:rsidRDefault="00003AA5">
      <w:r>
        <w:separator/>
      </w:r>
    </w:p>
  </w:footnote>
  <w:footnote w:type="continuationSeparator" w:id="0">
    <w:p w:rsidR="00003AA5" w:rsidRDefault="00003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09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05E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FD" w:rsidRDefault="00D026FD">
    <w:pPr>
      <w:framePr w:w="2948" w:h="1321" w:hRule="exact" w:wrap="notBeside" w:vAnchor="page" w:hAnchor="page" w:x="1362" w:y="653"/>
    </w:pPr>
    <w:r>
      <w:rPr>
        <w:noProof/>
        <w:lang w:eastAsia="sv-SE"/>
      </w:rPr>
      <w:drawing>
        <wp:inline distT="0" distB="0" distL="0" distR="0" wp14:anchorId="5B0A6D8C" wp14:editId="5B0A6D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FD"/>
    <w:rsid w:val="000032EE"/>
    <w:rsid w:val="00003AA5"/>
    <w:rsid w:val="000738CC"/>
    <w:rsid w:val="000D021A"/>
    <w:rsid w:val="000D1060"/>
    <w:rsid w:val="000F154B"/>
    <w:rsid w:val="00150384"/>
    <w:rsid w:val="00154201"/>
    <w:rsid w:val="00160901"/>
    <w:rsid w:val="001805B7"/>
    <w:rsid w:val="001B5E86"/>
    <w:rsid w:val="002348EE"/>
    <w:rsid w:val="00237BE6"/>
    <w:rsid w:val="002B1619"/>
    <w:rsid w:val="002E098D"/>
    <w:rsid w:val="002E5DE4"/>
    <w:rsid w:val="002E6512"/>
    <w:rsid w:val="002F5D14"/>
    <w:rsid w:val="0032739D"/>
    <w:rsid w:val="003425A0"/>
    <w:rsid w:val="00367B1C"/>
    <w:rsid w:val="00384273"/>
    <w:rsid w:val="003A6A8A"/>
    <w:rsid w:val="003B587E"/>
    <w:rsid w:val="004205E7"/>
    <w:rsid w:val="00445700"/>
    <w:rsid w:val="004A328D"/>
    <w:rsid w:val="004B5C29"/>
    <w:rsid w:val="004C5771"/>
    <w:rsid w:val="00525561"/>
    <w:rsid w:val="005257B9"/>
    <w:rsid w:val="00565F30"/>
    <w:rsid w:val="0058762B"/>
    <w:rsid w:val="005D66CC"/>
    <w:rsid w:val="005F233B"/>
    <w:rsid w:val="0067764A"/>
    <w:rsid w:val="006B569F"/>
    <w:rsid w:val="006C2D7D"/>
    <w:rsid w:val="006E4E11"/>
    <w:rsid w:val="006F166C"/>
    <w:rsid w:val="00723C36"/>
    <w:rsid w:val="007242A3"/>
    <w:rsid w:val="00761FE3"/>
    <w:rsid w:val="007A6855"/>
    <w:rsid w:val="007B3643"/>
    <w:rsid w:val="007E7BC3"/>
    <w:rsid w:val="007F268C"/>
    <w:rsid w:val="007F567D"/>
    <w:rsid w:val="00823570"/>
    <w:rsid w:val="008C17B0"/>
    <w:rsid w:val="008C60D6"/>
    <w:rsid w:val="00904014"/>
    <w:rsid w:val="0092027A"/>
    <w:rsid w:val="00955E31"/>
    <w:rsid w:val="009808A2"/>
    <w:rsid w:val="00992E72"/>
    <w:rsid w:val="0099616D"/>
    <w:rsid w:val="009B34C6"/>
    <w:rsid w:val="00A35337"/>
    <w:rsid w:val="00A954E2"/>
    <w:rsid w:val="00AF26D1"/>
    <w:rsid w:val="00B076A9"/>
    <w:rsid w:val="00B40ACC"/>
    <w:rsid w:val="00C06655"/>
    <w:rsid w:val="00D026FD"/>
    <w:rsid w:val="00D02FD8"/>
    <w:rsid w:val="00D133D7"/>
    <w:rsid w:val="00D26383"/>
    <w:rsid w:val="00D81FD7"/>
    <w:rsid w:val="00D91F0E"/>
    <w:rsid w:val="00DA0768"/>
    <w:rsid w:val="00E3468F"/>
    <w:rsid w:val="00E52254"/>
    <w:rsid w:val="00E80146"/>
    <w:rsid w:val="00E904D0"/>
    <w:rsid w:val="00EC25F9"/>
    <w:rsid w:val="00ED51A8"/>
    <w:rsid w:val="00ED583F"/>
    <w:rsid w:val="00EE4D3A"/>
    <w:rsid w:val="00FA4035"/>
    <w:rsid w:val="00FA53FB"/>
    <w:rsid w:val="00FB6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39D"/>
    <w:rPr>
      <w:rFonts w:ascii="Tahoma" w:hAnsi="Tahoma" w:cs="Tahoma"/>
      <w:sz w:val="16"/>
      <w:szCs w:val="16"/>
      <w:lang w:eastAsia="en-US"/>
    </w:rPr>
  </w:style>
  <w:style w:type="character" w:styleId="Hyperlnk">
    <w:name w:val="Hyperlink"/>
    <w:unhideWhenUsed/>
    <w:rsid w:val="003273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39D"/>
    <w:rPr>
      <w:rFonts w:ascii="Tahoma" w:hAnsi="Tahoma" w:cs="Tahoma"/>
      <w:sz w:val="16"/>
      <w:szCs w:val="16"/>
      <w:lang w:eastAsia="en-US"/>
    </w:rPr>
  </w:style>
  <w:style w:type="character" w:styleId="Hyperlnk">
    <w:name w:val="Hyperlink"/>
    <w:unhideWhenUsed/>
    <w:rsid w:val="00327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854f8c18-74ec-4543-8642-7a620b256bed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D7ED-86A6-4A8D-96CC-39A297775151}"/>
</file>

<file path=customXml/itemProps2.xml><?xml version="1.0" encoding="utf-8"?>
<ds:datastoreItem xmlns:ds="http://schemas.openxmlformats.org/officeDocument/2006/customXml" ds:itemID="{3F018D77-CFCF-4A0A-AD67-DC8F6258DAEA}"/>
</file>

<file path=customXml/itemProps3.xml><?xml version="1.0" encoding="utf-8"?>
<ds:datastoreItem xmlns:ds="http://schemas.openxmlformats.org/officeDocument/2006/customXml" ds:itemID="{6766A41A-DA6A-4F7B-B76F-4C05FE37027D}"/>
</file>

<file path=customXml/itemProps4.xml><?xml version="1.0" encoding="utf-8"?>
<ds:datastoreItem xmlns:ds="http://schemas.openxmlformats.org/officeDocument/2006/customXml" ds:itemID="{52A89759-E514-4019-A1E8-C861BFF54332}">
  <ds:schemaRefs>
    <ds:schemaRef ds:uri="http://schemas.microsoft.com/sharepoint/v3/contenttype/forms/url"/>
  </ds:schemaRefs>
</ds:datastoreItem>
</file>

<file path=customXml/itemProps5.xml><?xml version="1.0" encoding="utf-8"?>
<ds:datastoreItem xmlns:ds="http://schemas.openxmlformats.org/officeDocument/2006/customXml" ds:itemID="{3F018D77-CFCF-4A0A-AD67-DC8F6258DAEA}">
  <ds:schemaRefs>
    <ds:schemaRef ds:uri="http://schemas.microsoft.com/sharepoint/v3/contenttype/forms"/>
  </ds:schemaRefs>
</ds:datastoreItem>
</file>

<file path=customXml/itemProps6.xml><?xml version="1.0" encoding="utf-8"?>
<ds:datastoreItem xmlns:ds="http://schemas.openxmlformats.org/officeDocument/2006/customXml" ds:itemID="{38FBA718-CBD3-4161-8FF0-3E2ECD71BA3B}">
  <ds:schemaRefs>
    <ds:schemaRef ds:uri="http://schemas.microsoft.com/office/2006/metadata/customXsn"/>
  </ds:schemaRefs>
</ds:datastoreItem>
</file>

<file path=customXml/itemProps7.xml><?xml version="1.0" encoding="utf-8"?>
<ds:datastoreItem xmlns:ds="http://schemas.openxmlformats.org/officeDocument/2006/customXml" ds:itemID="{C2606CF9-1BE3-4442-AF09-518BB2A5D194}"/>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2335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Ingegerd Levin</cp:lastModifiedBy>
  <cp:revision>4</cp:revision>
  <cp:lastPrinted>2015-12-16T07:38:00Z</cp:lastPrinted>
  <dcterms:created xsi:type="dcterms:W3CDTF">2015-12-16T07:35:00Z</dcterms:created>
  <dcterms:modified xsi:type="dcterms:W3CDTF">2015-12-16T07:38:00Z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a9b5d2dd-dd98-4e6b-9d7c-d08f363c162d</vt:lpwstr>
  </property>
  <property fmtid="{D5CDD505-2E9C-101B-9397-08002B2CF9AE}" pid="7" name="Departementsenhet">
    <vt:lpwstr/>
  </property>
  <property fmtid="{D5CDD505-2E9C-101B-9397-08002B2CF9AE}" pid="8" name="Aktivitetskategori">
    <vt:lpwstr/>
  </property>
</Properties>
</file>