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010323A" w14:textId="77777777">
        <w:tc>
          <w:tcPr>
            <w:tcW w:w="2268" w:type="dxa"/>
          </w:tcPr>
          <w:p w14:paraId="3EEFBE4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E63A72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497B8DD" w14:textId="77777777">
        <w:tc>
          <w:tcPr>
            <w:tcW w:w="2268" w:type="dxa"/>
          </w:tcPr>
          <w:p w14:paraId="2863913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EC7DDE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BBF2551" w14:textId="77777777">
        <w:tc>
          <w:tcPr>
            <w:tcW w:w="3402" w:type="dxa"/>
            <w:gridSpan w:val="2"/>
          </w:tcPr>
          <w:p w14:paraId="6B9BABA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E144C4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7F62B78" w14:textId="77777777">
        <w:tc>
          <w:tcPr>
            <w:tcW w:w="2268" w:type="dxa"/>
          </w:tcPr>
          <w:p w14:paraId="6F07995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192CE04" w14:textId="04715964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736B915C" w14:textId="77777777">
        <w:tc>
          <w:tcPr>
            <w:tcW w:w="2268" w:type="dxa"/>
          </w:tcPr>
          <w:p w14:paraId="49EE876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ECCD74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72EDEC0" w14:textId="77777777">
        <w:trPr>
          <w:trHeight w:val="284"/>
        </w:trPr>
        <w:tc>
          <w:tcPr>
            <w:tcW w:w="4911" w:type="dxa"/>
          </w:tcPr>
          <w:p w14:paraId="00B47D12" w14:textId="77777777" w:rsidR="006E4E11" w:rsidRDefault="00CB3DC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2629F38F" w14:textId="77777777">
        <w:trPr>
          <w:trHeight w:val="284"/>
        </w:trPr>
        <w:tc>
          <w:tcPr>
            <w:tcW w:w="4911" w:type="dxa"/>
          </w:tcPr>
          <w:p w14:paraId="4C2442F8" w14:textId="77777777" w:rsidR="006E4E11" w:rsidRDefault="00CB3DC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4480869B" w14:textId="77777777">
        <w:trPr>
          <w:trHeight w:val="284"/>
        </w:trPr>
        <w:tc>
          <w:tcPr>
            <w:tcW w:w="4911" w:type="dxa"/>
          </w:tcPr>
          <w:p w14:paraId="32716D7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6C96B50" w14:textId="77777777">
        <w:trPr>
          <w:trHeight w:val="284"/>
        </w:trPr>
        <w:tc>
          <w:tcPr>
            <w:tcW w:w="4911" w:type="dxa"/>
          </w:tcPr>
          <w:p w14:paraId="11B8BA2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2E330A5" w14:textId="77777777">
        <w:trPr>
          <w:trHeight w:val="284"/>
        </w:trPr>
        <w:tc>
          <w:tcPr>
            <w:tcW w:w="4911" w:type="dxa"/>
          </w:tcPr>
          <w:p w14:paraId="2826C86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D11A332" w14:textId="77777777">
        <w:trPr>
          <w:trHeight w:val="284"/>
        </w:trPr>
        <w:tc>
          <w:tcPr>
            <w:tcW w:w="4911" w:type="dxa"/>
          </w:tcPr>
          <w:p w14:paraId="10CE153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B748DC1" w14:textId="77777777">
        <w:trPr>
          <w:trHeight w:val="284"/>
        </w:trPr>
        <w:tc>
          <w:tcPr>
            <w:tcW w:w="4911" w:type="dxa"/>
          </w:tcPr>
          <w:p w14:paraId="38AE8D6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5DF3A5C" w14:textId="77777777">
        <w:trPr>
          <w:trHeight w:val="284"/>
        </w:trPr>
        <w:tc>
          <w:tcPr>
            <w:tcW w:w="4911" w:type="dxa"/>
          </w:tcPr>
          <w:p w14:paraId="616EE1F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B4597E6" w14:textId="77777777">
        <w:trPr>
          <w:trHeight w:val="284"/>
        </w:trPr>
        <w:tc>
          <w:tcPr>
            <w:tcW w:w="4911" w:type="dxa"/>
          </w:tcPr>
          <w:p w14:paraId="0FCECAC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7E10C1A" w14:textId="77777777" w:rsidR="006E4E11" w:rsidRDefault="00CB3DC9">
      <w:pPr>
        <w:framePr w:w="4400" w:h="2523" w:wrap="notBeside" w:vAnchor="page" w:hAnchor="page" w:x="6453" w:y="2445"/>
        <w:ind w:left="142"/>
      </w:pPr>
      <w:r>
        <w:t>Till riksdagen</w:t>
      </w:r>
    </w:p>
    <w:p w14:paraId="5F9A081A" w14:textId="77777777" w:rsidR="006E4E11" w:rsidRDefault="00CB3DC9" w:rsidP="00CB3DC9">
      <w:pPr>
        <w:pStyle w:val="RKrubrik"/>
        <w:pBdr>
          <w:bottom w:val="single" w:sz="4" w:space="1" w:color="auto"/>
        </w:pBdr>
        <w:spacing w:before="0" w:after="0"/>
      </w:pPr>
      <w:r>
        <w:t>Svar på fråga 2014/15:139 av Lotta Johnsson Fornarve (V) Provborrning utanför Västsahara</w:t>
      </w:r>
    </w:p>
    <w:p w14:paraId="3335B24D" w14:textId="77777777" w:rsidR="006E4E11" w:rsidRPr="00726C81" w:rsidRDefault="006E4E11">
      <w:pPr>
        <w:pStyle w:val="RKnormal"/>
      </w:pPr>
    </w:p>
    <w:p w14:paraId="2E05FA2F" w14:textId="77777777" w:rsidR="006E4E11" w:rsidRPr="00726C81" w:rsidRDefault="00CB3DC9">
      <w:pPr>
        <w:pStyle w:val="RKnormal"/>
      </w:pPr>
      <w:r w:rsidRPr="00726C81">
        <w:t>Lotta Johnsson Fornarve har frågat mig vilka initiativ jag är beredd att ta, i Sverige och internationella sammanhang, för att förhindra provborrning av olja utanför Västsaharas kust.</w:t>
      </w:r>
    </w:p>
    <w:p w14:paraId="365B981E" w14:textId="77777777" w:rsidR="00CB3DC9" w:rsidRPr="00726C81" w:rsidRDefault="00CB3DC9">
      <w:pPr>
        <w:pStyle w:val="RKnormal"/>
      </w:pPr>
    </w:p>
    <w:p w14:paraId="3C8D4DAC" w14:textId="02E77ABA" w:rsidR="00CF69AF" w:rsidRPr="00726C81" w:rsidRDefault="00CF69AF" w:rsidP="00CF69AF">
      <w:pPr>
        <w:pStyle w:val="RKnormal"/>
      </w:pPr>
      <w:r w:rsidRPr="00726C81">
        <w:t xml:space="preserve">Den svenska regeringens linje och agerande inom Europeiska unionen och i Förenta nationerna när det gäller Västsaharakonflikten utgår från folkrätten. </w:t>
      </w:r>
    </w:p>
    <w:p w14:paraId="3ABA9A2E" w14:textId="0B7EFF7D" w:rsidR="00DC15B0" w:rsidRDefault="00CF69AF" w:rsidP="00726C81">
      <w:pPr>
        <w:pStyle w:val="Normalwebb"/>
        <w:rPr>
          <w:rFonts w:ascii="OrigGarmnd BT" w:hAnsi="OrigGarmnd BT"/>
        </w:rPr>
      </w:pPr>
      <w:r w:rsidRPr="00726C81">
        <w:rPr>
          <w:rFonts w:ascii="OrigGarmnd BT" w:hAnsi="OrigGarmnd BT"/>
        </w:rPr>
        <w:t>För att exploatering av naturresurser i Västsahara ska stå i överens</w:t>
      </w:r>
      <w:r w:rsidR="0004349F">
        <w:rPr>
          <w:rFonts w:ascii="OrigGarmnd BT" w:hAnsi="OrigGarmnd BT"/>
        </w:rPr>
        <w:softHyphen/>
      </w:r>
      <w:r w:rsidRPr="00726C81">
        <w:rPr>
          <w:rFonts w:ascii="OrigGarmnd BT" w:hAnsi="OrigGarmnd BT"/>
        </w:rPr>
        <w:t>stämmelse med folkrätten krävs</w:t>
      </w:r>
      <w:r w:rsidR="007F1B14">
        <w:rPr>
          <w:rFonts w:ascii="OrigGarmnd BT" w:hAnsi="OrigGarmnd BT"/>
        </w:rPr>
        <w:t>, enligt det</w:t>
      </w:r>
      <w:r w:rsidRPr="00726C81">
        <w:rPr>
          <w:rFonts w:ascii="OrigGarmnd BT" w:hAnsi="OrigGarmnd BT"/>
        </w:rPr>
        <w:t xml:space="preserve"> </w:t>
      </w:r>
      <w:r w:rsidR="007F1B14">
        <w:rPr>
          <w:rFonts w:ascii="OrigGarmnd BT" w:hAnsi="OrigGarmnd BT"/>
        </w:rPr>
        <w:t>rättsliga</w:t>
      </w:r>
      <w:r w:rsidR="007F1B14" w:rsidRPr="00726C81">
        <w:rPr>
          <w:rFonts w:ascii="OrigGarmnd BT" w:hAnsi="OrigGarmnd BT"/>
        </w:rPr>
        <w:t xml:space="preserve"> utlåtande</w:t>
      </w:r>
      <w:r w:rsidR="007F1B14">
        <w:rPr>
          <w:rFonts w:ascii="OrigGarmnd BT" w:hAnsi="OrigGarmnd BT"/>
        </w:rPr>
        <w:t>t</w:t>
      </w:r>
      <w:r w:rsidR="007F1B14" w:rsidRPr="00726C81">
        <w:rPr>
          <w:rFonts w:ascii="OrigGarmnd BT" w:hAnsi="OrigGarmnd BT"/>
        </w:rPr>
        <w:t xml:space="preserve"> från FN:s dåvarande rättschef Hans Corell </w:t>
      </w:r>
      <w:r w:rsidR="007F1B14">
        <w:rPr>
          <w:rFonts w:ascii="OrigGarmnd BT" w:hAnsi="OrigGarmnd BT"/>
        </w:rPr>
        <w:t xml:space="preserve">år 2002, </w:t>
      </w:r>
      <w:r w:rsidRPr="00726C81">
        <w:rPr>
          <w:rFonts w:ascii="OrigGarmnd BT" w:hAnsi="OrigGarmnd BT"/>
        </w:rPr>
        <w:t xml:space="preserve">att sådan exploatering tillgodoser </w:t>
      </w:r>
      <w:r w:rsidR="00E240D3" w:rsidRPr="00726C81">
        <w:rPr>
          <w:rFonts w:ascii="OrigGarmnd BT" w:hAnsi="OrigGarmnd BT" w:cs="Helv"/>
        </w:rPr>
        <w:t>behov</w:t>
      </w:r>
      <w:r w:rsidR="00E240D3">
        <w:rPr>
          <w:rFonts w:ascii="OrigGarmnd BT" w:hAnsi="OrigGarmnd BT" w:cs="Helv"/>
        </w:rPr>
        <w:t>en</w:t>
      </w:r>
      <w:r w:rsidR="00E240D3" w:rsidRPr="00726C81">
        <w:rPr>
          <w:rFonts w:ascii="OrigGarmnd BT" w:hAnsi="OrigGarmnd BT" w:cs="Helv"/>
        </w:rPr>
        <w:t xml:space="preserve"> och intresse</w:t>
      </w:r>
      <w:r w:rsidR="001F1C78">
        <w:rPr>
          <w:rFonts w:ascii="OrigGarmnd BT" w:hAnsi="OrigGarmnd BT" w:cs="Helv"/>
        </w:rPr>
        <w:t>na hos</w:t>
      </w:r>
      <w:r w:rsidR="00E240D3" w:rsidRPr="00726C81">
        <w:rPr>
          <w:rFonts w:ascii="OrigGarmnd BT" w:hAnsi="OrigGarmnd BT"/>
        </w:rPr>
        <w:t xml:space="preserve"> </w:t>
      </w:r>
      <w:r w:rsidRPr="00726C81">
        <w:rPr>
          <w:rFonts w:ascii="OrigGarmnd BT" w:hAnsi="OrigGarmnd BT"/>
        </w:rPr>
        <w:t xml:space="preserve">den </w:t>
      </w:r>
      <w:r w:rsidR="0035127C">
        <w:rPr>
          <w:rFonts w:ascii="OrigGarmnd BT" w:hAnsi="OrigGarmnd BT"/>
        </w:rPr>
        <w:t>väst</w:t>
      </w:r>
      <w:r w:rsidRPr="00726C81">
        <w:rPr>
          <w:rFonts w:ascii="OrigGarmnd BT" w:hAnsi="OrigGarmnd BT"/>
        </w:rPr>
        <w:t>s</w:t>
      </w:r>
      <w:r w:rsidR="00E240D3">
        <w:rPr>
          <w:rFonts w:ascii="OrigGarmnd BT" w:hAnsi="OrigGarmnd BT"/>
        </w:rPr>
        <w:t>ahariska befolkningen</w:t>
      </w:r>
      <w:r w:rsidRPr="00726C81">
        <w:rPr>
          <w:rFonts w:ascii="OrigGarmnd BT" w:hAnsi="OrigGarmnd BT" w:cs="Helv"/>
        </w:rPr>
        <w:t xml:space="preserve">, inklusive att eventuella </w:t>
      </w:r>
      <w:r w:rsidRPr="00726C81">
        <w:rPr>
          <w:rFonts w:ascii="OrigGarmnd BT" w:hAnsi="OrigGarmnd BT"/>
        </w:rPr>
        <w:t xml:space="preserve">intäkter </w:t>
      </w:r>
      <w:r w:rsidR="004E6869">
        <w:rPr>
          <w:rFonts w:ascii="OrigGarmnd BT" w:hAnsi="OrigGarmnd BT" w:cs="Helv"/>
        </w:rPr>
        <w:t xml:space="preserve">ska komma </w:t>
      </w:r>
      <w:r w:rsidR="0036414C">
        <w:rPr>
          <w:rFonts w:ascii="OrigGarmnd BT" w:hAnsi="OrigGarmnd BT" w:cs="Helv"/>
        </w:rPr>
        <w:t>denna</w:t>
      </w:r>
      <w:r w:rsidR="004E6869">
        <w:rPr>
          <w:rFonts w:ascii="OrigGarmnd BT" w:hAnsi="OrigGarmnd BT" w:cs="Helv"/>
        </w:rPr>
        <w:t xml:space="preserve"> till del</w:t>
      </w:r>
      <w:r w:rsidRPr="00726C81">
        <w:rPr>
          <w:rFonts w:ascii="OrigGarmnd BT" w:hAnsi="OrigGarmnd BT" w:cs="Helv"/>
        </w:rPr>
        <w:t xml:space="preserve"> samt att </w:t>
      </w:r>
      <w:r w:rsidRPr="00726C81">
        <w:rPr>
          <w:rFonts w:ascii="OrigGarmnd BT" w:hAnsi="OrigGarmnd BT" w:cs="Tms Rmn"/>
        </w:rPr>
        <w:t xml:space="preserve">det </w:t>
      </w:r>
      <w:r w:rsidR="00575E0E">
        <w:rPr>
          <w:rFonts w:ascii="OrigGarmnd BT" w:hAnsi="OrigGarmnd BT" w:cs="Tms Rmn"/>
        </w:rPr>
        <w:t>ska ske</w:t>
      </w:r>
      <w:r w:rsidRPr="00726C81">
        <w:rPr>
          <w:rFonts w:ascii="OrigGarmnd BT" w:hAnsi="OrigGarmnd BT" w:cs="Tms Rmn"/>
        </w:rPr>
        <w:t xml:space="preserve"> i enlighet med dess vilja</w:t>
      </w:r>
      <w:r w:rsidRPr="00726C81">
        <w:rPr>
          <w:rFonts w:ascii="OrigGarmnd BT" w:hAnsi="OrigGarmnd BT"/>
        </w:rPr>
        <w:t xml:space="preserve">. </w:t>
      </w:r>
    </w:p>
    <w:p w14:paraId="2B637B90" w14:textId="30D4DE56" w:rsidR="00DC15B0" w:rsidRPr="00726C81" w:rsidRDefault="00DC15B0" w:rsidP="00DC15B0">
      <w:pPr>
        <w:pStyle w:val="Normalwebb"/>
        <w:rPr>
          <w:rFonts w:ascii="OrigGarmnd BT" w:hAnsi="OrigGarmnd BT"/>
        </w:rPr>
      </w:pPr>
      <w:r>
        <w:rPr>
          <w:rFonts w:ascii="OrigGarmnd BT" w:hAnsi="OrigGarmnd BT"/>
        </w:rPr>
        <w:t xml:space="preserve">Det var utifrån dessa kriterier </w:t>
      </w:r>
      <w:r w:rsidR="00726C81">
        <w:rPr>
          <w:rFonts w:ascii="OrigGarmnd BT" w:hAnsi="OrigGarmnd BT"/>
        </w:rPr>
        <w:t>Sverige</w:t>
      </w:r>
      <w:r w:rsidR="00726C81" w:rsidRPr="00726C81">
        <w:rPr>
          <w:rFonts w:ascii="OrigGarmnd BT" w:hAnsi="OrigGarmnd BT"/>
        </w:rPr>
        <w:t xml:space="preserve"> </w:t>
      </w:r>
      <w:r w:rsidR="00726C81">
        <w:rPr>
          <w:rFonts w:ascii="OrigGarmnd BT" w:hAnsi="OrigGarmnd BT"/>
        </w:rPr>
        <w:t xml:space="preserve">valde att </w:t>
      </w:r>
      <w:r w:rsidR="002979AA">
        <w:rPr>
          <w:rFonts w:ascii="OrigGarmnd BT" w:hAnsi="OrigGarmnd BT"/>
        </w:rPr>
        <w:t>rösta</w:t>
      </w:r>
      <w:r w:rsidR="00726C81" w:rsidRPr="00726C81">
        <w:rPr>
          <w:rFonts w:ascii="OrigGarmnd BT" w:hAnsi="OrigGarmnd BT"/>
        </w:rPr>
        <w:t xml:space="preserve"> nej till fiske</w:t>
      </w:r>
      <w:r w:rsidR="0066117E">
        <w:rPr>
          <w:rFonts w:ascii="OrigGarmnd BT" w:hAnsi="OrigGarmnd BT"/>
        </w:rPr>
        <w:softHyphen/>
      </w:r>
      <w:bookmarkStart w:id="0" w:name="_GoBack"/>
      <w:bookmarkEnd w:id="0"/>
      <w:r w:rsidR="00726C81" w:rsidRPr="00726C81">
        <w:rPr>
          <w:rFonts w:ascii="OrigGarmnd BT" w:hAnsi="OrigGarmnd BT"/>
        </w:rPr>
        <w:t>partnerskapsavtalet och dess protokoll mellan EU och Marocko</w:t>
      </w:r>
      <w:r w:rsidR="00635CAA">
        <w:rPr>
          <w:rFonts w:ascii="OrigGarmnd BT" w:hAnsi="OrigGarmnd BT"/>
        </w:rPr>
        <w:t xml:space="preserve"> både </w:t>
      </w:r>
      <w:r w:rsidR="002979AA">
        <w:rPr>
          <w:rFonts w:ascii="OrigGarmnd BT" w:hAnsi="OrigGarmnd BT"/>
        </w:rPr>
        <w:t>2006 och 2013</w:t>
      </w:r>
      <w:r w:rsidR="00726C81" w:rsidRPr="00726C81">
        <w:rPr>
          <w:rFonts w:ascii="OrigGarmnd BT" w:hAnsi="OrigGarmnd BT"/>
        </w:rPr>
        <w:t>.</w:t>
      </w:r>
      <w:r w:rsidR="00726C81" w:rsidRPr="00726C81" w:rsidDel="00726C81">
        <w:rPr>
          <w:rFonts w:ascii="OrigGarmnd BT" w:hAnsi="OrigGarmnd BT"/>
        </w:rPr>
        <w:t xml:space="preserve"> </w:t>
      </w:r>
      <w:r w:rsidR="00726C81">
        <w:rPr>
          <w:rFonts w:ascii="OrigGarmnd BT" w:hAnsi="OrigGarmnd BT"/>
        </w:rPr>
        <w:t xml:space="preserve">Det är också utifrån denna bedömning som </w:t>
      </w:r>
      <w:r>
        <w:rPr>
          <w:rFonts w:ascii="OrigGarmnd BT" w:hAnsi="OrigGarmnd BT"/>
        </w:rPr>
        <w:t xml:space="preserve">regeringen anser att </w:t>
      </w:r>
      <w:r w:rsidRPr="00726C81">
        <w:rPr>
          <w:rFonts w:ascii="OrigGarmnd BT" w:hAnsi="OrigGarmnd BT"/>
        </w:rPr>
        <w:t>Marocko inte har rätt att utnyttja de</w:t>
      </w:r>
      <w:r w:rsidR="005612DF">
        <w:rPr>
          <w:rFonts w:ascii="OrigGarmnd BT" w:hAnsi="OrigGarmnd BT"/>
        </w:rPr>
        <w:t xml:space="preserve"> ändliga</w:t>
      </w:r>
      <w:r w:rsidRPr="00726C81">
        <w:rPr>
          <w:rFonts w:ascii="OrigGarmnd BT" w:hAnsi="OrigGarmnd BT"/>
        </w:rPr>
        <w:t xml:space="preserve"> naturresurser som finns i Västsahara</w:t>
      </w:r>
      <w:r w:rsidR="00A07E53">
        <w:rPr>
          <w:rFonts w:ascii="OrigGarmnd BT" w:hAnsi="OrigGarmnd BT"/>
        </w:rPr>
        <w:t xml:space="preserve"> </w:t>
      </w:r>
      <w:r w:rsidR="008E7B23">
        <w:rPr>
          <w:rFonts w:ascii="OrigGarmnd BT" w:hAnsi="OrigGarmnd BT"/>
        </w:rPr>
        <w:t>utan hänsyn till västsahariernas vilja</w:t>
      </w:r>
      <w:r w:rsidR="00D57902">
        <w:rPr>
          <w:rFonts w:ascii="OrigGarmnd BT" w:hAnsi="OrigGarmnd BT"/>
        </w:rPr>
        <w:t>.</w:t>
      </w:r>
      <w:r w:rsidRPr="00726C81">
        <w:rPr>
          <w:rFonts w:ascii="OrigGarmnd BT" w:hAnsi="OrigGarmnd BT"/>
        </w:rPr>
        <w:t xml:space="preserve"> </w:t>
      </w:r>
    </w:p>
    <w:p w14:paraId="0B76B918" w14:textId="42B22031" w:rsidR="00CB3DC9" w:rsidRDefault="00CB3E51" w:rsidP="00726C81">
      <w:pPr>
        <w:pStyle w:val="Normalwebb"/>
        <w:rPr>
          <w:rFonts w:ascii="OrigGarmnd BT" w:hAnsi="OrigGarmnd BT"/>
        </w:rPr>
      </w:pPr>
      <w:r w:rsidRPr="00726C81">
        <w:rPr>
          <w:rFonts w:ascii="OrigGarmnd BT" w:hAnsi="OrigGarmnd BT"/>
        </w:rPr>
        <w:t>Regeringen tar regelbundet upp frågan om Västsahara i den bilaterala dialogen med Marocko. Även inom ramen för EU:s associeringsavtal med Marocko sker en kontinuerlig dialog om utvecklingen i Västsahara och frågan diskuterades senast vid associeringsrådet med Marocko i december 2014.</w:t>
      </w:r>
    </w:p>
    <w:p w14:paraId="64A7859D" w14:textId="29460A61" w:rsidR="00CB3DC9" w:rsidRPr="00726C81" w:rsidRDefault="00CB3DC9">
      <w:pPr>
        <w:pStyle w:val="RKnormal"/>
      </w:pPr>
      <w:r w:rsidRPr="00726C81">
        <w:t xml:space="preserve">Stockholm den </w:t>
      </w:r>
      <w:r w:rsidR="0004349F">
        <w:t>13</w:t>
      </w:r>
      <w:r w:rsidRPr="00726C81">
        <w:t xml:space="preserve"> januari 2015</w:t>
      </w:r>
    </w:p>
    <w:p w14:paraId="09BDC536" w14:textId="77777777" w:rsidR="00CB3DC9" w:rsidRDefault="00CB3DC9">
      <w:pPr>
        <w:pStyle w:val="RKnormal"/>
      </w:pPr>
    </w:p>
    <w:p w14:paraId="7F090539" w14:textId="77777777" w:rsidR="0004349F" w:rsidRPr="00726C81" w:rsidRDefault="0004349F">
      <w:pPr>
        <w:pStyle w:val="RKnormal"/>
      </w:pPr>
    </w:p>
    <w:p w14:paraId="50434EAE" w14:textId="77777777" w:rsidR="00CB3DC9" w:rsidRPr="00726C81" w:rsidRDefault="00CB3DC9">
      <w:pPr>
        <w:pStyle w:val="RKnormal"/>
      </w:pPr>
    </w:p>
    <w:p w14:paraId="412E4D8A" w14:textId="77777777" w:rsidR="00CB3DC9" w:rsidRPr="00726C81" w:rsidRDefault="00CB3DC9">
      <w:pPr>
        <w:pStyle w:val="RKnormal"/>
      </w:pPr>
      <w:r w:rsidRPr="00726C81">
        <w:t>Margot Wallström</w:t>
      </w:r>
    </w:p>
    <w:sectPr w:rsidR="00CB3DC9" w:rsidRPr="00726C8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302B05" w14:textId="77777777" w:rsidR="00CB3DC9" w:rsidRDefault="00CB3DC9">
      <w:r>
        <w:separator/>
      </w:r>
    </w:p>
  </w:endnote>
  <w:endnote w:type="continuationSeparator" w:id="0">
    <w:p w14:paraId="0FC5AB9A" w14:textId="77777777" w:rsidR="00CB3DC9" w:rsidRDefault="00CB3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61894A" w14:textId="77777777" w:rsidR="00CB3DC9" w:rsidRDefault="00CB3DC9">
      <w:r>
        <w:separator/>
      </w:r>
    </w:p>
  </w:footnote>
  <w:footnote w:type="continuationSeparator" w:id="0">
    <w:p w14:paraId="6DE98F3D" w14:textId="77777777" w:rsidR="00CB3DC9" w:rsidRDefault="00CB3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A873F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E7B2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00065A4" w14:textId="77777777">
      <w:trPr>
        <w:cantSplit/>
      </w:trPr>
      <w:tc>
        <w:tcPr>
          <w:tcW w:w="3119" w:type="dxa"/>
        </w:tcPr>
        <w:p w14:paraId="557511E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73DE3C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C59117A" w14:textId="77777777" w:rsidR="00E80146" w:rsidRDefault="00E80146">
          <w:pPr>
            <w:pStyle w:val="Sidhuvud"/>
            <w:ind w:right="360"/>
          </w:pPr>
        </w:p>
      </w:tc>
    </w:tr>
  </w:tbl>
  <w:p w14:paraId="1A4802D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86361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957B7DA" w14:textId="77777777">
      <w:trPr>
        <w:cantSplit/>
      </w:trPr>
      <w:tc>
        <w:tcPr>
          <w:tcW w:w="3119" w:type="dxa"/>
        </w:tcPr>
        <w:p w14:paraId="09D7211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D1C994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D30847E" w14:textId="77777777" w:rsidR="00E80146" w:rsidRDefault="00E80146">
          <w:pPr>
            <w:pStyle w:val="Sidhuvud"/>
            <w:ind w:right="360"/>
          </w:pPr>
        </w:p>
      </w:tc>
    </w:tr>
  </w:tbl>
  <w:p w14:paraId="35351D8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111BC" w14:textId="61C27D28" w:rsidR="00CB3DC9" w:rsidRDefault="00CB3DC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5199A61" wp14:editId="5A5AA03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621D8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814BCA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E9569D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50A58F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DC9"/>
    <w:rsid w:val="0004349F"/>
    <w:rsid w:val="000A6FD7"/>
    <w:rsid w:val="00150384"/>
    <w:rsid w:val="00160901"/>
    <w:rsid w:val="001805B7"/>
    <w:rsid w:val="001A4CF7"/>
    <w:rsid w:val="001F1C78"/>
    <w:rsid w:val="002979AA"/>
    <w:rsid w:val="0035127C"/>
    <w:rsid w:val="0036414C"/>
    <w:rsid w:val="00367B1C"/>
    <w:rsid w:val="003E55F4"/>
    <w:rsid w:val="004A328D"/>
    <w:rsid w:val="004E6869"/>
    <w:rsid w:val="00520DFA"/>
    <w:rsid w:val="005612DF"/>
    <w:rsid w:val="00575E0E"/>
    <w:rsid w:val="0058762B"/>
    <w:rsid w:val="00635CAA"/>
    <w:rsid w:val="0066117E"/>
    <w:rsid w:val="006E4E11"/>
    <w:rsid w:val="007242A3"/>
    <w:rsid w:val="00726C81"/>
    <w:rsid w:val="007A6855"/>
    <w:rsid w:val="007E601D"/>
    <w:rsid w:val="007F1B14"/>
    <w:rsid w:val="008E7B23"/>
    <w:rsid w:val="0092027A"/>
    <w:rsid w:val="00955E31"/>
    <w:rsid w:val="00992E72"/>
    <w:rsid w:val="00A07E53"/>
    <w:rsid w:val="00AE7C9B"/>
    <w:rsid w:val="00AF26D1"/>
    <w:rsid w:val="00CB3DC9"/>
    <w:rsid w:val="00CB3E51"/>
    <w:rsid w:val="00CF69AF"/>
    <w:rsid w:val="00D133D7"/>
    <w:rsid w:val="00D57902"/>
    <w:rsid w:val="00DC15B0"/>
    <w:rsid w:val="00DE2CEB"/>
    <w:rsid w:val="00E240D3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0132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B3D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B3DC9"/>
    <w:rPr>
      <w:rFonts w:ascii="Tahoma" w:hAnsi="Tahoma" w:cs="Tahoma"/>
      <w:sz w:val="16"/>
      <w:szCs w:val="16"/>
      <w:lang w:eastAsia="en-US"/>
    </w:rPr>
  </w:style>
  <w:style w:type="paragraph" w:styleId="Normalwebb">
    <w:name w:val="Normal (Web)"/>
    <w:basedOn w:val="Normal"/>
    <w:uiPriority w:val="99"/>
    <w:unhideWhenUsed/>
    <w:rsid w:val="00CF69AF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Kommentarsreferens">
    <w:name w:val="annotation reference"/>
    <w:basedOn w:val="Standardstycketeckensnitt"/>
    <w:rsid w:val="002979AA"/>
    <w:rPr>
      <w:sz w:val="16"/>
      <w:szCs w:val="16"/>
    </w:rPr>
  </w:style>
  <w:style w:type="paragraph" w:styleId="Kommentarer">
    <w:name w:val="annotation text"/>
    <w:basedOn w:val="Normal"/>
    <w:link w:val="KommentarerChar"/>
    <w:rsid w:val="002979A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979A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979A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979AA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B3D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B3DC9"/>
    <w:rPr>
      <w:rFonts w:ascii="Tahoma" w:hAnsi="Tahoma" w:cs="Tahoma"/>
      <w:sz w:val="16"/>
      <w:szCs w:val="16"/>
      <w:lang w:eastAsia="en-US"/>
    </w:rPr>
  </w:style>
  <w:style w:type="paragraph" w:styleId="Normalwebb">
    <w:name w:val="Normal (Web)"/>
    <w:basedOn w:val="Normal"/>
    <w:uiPriority w:val="99"/>
    <w:unhideWhenUsed/>
    <w:rsid w:val="00CF69AF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Kommentarsreferens">
    <w:name w:val="annotation reference"/>
    <w:basedOn w:val="Standardstycketeckensnitt"/>
    <w:rsid w:val="002979AA"/>
    <w:rPr>
      <w:sz w:val="16"/>
      <w:szCs w:val="16"/>
    </w:rPr>
  </w:style>
  <w:style w:type="paragraph" w:styleId="Kommentarer">
    <w:name w:val="annotation text"/>
    <w:basedOn w:val="Normal"/>
    <w:link w:val="KommentarerChar"/>
    <w:rsid w:val="002979A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979A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979A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979AA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858b63e8-8c9e-452c-a79e-74a2053bc9c4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afcc5268-4d77-46ab-bbf3-af4ff436115f">
      <Terms xmlns="http://schemas.microsoft.com/office/infopath/2007/PartnerControls"/>
    </c9cd366cc722410295b9eacffbd73909>
    <RKOrdnaClass xmlns="e18a0e4c-5fdd-4b82-b5a6-96fe7c9c31cc" xsi:nil="true"/>
    <k46d94c0acf84ab9a79866a9d8b1905f xmlns="afcc5268-4d77-46ab-bbf3-af4ff436115f">
      <Terms xmlns="http://schemas.microsoft.com/office/infopath/2007/PartnerControls"/>
    </k46d94c0acf84ab9a79866a9d8b1905f>
    <Sekretess xmlns="afcc5268-4d77-46ab-bbf3-af4ff436115f">false</Sekretess>
    <RKOrdnaCheckInComment xmlns="e18a0e4c-5fdd-4b82-b5a6-96fe7c9c31cc" xsi:nil="true"/>
    <Nyckelord xmlns="afcc5268-4d77-46ab-bbf3-af4ff436115f" xsi:nil="true"/>
    <TaxCatchAll xmlns="afcc5268-4d77-46ab-bbf3-af4ff436115f"/>
    <Diarienummer xmlns="afcc5268-4d77-46ab-bbf3-af4ff436115f" xsi:nil="true"/>
    <_dlc_DocId xmlns="afcc5268-4d77-46ab-bbf3-af4ff436115f">NWQ6PSASXHPE-15-22954</_dlc_DocId>
    <_dlc_DocIdUrl xmlns="afcc5268-4d77-46ab-bbf3-af4ff436115f">
      <Url>http://rkdhs-ud/enhet/mena/_layouts/DocIdRedir.aspx?ID=NWQ6PSASXHPE-15-22954</Url>
      <Description>NWQ6PSASXHPE-15-22954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A9EDBB-BFAB-4450-8E98-06F3EA2C98DE}"/>
</file>

<file path=customXml/itemProps2.xml><?xml version="1.0" encoding="utf-8"?>
<ds:datastoreItem xmlns:ds="http://schemas.openxmlformats.org/officeDocument/2006/customXml" ds:itemID="{A614557F-C29B-48C3-B719-B0DB2F69B912}"/>
</file>

<file path=customXml/itemProps3.xml><?xml version="1.0" encoding="utf-8"?>
<ds:datastoreItem xmlns:ds="http://schemas.openxmlformats.org/officeDocument/2006/customXml" ds:itemID="{CBFADA8A-BF8F-49BC-9521-6EE87E3DC2A6}"/>
</file>

<file path=customXml/itemProps4.xml><?xml version="1.0" encoding="utf-8"?>
<ds:datastoreItem xmlns:ds="http://schemas.openxmlformats.org/officeDocument/2006/customXml" ds:itemID="{A614557F-C29B-48C3-B719-B0DB2F69B912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e18a0e4c-5fdd-4b82-b5a6-96fe7c9c31cc"/>
    <ds:schemaRef ds:uri="afcc5268-4d77-46ab-bbf3-af4ff436115f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D41C5DBF-C993-4EF2-B1E8-71FB1AFF82C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BFADA8A-BF8F-49BC-9521-6EE87E3DC2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Sahar Arfazadeh Roudsari</dc:creator>
  <cp:lastModifiedBy>Inga Holm</cp:lastModifiedBy>
  <cp:revision>11</cp:revision>
  <cp:lastPrinted>2015-01-09T08:34:00Z</cp:lastPrinted>
  <dcterms:created xsi:type="dcterms:W3CDTF">2015-01-07T16:34:00Z</dcterms:created>
  <dcterms:modified xsi:type="dcterms:W3CDTF">2015-01-13T13:05:00Z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7f606e65-fcec-41fb-b3a4-bd14986af06b</vt:lpwstr>
  </property>
</Properties>
</file>